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04339410"/>
        <w:docPartObj>
          <w:docPartGallery w:val="Cover Pages"/>
          <w:docPartUnique/>
        </w:docPartObj>
      </w:sdtPr>
      <w:sdtContent>
        <w:p w14:paraId="009D37E0" w14:textId="3D253D28" w:rsidR="00710F7A" w:rsidRDefault="00710F7A">
          <w:r>
            <w:rPr>
              <w:noProof/>
            </w:rPr>
            <mc:AlternateContent>
              <mc:Choice Requires="wpg">
                <w:drawing>
                  <wp:anchor distT="0" distB="0" distL="114300" distR="114300" simplePos="0" relativeHeight="251663360" behindDoc="0" locked="0" layoutInCell="1" allowOverlap="1" wp14:anchorId="2A753E81" wp14:editId="6EEBA232">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69DCCC49" id="Group 149" o:spid="_x0000_s1026" style="position:absolute;margin-left:0;margin-top:0;width:8in;height:95.7pt;z-index:251663360;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p w14:paraId="20A1025D" w14:textId="5BE46667" w:rsidR="00710F7A" w:rsidRDefault="00000000" w:rsidP="00710F7A">
          <w:pPr>
            <w:spacing w:after="160" w:line="259" w:lineRule="auto"/>
          </w:pPr>
        </w:p>
      </w:sdtContent>
    </w:sdt>
    <w:p w14:paraId="0258DFE7" w14:textId="3482FFED" w:rsidR="00DD13B3" w:rsidRPr="00710F7A" w:rsidRDefault="00AE7375" w:rsidP="00710F7A">
      <w:pPr>
        <w:spacing w:after="160" w:line="259" w:lineRule="auto"/>
        <w:rPr>
          <w:rFonts w:eastAsia="Calibri"/>
          <w:szCs w:val="20"/>
          <w:lang w:val="en-US" w:eastAsia="en-US"/>
        </w:rPr>
      </w:pPr>
      <w:r>
        <w:rPr>
          <w:noProof/>
        </w:rPr>
        <w:drawing>
          <wp:anchor distT="0" distB="0" distL="114300" distR="114300" simplePos="0" relativeHeight="251658240" behindDoc="0" locked="0" layoutInCell="1" allowOverlap="1" wp14:anchorId="39B2CCDC" wp14:editId="21DDB1F8">
            <wp:simplePos x="0" y="0"/>
            <wp:positionH relativeFrom="column">
              <wp:posOffset>2657475</wp:posOffset>
            </wp:positionH>
            <wp:positionV relativeFrom="paragraph">
              <wp:posOffset>0</wp:posOffset>
            </wp:positionV>
            <wp:extent cx="609600" cy="716280"/>
            <wp:effectExtent l="0" t="0" r="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716280"/>
                    </a:xfrm>
                    <a:prstGeom prst="rect">
                      <a:avLst/>
                    </a:prstGeom>
                    <a:noFill/>
                    <a:ln>
                      <a:noFill/>
                    </a:ln>
                  </pic:spPr>
                </pic:pic>
              </a:graphicData>
            </a:graphic>
          </wp:anchor>
        </w:drawing>
      </w:r>
    </w:p>
    <w:p w14:paraId="54A8B04A" w14:textId="1C5FD9A3" w:rsidR="00DD13B3" w:rsidRDefault="00061347" w:rsidP="0043211F">
      <w:pPr>
        <w:autoSpaceDE w:val="0"/>
        <w:autoSpaceDN w:val="0"/>
        <w:adjustRightInd w:val="0"/>
        <w:ind w:left="-426" w:firstLine="426"/>
      </w:pPr>
      <w:r>
        <w:br w:type="textWrapping" w:clear="all"/>
      </w:r>
    </w:p>
    <w:p w14:paraId="667FF267" w14:textId="77777777" w:rsidR="00DD13B3" w:rsidRDefault="00DD13B3" w:rsidP="00C60A66">
      <w:pPr>
        <w:pStyle w:val="Antrat1"/>
        <w:ind w:left="-426"/>
        <w:rPr>
          <w:rFonts w:ascii="Times New Roman" w:hAnsi="Times New Roman"/>
        </w:rPr>
      </w:pPr>
      <w:r>
        <w:rPr>
          <w:rFonts w:ascii="Times New Roman" w:hAnsi="Times New Roman"/>
        </w:rPr>
        <w:t>KAIŠIADORIŲ RAJONO SAVIVALDYBĖS</w:t>
      </w:r>
    </w:p>
    <w:p w14:paraId="55834C5B" w14:textId="107E4872" w:rsidR="00DD13B3" w:rsidRDefault="00DD13B3" w:rsidP="00C60A66">
      <w:pPr>
        <w:pStyle w:val="Antrat1"/>
        <w:ind w:left="-426"/>
        <w:rPr>
          <w:rFonts w:ascii="Times New Roman" w:hAnsi="Times New Roman"/>
        </w:rPr>
      </w:pPr>
      <w:r>
        <w:rPr>
          <w:rFonts w:ascii="Times New Roman" w:hAnsi="Times New Roman"/>
        </w:rPr>
        <w:t>KONTROLĖS IR AUDITO TARNYBA</w:t>
      </w:r>
    </w:p>
    <w:p w14:paraId="29153153" w14:textId="77777777" w:rsidR="00DD13B3" w:rsidRDefault="00DD13B3" w:rsidP="00DD13B3"/>
    <w:p w14:paraId="2D121711" w14:textId="257D8A0A" w:rsidR="00DD13B3" w:rsidRDefault="00DD13B3" w:rsidP="00DD13B3">
      <w:pPr>
        <w:widowControl w:val="0"/>
        <w:autoSpaceDE w:val="0"/>
        <w:autoSpaceDN w:val="0"/>
        <w:adjustRightInd w:val="0"/>
        <w:jc w:val="center"/>
        <w:rPr>
          <w:szCs w:val="4"/>
        </w:rPr>
      </w:pPr>
    </w:p>
    <w:p w14:paraId="5C2558B4" w14:textId="1FC8DEA3" w:rsidR="00DD13B3" w:rsidRDefault="00DD13B3" w:rsidP="00DD13B3">
      <w:pPr>
        <w:widowControl w:val="0"/>
        <w:autoSpaceDE w:val="0"/>
        <w:autoSpaceDN w:val="0"/>
        <w:adjustRightInd w:val="0"/>
        <w:jc w:val="center"/>
        <w:rPr>
          <w:szCs w:val="4"/>
        </w:rPr>
      </w:pPr>
    </w:p>
    <w:p w14:paraId="7811E69B" w14:textId="61C8CEE1" w:rsidR="00DD13B3" w:rsidRDefault="00DD13B3" w:rsidP="000F2DF8">
      <w:pPr>
        <w:widowControl w:val="0"/>
        <w:autoSpaceDE w:val="0"/>
        <w:autoSpaceDN w:val="0"/>
        <w:adjustRightInd w:val="0"/>
        <w:rPr>
          <w:szCs w:val="4"/>
        </w:rPr>
      </w:pPr>
    </w:p>
    <w:p w14:paraId="6FB57044" w14:textId="1EA0DB70" w:rsidR="00DD13B3" w:rsidRDefault="00DD13B3" w:rsidP="00DD13B3">
      <w:pPr>
        <w:widowControl w:val="0"/>
        <w:autoSpaceDE w:val="0"/>
        <w:autoSpaceDN w:val="0"/>
        <w:adjustRightInd w:val="0"/>
        <w:jc w:val="center"/>
        <w:rPr>
          <w:szCs w:val="4"/>
        </w:rPr>
      </w:pPr>
    </w:p>
    <w:p w14:paraId="1C0F1F8C" w14:textId="0B39F8C2" w:rsidR="00DD13B3" w:rsidRDefault="00DD13B3" w:rsidP="00DD13B3">
      <w:pPr>
        <w:widowControl w:val="0"/>
        <w:autoSpaceDE w:val="0"/>
        <w:autoSpaceDN w:val="0"/>
        <w:adjustRightInd w:val="0"/>
        <w:jc w:val="center"/>
        <w:rPr>
          <w:szCs w:val="4"/>
        </w:rPr>
      </w:pPr>
    </w:p>
    <w:p w14:paraId="4A08D51C" w14:textId="4FE47A93" w:rsidR="00DD13B3" w:rsidRDefault="00DD13B3" w:rsidP="00DD13B3">
      <w:pPr>
        <w:widowControl w:val="0"/>
        <w:autoSpaceDE w:val="0"/>
        <w:autoSpaceDN w:val="0"/>
        <w:adjustRightInd w:val="0"/>
        <w:jc w:val="center"/>
        <w:rPr>
          <w:szCs w:val="4"/>
        </w:rPr>
      </w:pPr>
    </w:p>
    <w:p w14:paraId="0B3F265B" w14:textId="10AF3971" w:rsidR="00DD13B3" w:rsidRDefault="00DD13B3" w:rsidP="00DD13B3">
      <w:pPr>
        <w:widowControl w:val="0"/>
        <w:autoSpaceDE w:val="0"/>
        <w:autoSpaceDN w:val="0"/>
        <w:adjustRightInd w:val="0"/>
        <w:jc w:val="center"/>
        <w:rPr>
          <w:szCs w:val="4"/>
        </w:rPr>
      </w:pPr>
    </w:p>
    <w:p w14:paraId="2D3B695C" w14:textId="5B45C8EF" w:rsidR="00DD13B3" w:rsidRDefault="00DD13B3" w:rsidP="00DD13B3">
      <w:pPr>
        <w:widowControl w:val="0"/>
        <w:autoSpaceDE w:val="0"/>
        <w:autoSpaceDN w:val="0"/>
        <w:adjustRightInd w:val="0"/>
        <w:jc w:val="center"/>
        <w:rPr>
          <w:szCs w:val="4"/>
        </w:rPr>
      </w:pPr>
    </w:p>
    <w:p w14:paraId="1F3A62DA" w14:textId="1DEEF97F" w:rsidR="00DD13B3" w:rsidRDefault="00DD13B3" w:rsidP="00DD13B3">
      <w:pPr>
        <w:widowControl w:val="0"/>
        <w:autoSpaceDE w:val="0"/>
        <w:autoSpaceDN w:val="0"/>
        <w:adjustRightInd w:val="0"/>
        <w:jc w:val="center"/>
        <w:rPr>
          <w:szCs w:val="4"/>
        </w:rPr>
      </w:pPr>
    </w:p>
    <w:p w14:paraId="73E64EBB" w14:textId="522EF882" w:rsidR="00DD13B3" w:rsidRPr="00A73CFD" w:rsidRDefault="00A73CFD" w:rsidP="00DD13B3">
      <w:pPr>
        <w:widowControl w:val="0"/>
        <w:autoSpaceDE w:val="0"/>
        <w:autoSpaceDN w:val="0"/>
        <w:adjustRightInd w:val="0"/>
        <w:jc w:val="center"/>
        <w:rPr>
          <w:b/>
          <w:bCs/>
          <w:color w:val="2F5496" w:themeColor="accent1" w:themeShade="BF"/>
          <w:sz w:val="28"/>
          <w:szCs w:val="28"/>
        </w:rPr>
      </w:pPr>
      <w:r w:rsidRPr="00A73CFD">
        <w:rPr>
          <w:b/>
          <w:bCs/>
          <w:color w:val="2F5496" w:themeColor="accent1" w:themeShade="BF"/>
          <w:sz w:val="28"/>
          <w:szCs w:val="28"/>
        </w:rPr>
        <w:t>AUDITO ATASKAIT</w:t>
      </w:r>
      <w:r w:rsidR="00C2386B">
        <w:rPr>
          <w:b/>
          <w:bCs/>
          <w:color w:val="2F5496" w:themeColor="accent1" w:themeShade="BF"/>
          <w:sz w:val="28"/>
          <w:szCs w:val="28"/>
        </w:rPr>
        <w:t>A</w:t>
      </w:r>
    </w:p>
    <w:p w14:paraId="4829E931" w14:textId="77777777" w:rsidR="00DD13B3" w:rsidRDefault="00DD13B3" w:rsidP="00DD13B3">
      <w:pPr>
        <w:widowControl w:val="0"/>
        <w:autoSpaceDE w:val="0"/>
        <w:autoSpaceDN w:val="0"/>
        <w:adjustRightInd w:val="0"/>
        <w:jc w:val="center"/>
        <w:rPr>
          <w:szCs w:val="4"/>
        </w:rPr>
      </w:pPr>
    </w:p>
    <w:p w14:paraId="1FCA8A32" w14:textId="462D6AB8" w:rsidR="00DD13B3" w:rsidRPr="00A73CFD" w:rsidRDefault="00D71AB0" w:rsidP="00DD13B3">
      <w:pPr>
        <w:jc w:val="center"/>
        <w:rPr>
          <w:b/>
          <w:bCs/>
          <w:color w:val="2F5496" w:themeColor="accent1" w:themeShade="BF"/>
          <w:sz w:val="28"/>
          <w:szCs w:val="28"/>
        </w:rPr>
      </w:pPr>
      <w:r>
        <w:rPr>
          <w:b/>
          <w:bCs/>
          <w:color w:val="2F5496" w:themeColor="accent1" w:themeShade="BF"/>
          <w:sz w:val="28"/>
          <w:szCs w:val="28"/>
        </w:rPr>
        <w:t xml:space="preserve">KAIŠIADORIŲ RAJONO </w:t>
      </w:r>
      <w:r w:rsidR="00A73CFD" w:rsidRPr="00A73CFD">
        <w:rPr>
          <w:b/>
          <w:bCs/>
          <w:color w:val="2F5496" w:themeColor="accent1" w:themeShade="BF"/>
          <w:sz w:val="28"/>
          <w:szCs w:val="28"/>
        </w:rPr>
        <w:t>SAVIVALDYBĖS 2025 METŲ ATASKAITŲ RINKINIO, SAVIVALDYBĖS BIUDŽETO IR TURTO NAUDOJIMO</w:t>
      </w:r>
      <w:r w:rsidR="00A73CFD">
        <w:rPr>
          <w:b/>
          <w:bCs/>
          <w:color w:val="2F5496" w:themeColor="accent1" w:themeShade="BF"/>
          <w:sz w:val="28"/>
          <w:szCs w:val="28"/>
        </w:rPr>
        <w:t xml:space="preserve"> VERTINIMAS</w:t>
      </w:r>
    </w:p>
    <w:p w14:paraId="4708090F" w14:textId="31284813" w:rsidR="00DD13B3" w:rsidRDefault="00DD13B3" w:rsidP="00DD13B3">
      <w:pPr>
        <w:jc w:val="center"/>
      </w:pPr>
    </w:p>
    <w:p w14:paraId="1A506735" w14:textId="1A4755B7" w:rsidR="00DD13B3" w:rsidRDefault="00DD13B3" w:rsidP="00DD13B3">
      <w:pPr>
        <w:jc w:val="center"/>
      </w:pPr>
      <w:r>
        <w:t>202</w:t>
      </w:r>
      <w:r w:rsidR="004B4781">
        <w:t>6</w:t>
      </w:r>
      <w:r w:rsidR="008A3039">
        <w:t xml:space="preserve"> m. </w:t>
      </w:r>
      <w:r w:rsidR="00C2386B">
        <w:t>gegužės</w:t>
      </w:r>
      <w:r w:rsidR="00BC71AE">
        <w:t xml:space="preserve"> </w:t>
      </w:r>
      <w:r w:rsidR="00C2386B">
        <w:t>1</w:t>
      </w:r>
      <w:r w:rsidR="00A658E6">
        <w:t>3</w:t>
      </w:r>
      <w:r w:rsidR="004B4781">
        <w:t xml:space="preserve"> </w:t>
      </w:r>
      <w:r w:rsidR="008A3039">
        <w:t>d. Nr. AK-</w:t>
      </w:r>
      <w:r w:rsidR="00A658E6">
        <w:t>2</w:t>
      </w:r>
    </w:p>
    <w:p w14:paraId="1BF1B2FE" w14:textId="689E8C69" w:rsidR="00DD13B3" w:rsidRDefault="00DD13B3" w:rsidP="00DD13B3">
      <w:pPr>
        <w:jc w:val="center"/>
      </w:pPr>
      <w:r>
        <w:t>Kaišiadorys</w:t>
      </w:r>
    </w:p>
    <w:p w14:paraId="64E52C05" w14:textId="77777777" w:rsidR="00DD13B3" w:rsidRDefault="00DD13B3" w:rsidP="00DD13B3"/>
    <w:p w14:paraId="46D6B161" w14:textId="77777777" w:rsidR="00DD13B3" w:rsidRDefault="00DD13B3" w:rsidP="00DD13B3"/>
    <w:p w14:paraId="355FAFDA" w14:textId="0AE3C82F" w:rsidR="00DD13B3" w:rsidRDefault="00DD13B3" w:rsidP="00DD13B3"/>
    <w:p w14:paraId="5F835C35" w14:textId="4D7552BE" w:rsidR="00DD13B3" w:rsidRDefault="00DD13B3" w:rsidP="00DD13B3"/>
    <w:p w14:paraId="28F415AC" w14:textId="36F02860" w:rsidR="00DD13B3" w:rsidRDefault="00DD13B3" w:rsidP="00DD13B3"/>
    <w:p w14:paraId="3649A9E4" w14:textId="43076073" w:rsidR="00DD13B3" w:rsidRDefault="00DD13B3" w:rsidP="00DD13B3"/>
    <w:p w14:paraId="0D0C06B4" w14:textId="2169E296" w:rsidR="00DD13B3" w:rsidRDefault="00DD13B3" w:rsidP="00DD13B3"/>
    <w:p w14:paraId="76265AFF" w14:textId="387DE5EB" w:rsidR="00DD13B3" w:rsidRDefault="00DD13B3" w:rsidP="00DD13B3"/>
    <w:p w14:paraId="50EA36D2" w14:textId="4445F6F2" w:rsidR="00DD13B3" w:rsidRDefault="00DD13B3" w:rsidP="00DD13B3"/>
    <w:p w14:paraId="4B1F87E4" w14:textId="13AD17D6" w:rsidR="00DD13B3" w:rsidRDefault="00DD13B3" w:rsidP="00DD13B3"/>
    <w:p w14:paraId="727836B2" w14:textId="08D72F39" w:rsidR="00DD13B3" w:rsidRDefault="00DD13B3" w:rsidP="00DD13B3"/>
    <w:p w14:paraId="423B4831" w14:textId="774D5943" w:rsidR="00DD13B3" w:rsidRDefault="00DD13B3" w:rsidP="00DD13B3"/>
    <w:p w14:paraId="6D665AE5" w14:textId="0AB9F144" w:rsidR="00DD13B3" w:rsidRDefault="00DD13B3" w:rsidP="00DD13B3"/>
    <w:p w14:paraId="1A696ABD" w14:textId="59308E81" w:rsidR="00DD13B3" w:rsidRDefault="00DD13B3" w:rsidP="00DD13B3"/>
    <w:p w14:paraId="36D7CD65" w14:textId="0FEF7010" w:rsidR="00DD13B3" w:rsidRDefault="00DD13B3" w:rsidP="00DD13B3"/>
    <w:p w14:paraId="6FAADD84" w14:textId="09010AA4" w:rsidR="00DD13B3" w:rsidRDefault="00DD13B3" w:rsidP="00DD13B3"/>
    <w:p w14:paraId="0801E875" w14:textId="4C3F90CB" w:rsidR="00DD13B3" w:rsidRDefault="00DD13B3" w:rsidP="00DD13B3"/>
    <w:p w14:paraId="3DA28FBE" w14:textId="20713741" w:rsidR="00DD13B3" w:rsidRDefault="00DD13B3" w:rsidP="00DD13B3"/>
    <w:p w14:paraId="32617A2D" w14:textId="6098E7B6" w:rsidR="00DD13B3" w:rsidRDefault="00DD13B3" w:rsidP="00DD13B3"/>
    <w:p w14:paraId="64FE2960" w14:textId="0586362C" w:rsidR="00DD13B3" w:rsidRDefault="00DD13B3" w:rsidP="00DD13B3"/>
    <w:p w14:paraId="11BAE8E2" w14:textId="5E90364C" w:rsidR="00DD13B3" w:rsidRDefault="00DD13B3" w:rsidP="00DD13B3"/>
    <w:p w14:paraId="5D7FFB4B" w14:textId="11D8457D" w:rsidR="00F00901" w:rsidRDefault="00F00901" w:rsidP="00DD13B3"/>
    <w:p w14:paraId="30EE8CB3" w14:textId="4A988306" w:rsidR="00F00901" w:rsidRDefault="00F00901" w:rsidP="00DD13B3"/>
    <w:p w14:paraId="57E74868" w14:textId="5ED1A5B5" w:rsidR="00F00901" w:rsidRDefault="00F00901" w:rsidP="00DD13B3"/>
    <w:p w14:paraId="2BCEE81F" w14:textId="3BABBF29" w:rsidR="00F00901" w:rsidRDefault="00F00901" w:rsidP="00DD13B3"/>
    <w:p w14:paraId="46D14FD3" w14:textId="66F039E0" w:rsidR="00F00901" w:rsidRDefault="00F00901" w:rsidP="00DD13B3"/>
    <w:p w14:paraId="28E9399E" w14:textId="165423D0" w:rsidR="00F00901" w:rsidRDefault="00F00901" w:rsidP="00DD13B3"/>
    <w:p w14:paraId="34EEABFE" w14:textId="4349096A" w:rsidR="00F00901" w:rsidRDefault="00F00901" w:rsidP="00DD13B3"/>
    <w:p w14:paraId="63FAEEB0" w14:textId="2CA3C535" w:rsidR="00F00901" w:rsidRDefault="00F00901" w:rsidP="00DD13B3"/>
    <w:p w14:paraId="21D151FB" w14:textId="7642C7D9" w:rsidR="00F00901" w:rsidRDefault="00F00901" w:rsidP="00DD13B3"/>
    <w:p w14:paraId="7AF9BC7A" w14:textId="59C07CD8" w:rsidR="00F00901" w:rsidRDefault="00F00901" w:rsidP="00DD13B3"/>
    <w:p w14:paraId="4882534B" w14:textId="4AC24281" w:rsidR="00F00901" w:rsidRDefault="00F00901" w:rsidP="00DD13B3"/>
    <w:p w14:paraId="197E3C09" w14:textId="1AD1F1B3" w:rsidR="00F00901" w:rsidRDefault="00F00901" w:rsidP="00DD13B3"/>
    <w:p w14:paraId="03321DFF" w14:textId="34B57B6E" w:rsidR="00F00901" w:rsidRDefault="00F00901" w:rsidP="00DD13B3"/>
    <w:p w14:paraId="314D02DB" w14:textId="72735882" w:rsidR="00F00901" w:rsidRDefault="00F00901" w:rsidP="00DD13B3"/>
    <w:p w14:paraId="4E1761F8" w14:textId="721652EA" w:rsidR="00F00901" w:rsidRDefault="00F00901" w:rsidP="00DD13B3"/>
    <w:p w14:paraId="5D77C375" w14:textId="5692416F" w:rsidR="00F00901" w:rsidRDefault="00F00901" w:rsidP="00DD13B3"/>
    <w:p w14:paraId="43E528AC" w14:textId="49563729" w:rsidR="00F00901" w:rsidRDefault="00F00901" w:rsidP="00DD13B3"/>
    <w:p w14:paraId="0B8EF039" w14:textId="05A26366" w:rsidR="00F00901" w:rsidRDefault="00F00901" w:rsidP="00DD13B3"/>
    <w:p w14:paraId="41CBE55F" w14:textId="462B3285" w:rsidR="00F00901" w:rsidRDefault="00F00901" w:rsidP="00DD13B3"/>
    <w:p w14:paraId="023DFD53" w14:textId="1F2C06F0" w:rsidR="00F00901" w:rsidRDefault="00F00901" w:rsidP="00DD13B3"/>
    <w:p w14:paraId="7712D7FD" w14:textId="28F4FB99" w:rsidR="00F00901" w:rsidRDefault="00F00901" w:rsidP="00DD13B3"/>
    <w:p w14:paraId="23EDCBBD" w14:textId="74ADC475" w:rsidR="00F00901" w:rsidRDefault="00F00901" w:rsidP="00DD13B3"/>
    <w:p w14:paraId="4956C28D" w14:textId="2072736A" w:rsidR="00F00901" w:rsidRDefault="00F00901" w:rsidP="00DD13B3"/>
    <w:p w14:paraId="61C27B54" w14:textId="7D022CD7" w:rsidR="00F00901" w:rsidRDefault="00F00901" w:rsidP="00DD13B3"/>
    <w:p w14:paraId="18DCF427" w14:textId="77777777" w:rsidR="009A648B" w:rsidRDefault="009A648B" w:rsidP="00DD13B3"/>
    <w:p w14:paraId="3F2A20AB" w14:textId="67E3F964" w:rsidR="00003FA7" w:rsidRDefault="00A73CFD" w:rsidP="00A73CFD">
      <w:pPr>
        <w:tabs>
          <w:tab w:val="left" w:pos="1548"/>
        </w:tabs>
      </w:pPr>
      <w:r>
        <w:tab/>
      </w:r>
    </w:p>
    <w:p w14:paraId="3D5C607E" w14:textId="77777777" w:rsidR="00003FA7" w:rsidRDefault="00003FA7" w:rsidP="00DD13B3"/>
    <w:p w14:paraId="29A700CC" w14:textId="77777777" w:rsidR="00003FA7" w:rsidRDefault="00003FA7" w:rsidP="00DD13B3"/>
    <w:p w14:paraId="69FB2654" w14:textId="77777777" w:rsidR="00003FA7" w:rsidRDefault="00003FA7" w:rsidP="00DD13B3"/>
    <w:p w14:paraId="37C09D81" w14:textId="77777777" w:rsidR="00003FA7" w:rsidRDefault="00003FA7" w:rsidP="00DD13B3"/>
    <w:p w14:paraId="478A170B" w14:textId="77777777" w:rsidR="00DB5505" w:rsidRDefault="00DB5505" w:rsidP="00DD13B3"/>
    <w:p w14:paraId="5EF1270F" w14:textId="77777777" w:rsidR="00DB5505" w:rsidRDefault="00DB5505" w:rsidP="00DD13B3"/>
    <w:p w14:paraId="5BCB7849" w14:textId="77777777" w:rsidR="00DB5505" w:rsidRDefault="00DB5505" w:rsidP="00DD13B3"/>
    <w:p w14:paraId="4FA0B7BC" w14:textId="77777777" w:rsidR="00DB5505" w:rsidRDefault="00DB5505" w:rsidP="00DD13B3"/>
    <w:p w14:paraId="0A3786FE" w14:textId="77777777" w:rsidR="00B5784A" w:rsidRDefault="00B5784A" w:rsidP="00DD13B3"/>
    <w:p w14:paraId="03F3EC49" w14:textId="77777777" w:rsidR="00003FA7" w:rsidRDefault="00003FA7" w:rsidP="00DD13B3"/>
    <w:p w14:paraId="308C1C5F" w14:textId="77777777" w:rsidR="00A73CFD" w:rsidRDefault="00A73CFD" w:rsidP="00DD13B3"/>
    <w:p w14:paraId="1226E7D2" w14:textId="796E3C8A" w:rsidR="00A73CFD" w:rsidRPr="004A5512" w:rsidRDefault="00A73CFD" w:rsidP="00FF0B40">
      <w:pPr>
        <w:pStyle w:val="Standard"/>
        <w:shd w:val="clear" w:color="auto" w:fill="FFFFFF"/>
        <w:spacing w:line="360" w:lineRule="auto"/>
        <w:ind w:right="141"/>
        <w:jc w:val="both"/>
        <w:rPr>
          <w:rStyle w:val="Numatytasispastraiposriftas10"/>
          <w:b/>
          <w:bCs/>
          <w:color w:val="2F5496"/>
          <w:spacing w:val="-1"/>
          <w:lang w:val="lt-LT"/>
        </w:rPr>
      </w:pPr>
      <w:r w:rsidRPr="004A5512">
        <w:rPr>
          <w:rStyle w:val="Numatytasispastraiposriftas10"/>
          <w:b/>
          <w:bCs/>
          <w:color w:val="2F5496"/>
          <w:spacing w:val="-1"/>
          <w:lang w:val="lt-LT"/>
        </w:rPr>
        <w:t>________________________________________________________________________________</w:t>
      </w:r>
      <w:r>
        <w:rPr>
          <w:rStyle w:val="Numatytasispastraiposriftas10"/>
          <w:b/>
          <w:bCs/>
          <w:color w:val="2F5496"/>
          <w:spacing w:val="-1"/>
          <w:lang w:val="lt-LT"/>
        </w:rPr>
        <w:t>___</w:t>
      </w:r>
    </w:p>
    <w:p w14:paraId="799825BF" w14:textId="77777777" w:rsidR="00A73CFD" w:rsidRPr="004A5512" w:rsidRDefault="00A73CFD" w:rsidP="00A73CFD">
      <w:pPr>
        <w:jc w:val="both"/>
        <w:rPr>
          <w:color w:val="000000"/>
          <w:shd w:val="clear" w:color="auto" w:fill="FFFFFF"/>
        </w:rPr>
      </w:pPr>
      <w:r w:rsidRPr="004A5512">
        <w:rPr>
          <w:color w:val="000000"/>
          <w:shd w:val="clear" w:color="auto" w:fill="FFFFFF"/>
        </w:rPr>
        <w:t xml:space="preserve">Savivaldybės kontrolės ir audito tarnyba, prižiūrėdama, ar teisėtai, efektyviai, ekonomiškai ir rezultatyviai valdomas ir naudojamas savivaldybės turtas bei patikėjimo teise valdomas valstybės turtas, kaip vykdomas savivaldybės biudžetas ir naudojami kiti piniginiai ištekliai, kiekvienais metais teikia </w:t>
      </w:r>
      <w:r>
        <w:rPr>
          <w:color w:val="000000"/>
          <w:shd w:val="clear" w:color="auto" w:fill="FFFFFF"/>
        </w:rPr>
        <w:t>S</w:t>
      </w:r>
      <w:r w:rsidRPr="004A5512">
        <w:rPr>
          <w:color w:val="000000"/>
          <w:shd w:val="clear" w:color="auto" w:fill="FFFFFF"/>
        </w:rPr>
        <w:t xml:space="preserve">avivaldybės tarybai išvadą dėl pateikto tvirtinti savivaldybės metinių ataskaitų rinkinio, savivaldybės biudžeto ir turto naudojimo. </w:t>
      </w:r>
    </w:p>
    <w:p w14:paraId="5CED1502" w14:textId="77777777" w:rsidR="00A73CFD" w:rsidRDefault="00A73CFD" w:rsidP="00A73CFD">
      <w:pPr>
        <w:jc w:val="both"/>
        <w:rPr>
          <w:color w:val="000000"/>
        </w:rPr>
      </w:pPr>
      <w:r w:rsidRPr="004A5512">
        <w:rPr>
          <w:color w:val="000000"/>
        </w:rPr>
        <w:t xml:space="preserve">Daugiau apie Kontrolės ir audito tarnybos veiklą ir jos rezultatus – interneto svetainėje </w:t>
      </w:r>
    </w:p>
    <w:p w14:paraId="0E4BDB0D" w14:textId="77777777" w:rsidR="00A73CFD" w:rsidRDefault="00A73CFD" w:rsidP="00A73CFD">
      <w:pPr>
        <w:jc w:val="both"/>
        <w:rPr>
          <w:color w:val="000000"/>
        </w:rPr>
      </w:pPr>
      <w:hyperlink r:id="rId11" w:history="1">
        <w:r w:rsidRPr="00FE5E4C">
          <w:rPr>
            <w:rStyle w:val="Hipersaitas"/>
          </w:rPr>
          <w:t>https://kaisiadorys.lt/kontroles-ir-audito-tarnyba/administracine-informacija/ataskaitos-ir-isvados/1587</w:t>
        </w:r>
      </w:hyperlink>
      <w:r>
        <w:t>.</w:t>
      </w:r>
    </w:p>
    <w:p w14:paraId="0F1F35BA" w14:textId="77777777" w:rsidR="00A73CFD" w:rsidRPr="002B4B3A" w:rsidRDefault="00A73CFD" w:rsidP="00A73CFD">
      <w:pPr>
        <w:jc w:val="both"/>
        <w:rPr>
          <w:color w:val="000000"/>
        </w:rPr>
      </w:pPr>
    </w:p>
    <w:p w14:paraId="3B5CD64B" w14:textId="4655822D" w:rsidR="00A73CFD" w:rsidRDefault="00A73CFD" w:rsidP="00A73CFD">
      <w:pPr>
        <w:jc w:val="both"/>
        <w:rPr>
          <w:color w:val="000000"/>
        </w:rPr>
      </w:pPr>
      <w:r w:rsidRPr="004A5512">
        <w:rPr>
          <w:color w:val="000000"/>
        </w:rPr>
        <w:t>Auditą atliko savivaldybės kontrolierė Danutė Steponavičienė,</w:t>
      </w:r>
      <w:r>
        <w:rPr>
          <w:color w:val="000000"/>
        </w:rPr>
        <w:t xml:space="preserve"> </w:t>
      </w:r>
      <w:r w:rsidRPr="004A5512">
        <w:rPr>
          <w:color w:val="000000"/>
        </w:rPr>
        <w:t>vyriausioji specialistė Alytė Dainauskienė.</w:t>
      </w:r>
    </w:p>
    <w:p w14:paraId="7395DE26" w14:textId="77777777" w:rsidR="00A73CFD" w:rsidRPr="004A5512" w:rsidRDefault="00A73CFD" w:rsidP="00A73CFD">
      <w:pPr>
        <w:jc w:val="both"/>
        <w:rPr>
          <w:color w:val="000000"/>
        </w:rPr>
      </w:pPr>
    </w:p>
    <w:p w14:paraId="57784F04" w14:textId="77777777" w:rsidR="00A73CFD" w:rsidRPr="004A5512" w:rsidRDefault="00A73CFD" w:rsidP="00A73CFD">
      <w:pPr>
        <w:pStyle w:val="Antrats"/>
        <w:jc w:val="both"/>
        <w:rPr>
          <w:color w:val="000000"/>
          <w:lang w:val="lt-LT"/>
        </w:rPr>
      </w:pPr>
      <w:r w:rsidRPr="004A5512">
        <w:rPr>
          <w:color w:val="000000"/>
          <w:lang w:val="lt-LT"/>
        </w:rPr>
        <w:t>Audito ataskaita pateikta Kaišiadorių rajono savivaldybės merui, Kontrolės komitetui, Kaišiadorių rajono savivaldybės administracijos direktoriui</w:t>
      </w:r>
      <w:r>
        <w:rPr>
          <w:color w:val="000000"/>
          <w:lang w:val="lt-LT"/>
        </w:rPr>
        <w:t>, audituojamų subjektų vadovams.</w:t>
      </w:r>
    </w:p>
    <w:p w14:paraId="6F5FDDF2" w14:textId="1C79A52E" w:rsidR="00A73CFD" w:rsidRPr="00DB5505" w:rsidRDefault="00A73CFD" w:rsidP="00A73CFD">
      <w:pPr>
        <w:tabs>
          <w:tab w:val="left" w:pos="709"/>
        </w:tabs>
        <w:spacing w:line="360" w:lineRule="auto"/>
        <w:jc w:val="both"/>
      </w:pPr>
      <w:r w:rsidRPr="004A5512">
        <w:rPr>
          <w:rStyle w:val="Numatytasispastraiposriftas10"/>
          <w:b/>
          <w:bCs/>
          <w:color w:val="2F5496"/>
          <w:spacing w:val="-1"/>
        </w:rPr>
        <w:t>________________________________________________________________________________</w:t>
      </w:r>
      <w:r>
        <w:rPr>
          <w:rStyle w:val="Numatytasispastraiposriftas10"/>
          <w:b/>
          <w:bCs/>
          <w:color w:val="2F5496"/>
          <w:spacing w:val="-1"/>
        </w:rPr>
        <w:t>____</w:t>
      </w:r>
    </w:p>
    <w:p w14:paraId="1229693A" w14:textId="1BF619E3" w:rsidR="00F03703" w:rsidRPr="00F03703" w:rsidRDefault="00F03703" w:rsidP="00F03703">
      <w:pPr>
        <w:pStyle w:val="Standard"/>
        <w:pBdr>
          <w:top w:val="double" w:sz="4" w:space="0" w:color="FFFFFF"/>
          <w:left w:val="double" w:sz="4" w:space="6" w:color="FFFFFF"/>
          <w:bottom w:val="double" w:sz="4" w:space="3" w:color="FFFFFF"/>
          <w:right w:val="double" w:sz="4" w:space="4" w:color="FFFFFF"/>
        </w:pBdr>
        <w:shd w:val="clear" w:color="auto" w:fill="FFFFFF"/>
        <w:jc w:val="both"/>
        <w:rPr>
          <w:rStyle w:val="markedcontent"/>
          <w:color w:val="2F5496"/>
          <w:sz w:val="32"/>
          <w:szCs w:val="32"/>
          <w:lang w:val="lt-LT"/>
        </w:rPr>
      </w:pPr>
      <w:r w:rsidRPr="00F03703">
        <w:rPr>
          <w:rStyle w:val="markedcontent"/>
          <w:color w:val="2F5496"/>
          <w:sz w:val="32"/>
          <w:szCs w:val="32"/>
          <w:lang w:val="lt-LT"/>
        </w:rPr>
        <w:t>TURINYS</w:t>
      </w:r>
      <w:r w:rsidRPr="00F03703">
        <w:rPr>
          <w:rStyle w:val="markedcontent"/>
          <w:color w:val="2F5496"/>
          <w:sz w:val="32"/>
          <w:szCs w:val="32"/>
          <w:lang w:val="lt-LT"/>
        </w:rPr>
        <w:tab/>
      </w:r>
    </w:p>
    <w:p w14:paraId="21EDE28B" w14:textId="577A8411" w:rsidR="00603BA3" w:rsidRPr="00603BA3" w:rsidRDefault="00603BA3" w:rsidP="00603BA3">
      <w:pPr>
        <w:pStyle w:val="Standard"/>
        <w:pBdr>
          <w:top w:val="double" w:sz="4" w:space="0" w:color="FFFFFF"/>
          <w:left w:val="double" w:sz="4" w:space="0" w:color="FFFFFF"/>
          <w:bottom w:val="double" w:sz="4" w:space="5" w:color="FFFFFF"/>
          <w:right w:val="double" w:sz="4" w:space="4" w:color="FFFFFF"/>
        </w:pBdr>
        <w:shd w:val="clear" w:color="auto" w:fill="FFFFFF"/>
        <w:jc w:val="both"/>
        <w:rPr>
          <w:b/>
          <w:bCs/>
          <w:color w:val="2F5496" w:themeColor="accent1" w:themeShade="BF"/>
          <w:sz w:val="28"/>
          <w:szCs w:val="28"/>
          <w:lang w:val="lt-LT"/>
        </w:rPr>
      </w:pPr>
    </w:p>
    <w:p w14:paraId="3E18A3B2" w14:textId="77777777" w:rsidR="00603BA3" w:rsidRDefault="00603BA3" w:rsidP="00603BA3">
      <w:pPr>
        <w:pStyle w:val="Standard"/>
        <w:pBdr>
          <w:top w:val="double" w:sz="4" w:space="0" w:color="FFFFFF"/>
          <w:left w:val="double" w:sz="4" w:space="0" w:color="FFFFFF"/>
          <w:bottom w:val="double" w:sz="4" w:space="5" w:color="FFFFFF"/>
          <w:right w:val="double" w:sz="4" w:space="4" w:color="FFFFFF"/>
        </w:pBdr>
        <w:shd w:val="clear" w:color="auto" w:fill="FFFFFF"/>
        <w:jc w:val="both"/>
        <w:rPr>
          <w:color w:val="44546A" w:themeColor="text2"/>
          <w:sz w:val="28"/>
          <w:szCs w:val="28"/>
          <w:lang w:val="lt-LT"/>
        </w:rPr>
      </w:pPr>
    </w:p>
    <w:p w14:paraId="4B8C0715" w14:textId="3F1F9C9B" w:rsidR="00C82161" w:rsidRPr="003A6F3C" w:rsidRDefault="00AF2EC6" w:rsidP="0021064B">
      <w:pPr>
        <w:tabs>
          <w:tab w:val="left" w:pos="9923"/>
        </w:tabs>
        <w:spacing w:line="360" w:lineRule="auto"/>
        <w:jc w:val="both"/>
        <w:rPr>
          <w:color w:val="2F5496" w:themeColor="accent1" w:themeShade="BF"/>
          <w:sz w:val="28"/>
          <w:szCs w:val="28"/>
        </w:rPr>
      </w:pPr>
      <w:r w:rsidRPr="003A6F3C">
        <w:rPr>
          <w:color w:val="2F5496" w:themeColor="accent1" w:themeShade="BF"/>
          <w:sz w:val="28"/>
          <w:szCs w:val="28"/>
        </w:rPr>
        <w:t>PAGRINDINIAI FAKTAI</w:t>
      </w:r>
      <w:r w:rsidR="00613BDC">
        <w:rPr>
          <w:color w:val="2F5496" w:themeColor="accent1" w:themeShade="BF"/>
          <w:sz w:val="28"/>
          <w:szCs w:val="28"/>
        </w:rPr>
        <w:tab/>
      </w:r>
      <w:r w:rsidR="00613BDC" w:rsidRPr="00905ED7">
        <w:rPr>
          <w:color w:val="2F5496" w:themeColor="accent1" w:themeShade="BF"/>
        </w:rPr>
        <w:t>4</w:t>
      </w:r>
    </w:p>
    <w:p w14:paraId="65D9519D" w14:textId="19E73D37" w:rsidR="00AF2EC6" w:rsidRPr="003A6F3C" w:rsidRDefault="00AF2EC6" w:rsidP="0021064B">
      <w:pPr>
        <w:tabs>
          <w:tab w:val="left" w:pos="9923"/>
        </w:tabs>
        <w:spacing w:line="360" w:lineRule="auto"/>
        <w:jc w:val="both"/>
        <w:rPr>
          <w:color w:val="2F5496" w:themeColor="accent1" w:themeShade="BF"/>
          <w:sz w:val="28"/>
          <w:szCs w:val="28"/>
        </w:rPr>
      </w:pPr>
      <w:r w:rsidRPr="003A6F3C">
        <w:rPr>
          <w:color w:val="2F5496" w:themeColor="accent1" w:themeShade="BF"/>
          <w:sz w:val="28"/>
          <w:szCs w:val="28"/>
        </w:rPr>
        <w:t>SANTRAUKA</w:t>
      </w:r>
      <w:r w:rsidR="00613BDC">
        <w:rPr>
          <w:color w:val="2F5496" w:themeColor="accent1" w:themeShade="BF"/>
          <w:sz w:val="28"/>
          <w:szCs w:val="28"/>
        </w:rPr>
        <w:tab/>
      </w:r>
      <w:r w:rsidR="00613BDC" w:rsidRPr="00905ED7">
        <w:rPr>
          <w:color w:val="2F5496" w:themeColor="accent1" w:themeShade="BF"/>
        </w:rPr>
        <w:t>5</w:t>
      </w:r>
    </w:p>
    <w:p w14:paraId="785777EC" w14:textId="213153FE" w:rsidR="003A6F3C" w:rsidRPr="003A6F3C" w:rsidRDefault="003A6F3C" w:rsidP="0021064B">
      <w:pPr>
        <w:tabs>
          <w:tab w:val="left" w:pos="9923"/>
        </w:tabs>
        <w:spacing w:line="360" w:lineRule="auto"/>
        <w:jc w:val="both"/>
        <w:rPr>
          <w:color w:val="2F5496" w:themeColor="accent1" w:themeShade="BF"/>
          <w:sz w:val="28"/>
          <w:szCs w:val="28"/>
        </w:rPr>
      </w:pPr>
      <w:r w:rsidRPr="003A6F3C">
        <w:rPr>
          <w:color w:val="2F5496" w:themeColor="accent1" w:themeShade="BF"/>
          <w:sz w:val="28"/>
          <w:szCs w:val="28"/>
        </w:rPr>
        <w:t>ĮŽANGA</w:t>
      </w:r>
      <w:r w:rsidR="00613BDC">
        <w:rPr>
          <w:color w:val="2F5496" w:themeColor="accent1" w:themeShade="BF"/>
          <w:sz w:val="28"/>
          <w:szCs w:val="28"/>
        </w:rPr>
        <w:tab/>
      </w:r>
      <w:r w:rsidR="00613BDC" w:rsidRPr="00905ED7">
        <w:rPr>
          <w:color w:val="2F5496" w:themeColor="accent1" w:themeShade="BF"/>
        </w:rPr>
        <w:t>6</w:t>
      </w:r>
    </w:p>
    <w:p w14:paraId="6B7DF760" w14:textId="764D17B1" w:rsidR="00F93730" w:rsidRPr="00F93730" w:rsidRDefault="003A6F3C" w:rsidP="00F93730">
      <w:pPr>
        <w:spacing w:line="360" w:lineRule="auto"/>
        <w:jc w:val="both"/>
        <w:rPr>
          <w:color w:val="2F5496" w:themeColor="accent1" w:themeShade="BF"/>
        </w:rPr>
      </w:pPr>
      <w:r w:rsidRPr="003A6F3C">
        <w:rPr>
          <w:color w:val="2F5496" w:themeColor="accent1" w:themeShade="BF"/>
          <w:sz w:val="28"/>
          <w:szCs w:val="28"/>
        </w:rPr>
        <w:t>AUDITO REZULTATAI</w:t>
      </w:r>
      <w:r w:rsidR="00613BDC">
        <w:rPr>
          <w:color w:val="2F5496" w:themeColor="accent1" w:themeShade="BF"/>
          <w:sz w:val="28"/>
          <w:szCs w:val="28"/>
        </w:rPr>
        <w:tab/>
      </w:r>
      <w:r w:rsidR="00613BDC">
        <w:rPr>
          <w:color w:val="2F5496" w:themeColor="accent1" w:themeShade="BF"/>
          <w:sz w:val="28"/>
          <w:szCs w:val="28"/>
        </w:rPr>
        <w:tab/>
      </w:r>
      <w:r w:rsidR="00F93730">
        <w:rPr>
          <w:color w:val="2F5496" w:themeColor="accent1" w:themeShade="BF"/>
        </w:rPr>
        <w:tab/>
      </w:r>
      <w:r w:rsidR="00F93730">
        <w:rPr>
          <w:color w:val="2F5496" w:themeColor="accent1" w:themeShade="BF"/>
        </w:rPr>
        <w:tab/>
      </w:r>
      <w:r w:rsidR="00F93730">
        <w:rPr>
          <w:color w:val="2F5496" w:themeColor="accent1" w:themeShade="BF"/>
        </w:rPr>
        <w:tab/>
      </w:r>
      <w:r w:rsidR="00613BDC">
        <w:rPr>
          <w:color w:val="2F5496" w:themeColor="accent1" w:themeShade="BF"/>
        </w:rPr>
        <w:t xml:space="preserve">              7</w:t>
      </w:r>
    </w:p>
    <w:p w14:paraId="7A640E1A" w14:textId="174EA125" w:rsidR="00F93730" w:rsidRDefault="003A6F3C" w:rsidP="003A6F3C">
      <w:pPr>
        <w:pStyle w:val="Standard"/>
        <w:pBdr>
          <w:top w:val="double" w:sz="4" w:space="0" w:color="FFFFFF"/>
          <w:left w:val="double" w:sz="4" w:space="6" w:color="FFFFFF"/>
          <w:bottom w:val="double" w:sz="4" w:space="5" w:color="FFFFFF"/>
          <w:right w:val="double" w:sz="4" w:space="4" w:color="FFFFFF"/>
        </w:pBdr>
        <w:shd w:val="clear" w:color="auto" w:fill="FFFFFF"/>
        <w:tabs>
          <w:tab w:val="left" w:pos="567"/>
        </w:tabs>
        <w:spacing w:line="360" w:lineRule="auto"/>
        <w:rPr>
          <w:color w:val="2F5496" w:themeColor="accent1" w:themeShade="BF"/>
          <w:sz w:val="28"/>
          <w:szCs w:val="28"/>
          <w:lang w:val="lt-LT"/>
        </w:rPr>
      </w:pPr>
      <w:r>
        <w:rPr>
          <w:color w:val="2F5496" w:themeColor="accent1" w:themeShade="BF"/>
          <w:sz w:val="28"/>
          <w:szCs w:val="28"/>
          <w:lang w:val="lt-LT"/>
        </w:rPr>
        <w:tab/>
      </w:r>
      <w:r w:rsidRPr="003A6F3C">
        <w:rPr>
          <w:color w:val="2F5496" w:themeColor="accent1" w:themeShade="BF"/>
          <w:sz w:val="28"/>
          <w:szCs w:val="28"/>
          <w:lang w:val="lt-LT"/>
        </w:rPr>
        <w:t>Savivaldybės metinė veiklos ataskaita</w:t>
      </w:r>
      <w:r w:rsidR="00613BDC">
        <w:rPr>
          <w:color w:val="2F5496" w:themeColor="accent1" w:themeShade="BF"/>
          <w:sz w:val="28"/>
          <w:szCs w:val="28"/>
          <w:lang w:val="lt-LT"/>
        </w:rPr>
        <w:tab/>
      </w:r>
      <w:r w:rsidR="00613BDC">
        <w:rPr>
          <w:color w:val="2F5496" w:themeColor="accent1" w:themeShade="BF"/>
          <w:sz w:val="28"/>
          <w:szCs w:val="28"/>
          <w:lang w:val="lt-LT"/>
        </w:rPr>
        <w:tab/>
      </w:r>
      <w:r w:rsidR="00613BDC">
        <w:rPr>
          <w:color w:val="2F5496" w:themeColor="accent1" w:themeShade="BF"/>
          <w:sz w:val="28"/>
          <w:szCs w:val="28"/>
          <w:lang w:val="lt-LT"/>
        </w:rPr>
        <w:tab/>
      </w:r>
      <w:r w:rsidR="00613BDC">
        <w:rPr>
          <w:color w:val="2F5496" w:themeColor="accent1" w:themeShade="BF"/>
          <w:sz w:val="28"/>
          <w:szCs w:val="28"/>
          <w:lang w:val="lt-LT"/>
        </w:rPr>
        <w:tab/>
        <w:t xml:space="preserve">            </w:t>
      </w:r>
      <w:r w:rsidR="00584C9C">
        <w:rPr>
          <w:color w:val="2F5496" w:themeColor="accent1" w:themeShade="BF"/>
          <w:sz w:val="28"/>
          <w:szCs w:val="28"/>
          <w:lang w:val="lt-LT"/>
        </w:rPr>
        <w:t>7</w:t>
      </w:r>
    </w:p>
    <w:p w14:paraId="61AB5B17" w14:textId="66852F3D" w:rsidR="003A6F3C" w:rsidRDefault="003A6F3C" w:rsidP="003A6F3C">
      <w:pPr>
        <w:pStyle w:val="Standard"/>
        <w:pBdr>
          <w:top w:val="double" w:sz="4" w:space="0" w:color="FFFFFF"/>
          <w:left w:val="double" w:sz="4" w:space="6" w:color="FFFFFF"/>
          <w:bottom w:val="double" w:sz="4" w:space="5" w:color="FFFFFF"/>
          <w:right w:val="double" w:sz="4" w:space="4" w:color="FFFFFF"/>
        </w:pBdr>
        <w:shd w:val="clear" w:color="auto" w:fill="FFFFFF"/>
        <w:tabs>
          <w:tab w:val="left" w:pos="567"/>
        </w:tabs>
        <w:spacing w:line="360" w:lineRule="auto"/>
        <w:rPr>
          <w:color w:val="2F5496" w:themeColor="accent1" w:themeShade="BF"/>
          <w:sz w:val="28"/>
          <w:szCs w:val="28"/>
          <w:lang w:val="lt-LT"/>
        </w:rPr>
      </w:pPr>
      <w:r>
        <w:rPr>
          <w:color w:val="2F5496" w:themeColor="accent1" w:themeShade="BF"/>
          <w:sz w:val="28"/>
          <w:szCs w:val="28"/>
          <w:lang w:val="lt-LT"/>
        </w:rPr>
        <w:tab/>
        <w:t xml:space="preserve">Savivaldybės metinių </w:t>
      </w:r>
      <w:r w:rsidR="00584C9C" w:rsidRPr="003A6F3C">
        <w:rPr>
          <w:color w:val="2F5496" w:themeColor="accent1" w:themeShade="BF"/>
          <w:sz w:val="28"/>
          <w:szCs w:val="28"/>
          <w:lang w:val="lt-LT"/>
        </w:rPr>
        <w:t>finansinių ataskaitų rinkinys</w:t>
      </w:r>
      <w:r w:rsidR="00613BDC">
        <w:rPr>
          <w:color w:val="2F5496" w:themeColor="accent1" w:themeShade="BF"/>
          <w:sz w:val="28"/>
          <w:szCs w:val="28"/>
          <w:lang w:val="lt-LT"/>
        </w:rPr>
        <w:tab/>
      </w:r>
      <w:r w:rsidR="00613BDC">
        <w:rPr>
          <w:color w:val="2F5496" w:themeColor="accent1" w:themeShade="BF"/>
          <w:sz w:val="28"/>
          <w:szCs w:val="28"/>
          <w:lang w:val="lt-LT"/>
        </w:rPr>
        <w:tab/>
        <w:t xml:space="preserve">            </w:t>
      </w:r>
      <w:r w:rsidR="00584C9C">
        <w:rPr>
          <w:color w:val="2F5496" w:themeColor="accent1" w:themeShade="BF"/>
          <w:sz w:val="28"/>
          <w:szCs w:val="28"/>
          <w:lang w:val="lt-LT"/>
        </w:rPr>
        <w:tab/>
        <w:t xml:space="preserve">            7</w:t>
      </w:r>
    </w:p>
    <w:p w14:paraId="1AE30914" w14:textId="3F364A38" w:rsidR="00584C9C" w:rsidRDefault="00584C9C" w:rsidP="003A6F3C">
      <w:pPr>
        <w:pStyle w:val="Standard"/>
        <w:pBdr>
          <w:top w:val="double" w:sz="4" w:space="0" w:color="FFFFFF"/>
          <w:left w:val="double" w:sz="4" w:space="6" w:color="FFFFFF"/>
          <w:bottom w:val="double" w:sz="4" w:space="5" w:color="FFFFFF"/>
          <w:right w:val="double" w:sz="4" w:space="4" w:color="FFFFFF"/>
        </w:pBdr>
        <w:shd w:val="clear" w:color="auto" w:fill="FFFFFF"/>
        <w:tabs>
          <w:tab w:val="left" w:pos="567"/>
        </w:tabs>
        <w:spacing w:line="360" w:lineRule="auto"/>
        <w:rPr>
          <w:color w:val="2F5496" w:themeColor="accent1" w:themeShade="BF"/>
          <w:sz w:val="28"/>
          <w:szCs w:val="28"/>
          <w:lang w:val="lt-LT"/>
        </w:rPr>
      </w:pPr>
      <w:r>
        <w:rPr>
          <w:color w:val="2F5496" w:themeColor="accent1" w:themeShade="BF"/>
          <w:sz w:val="28"/>
          <w:szCs w:val="28"/>
          <w:lang w:val="lt-LT"/>
        </w:rPr>
        <w:tab/>
      </w:r>
      <w:r w:rsidRPr="003A6F3C">
        <w:rPr>
          <w:color w:val="2F5496" w:themeColor="accent1" w:themeShade="BF"/>
          <w:sz w:val="28"/>
          <w:szCs w:val="28"/>
          <w:lang w:val="lt-LT"/>
        </w:rPr>
        <w:t xml:space="preserve">Savivaldybės metinių </w:t>
      </w:r>
      <w:r>
        <w:rPr>
          <w:color w:val="2F5496" w:themeColor="accent1" w:themeShade="BF"/>
          <w:sz w:val="28"/>
          <w:szCs w:val="28"/>
          <w:lang w:val="lt-LT"/>
        </w:rPr>
        <w:t>biudžeto vykdymo</w:t>
      </w:r>
      <w:r w:rsidRPr="003A6F3C">
        <w:rPr>
          <w:color w:val="2F5496" w:themeColor="accent1" w:themeShade="BF"/>
          <w:sz w:val="28"/>
          <w:szCs w:val="28"/>
          <w:lang w:val="lt-LT"/>
        </w:rPr>
        <w:t xml:space="preserve"> ataskaitų rinkinys</w:t>
      </w:r>
      <w:r>
        <w:rPr>
          <w:color w:val="2F5496" w:themeColor="accent1" w:themeShade="BF"/>
          <w:sz w:val="28"/>
          <w:szCs w:val="28"/>
          <w:lang w:val="lt-LT"/>
        </w:rPr>
        <w:t xml:space="preserve">                                      9</w:t>
      </w:r>
    </w:p>
    <w:p w14:paraId="3AF884AE" w14:textId="3942E956" w:rsidR="003A6F3C" w:rsidRPr="003A6F3C" w:rsidRDefault="003A6F3C" w:rsidP="00603BA3">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rPr>
          <w:color w:val="2F5496" w:themeColor="accent1" w:themeShade="BF"/>
          <w:lang w:val="lt-LT"/>
        </w:rPr>
      </w:pPr>
      <w:r>
        <w:rPr>
          <w:color w:val="2F5496" w:themeColor="accent1" w:themeShade="BF"/>
          <w:sz w:val="28"/>
          <w:szCs w:val="28"/>
          <w:lang w:val="lt-LT"/>
        </w:rPr>
        <w:tab/>
      </w:r>
      <w:r w:rsidRPr="003A6F3C">
        <w:rPr>
          <w:color w:val="2F5496" w:themeColor="accent1" w:themeShade="BF"/>
          <w:lang w:val="lt-LT"/>
        </w:rPr>
        <w:t>Savivaldybės biudžeto pajamos</w:t>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t xml:space="preserve">              9</w:t>
      </w:r>
    </w:p>
    <w:p w14:paraId="6C54D0FA" w14:textId="047AF650" w:rsidR="003A6F3C" w:rsidRDefault="003A6F3C" w:rsidP="00603BA3">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rPr>
          <w:color w:val="2F5496" w:themeColor="accent1" w:themeShade="BF"/>
          <w:lang w:val="lt-LT"/>
        </w:rPr>
      </w:pPr>
      <w:r w:rsidRPr="003A6F3C">
        <w:rPr>
          <w:color w:val="2F5496" w:themeColor="accent1" w:themeShade="BF"/>
          <w:lang w:val="lt-LT"/>
        </w:rPr>
        <w:tab/>
        <w:t>Savivaldybės biudžeto asignavimai</w:t>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t xml:space="preserve">            10</w:t>
      </w:r>
    </w:p>
    <w:p w14:paraId="13321F57" w14:textId="42D9522E" w:rsidR="00584C9C" w:rsidRPr="00584C9C" w:rsidRDefault="003A6F3C" w:rsidP="00603BA3">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rPr>
          <w:color w:val="2F5496" w:themeColor="accent1" w:themeShade="BF"/>
          <w:lang w:val="lt-LT"/>
        </w:rPr>
      </w:pPr>
      <w:r>
        <w:rPr>
          <w:color w:val="2F5496" w:themeColor="accent1" w:themeShade="BF"/>
          <w:lang w:val="lt-LT"/>
        </w:rPr>
        <w:tab/>
        <w:t>Skoliniai įsipareigojimai</w:t>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t xml:space="preserve">            1</w:t>
      </w:r>
      <w:r w:rsidR="0089403A">
        <w:rPr>
          <w:color w:val="2F5496" w:themeColor="accent1" w:themeShade="BF"/>
          <w:lang w:val="lt-LT"/>
        </w:rPr>
        <w:t>4</w:t>
      </w:r>
    </w:p>
    <w:p w14:paraId="7590A11F" w14:textId="416D2506" w:rsidR="003A6F3C" w:rsidRDefault="003A6F3C" w:rsidP="00603BA3">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rPr>
          <w:color w:val="2F5496" w:themeColor="accent1" w:themeShade="BF"/>
          <w:sz w:val="28"/>
          <w:szCs w:val="28"/>
          <w:lang w:val="lt-LT"/>
        </w:rPr>
      </w:pPr>
      <w:r>
        <w:rPr>
          <w:color w:val="2F5496" w:themeColor="accent1" w:themeShade="BF"/>
          <w:sz w:val="28"/>
          <w:szCs w:val="28"/>
          <w:lang w:val="lt-LT"/>
        </w:rPr>
        <w:t>REKOMENDACIJŲ ĮGYVENDINIMO PLANAS</w:t>
      </w:r>
      <w:r w:rsidR="00584C9C">
        <w:rPr>
          <w:color w:val="2F5496" w:themeColor="accent1" w:themeShade="BF"/>
          <w:sz w:val="28"/>
          <w:szCs w:val="28"/>
          <w:lang w:val="lt-LT"/>
        </w:rPr>
        <w:tab/>
      </w:r>
      <w:r w:rsidR="00584C9C">
        <w:rPr>
          <w:color w:val="2F5496" w:themeColor="accent1" w:themeShade="BF"/>
          <w:sz w:val="28"/>
          <w:szCs w:val="28"/>
          <w:lang w:val="lt-LT"/>
        </w:rPr>
        <w:tab/>
      </w:r>
      <w:r w:rsidR="00584C9C">
        <w:rPr>
          <w:color w:val="2F5496" w:themeColor="accent1" w:themeShade="BF"/>
          <w:sz w:val="28"/>
          <w:szCs w:val="28"/>
          <w:lang w:val="lt-LT"/>
        </w:rPr>
        <w:tab/>
        <w:t xml:space="preserve">          </w:t>
      </w:r>
      <w:r w:rsidR="00584C9C" w:rsidRPr="00905ED7">
        <w:rPr>
          <w:color w:val="2F5496" w:themeColor="accent1" w:themeShade="BF"/>
          <w:lang w:val="lt-LT"/>
        </w:rPr>
        <w:t>16</w:t>
      </w:r>
    </w:p>
    <w:p w14:paraId="7280F2E6" w14:textId="1D69C133" w:rsidR="003A6F3C" w:rsidRDefault="003A6F3C" w:rsidP="00603BA3">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rPr>
          <w:color w:val="2F5496" w:themeColor="accent1" w:themeShade="BF"/>
          <w:sz w:val="28"/>
          <w:szCs w:val="28"/>
          <w:lang w:val="lt-LT"/>
        </w:rPr>
      </w:pPr>
      <w:r>
        <w:rPr>
          <w:color w:val="2F5496" w:themeColor="accent1" w:themeShade="BF"/>
          <w:sz w:val="28"/>
          <w:szCs w:val="28"/>
          <w:lang w:val="lt-LT"/>
        </w:rPr>
        <w:t>PRIEDAI</w:t>
      </w:r>
      <w:r w:rsidR="00584C9C">
        <w:rPr>
          <w:color w:val="2F5496" w:themeColor="accent1" w:themeShade="BF"/>
          <w:sz w:val="28"/>
          <w:szCs w:val="28"/>
          <w:lang w:val="lt-LT"/>
        </w:rPr>
        <w:tab/>
      </w:r>
      <w:r w:rsidR="00584C9C">
        <w:rPr>
          <w:color w:val="2F5496" w:themeColor="accent1" w:themeShade="BF"/>
          <w:sz w:val="28"/>
          <w:szCs w:val="28"/>
          <w:lang w:val="lt-LT"/>
        </w:rPr>
        <w:tab/>
      </w:r>
      <w:r w:rsidR="00584C9C">
        <w:rPr>
          <w:color w:val="2F5496" w:themeColor="accent1" w:themeShade="BF"/>
          <w:sz w:val="28"/>
          <w:szCs w:val="28"/>
          <w:lang w:val="lt-LT"/>
        </w:rPr>
        <w:tab/>
      </w:r>
      <w:r w:rsidR="00584C9C">
        <w:rPr>
          <w:color w:val="2F5496" w:themeColor="accent1" w:themeShade="BF"/>
          <w:sz w:val="28"/>
          <w:szCs w:val="28"/>
          <w:lang w:val="lt-LT"/>
        </w:rPr>
        <w:tab/>
      </w:r>
      <w:r w:rsidR="00584C9C">
        <w:rPr>
          <w:color w:val="2F5496" w:themeColor="accent1" w:themeShade="BF"/>
          <w:sz w:val="28"/>
          <w:szCs w:val="28"/>
          <w:lang w:val="lt-LT"/>
        </w:rPr>
        <w:tab/>
      </w:r>
      <w:r w:rsidR="00584C9C">
        <w:rPr>
          <w:color w:val="2F5496" w:themeColor="accent1" w:themeShade="BF"/>
          <w:sz w:val="28"/>
          <w:szCs w:val="28"/>
          <w:lang w:val="lt-LT"/>
        </w:rPr>
        <w:tab/>
      </w:r>
      <w:r w:rsidR="00584C9C">
        <w:rPr>
          <w:color w:val="2F5496" w:themeColor="accent1" w:themeShade="BF"/>
          <w:sz w:val="28"/>
          <w:szCs w:val="28"/>
          <w:lang w:val="lt-LT"/>
        </w:rPr>
        <w:tab/>
        <w:t xml:space="preserve">          </w:t>
      </w:r>
      <w:r w:rsidR="00584C9C" w:rsidRPr="00905ED7">
        <w:rPr>
          <w:color w:val="2F5496" w:themeColor="accent1" w:themeShade="BF"/>
          <w:lang w:val="lt-LT"/>
        </w:rPr>
        <w:t>1</w:t>
      </w:r>
      <w:r w:rsidR="009D3D46" w:rsidRPr="00905ED7">
        <w:rPr>
          <w:color w:val="2F5496" w:themeColor="accent1" w:themeShade="BF"/>
          <w:lang w:val="lt-LT"/>
        </w:rPr>
        <w:t>8</w:t>
      </w:r>
    </w:p>
    <w:p w14:paraId="2A99A5F6" w14:textId="216DF462" w:rsidR="003A6F3C" w:rsidRPr="003A6F3C" w:rsidRDefault="003A6F3C" w:rsidP="00603BA3">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rPr>
          <w:color w:val="2F5496" w:themeColor="accent1" w:themeShade="BF"/>
          <w:lang w:val="lt-LT"/>
        </w:rPr>
      </w:pPr>
      <w:r>
        <w:rPr>
          <w:color w:val="2F5496" w:themeColor="accent1" w:themeShade="BF"/>
          <w:sz w:val="28"/>
          <w:szCs w:val="28"/>
          <w:lang w:val="lt-LT"/>
        </w:rPr>
        <w:tab/>
      </w:r>
      <w:r w:rsidRPr="003A6F3C">
        <w:rPr>
          <w:color w:val="2F5496" w:themeColor="accent1" w:themeShade="BF"/>
          <w:lang w:val="lt-LT"/>
        </w:rPr>
        <w:t>1 priedas. Santrumpos ir sąvokos</w:t>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t xml:space="preserve">            1</w:t>
      </w:r>
      <w:r w:rsidR="009D3D46">
        <w:rPr>
          <w:color w:val="2F5496" w:themeColor="accent1" w:themeShade="BF"/>
          <w:lang w:val="lt-LT"/>
        </w:rPr>
        <w:t>8</w:t>
      </w:r>
    </w:p>
    <w:p w14:paraId="05D07E55" w14:textId="7DE553A8" w:rsidR="003A6F3C" w:rsidRDefault="003A6F3C" w:rsidP="001A7F0A">
      <w:pPr>
        <w:pStyle w:val="Standard"/>
        <w:pBdr>
          <w:top w:val="double" w:sz="4" w:space="0" w:color="FFFFFF"/>
          <w:left w:val="double" w:sz="4" w:space="6" w:color="FFFFFF"/>
          <w:bottom w:val="double" w:sz="4" w:space="5" w:color="FFFFFF"/>
          <w:right w:val="double" w:sz="4" w:space="4" w:color="FFFFFF"/>
        </w:pBdr>
        <w:shd w:val="clear" w:color="auto" w:fill="FFFFFF"/>
        <w:rPr>
          <w:color w:val="2F5496" w:themeColor="accent1" w:themeShade="BF"/>
          <w:lang w:val="lt-LT"/>
        </w:rPr>
      </w:pPr>
      <w:r w:rsidRPr="003A6F3C">
        <w:rPr>
          <w:color w:val="2F5496" w:themeColor="accent1" w:themeShade="BF"/>
          <w:lang w:val="lt-LT"/>
        </w:rPr>
        <w:tab/>
        <w:t>2. priedas.</w:t>
      </w:r>
      <w:r w:rsidR="003D2CE2">
        <w:rPr>
          <w:color w:val="2F5496" w:themeColor="accent1" w:themeShade="BF"/>
          <w:lang w:val="lt-LT"/>
        </w:rPr>
        <w:t xml:space="preserve"> Audito apimtis ir metodai</w:t>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r>
      <w:r w:rsidR="00584C9C">
        <w:rPr>
          <w:color w:val="2F5496" w:themeColor="accent1" w:themeShade="BF"/>
          <w:lang w:val="lt-LT"/>
        </w:rPr>
        <w:tab/>
        <w:t xml:space="preserve">            1</w:t>
      </w:r>
      <w:r w:rsidR="009D3D46">
        <w:rPr>
          <w:color w:val="2F5496" w:themeColor="accent1" w:themeShade="BF"/>
          <w:lang w:val="lt-LT"/>
        </w:rPr>
        <w:t>8</w:t>
      </w:r>
    </w:p>
    <w:p w14:paraId="2A592D6C" w14:textId="379E0C0B" w:rsidR="001A7F0A" w:rsidRPr="001A7F0A" w:rsidRDefault="003D2CE2" w:rsidP="001A7F0A">
      <w:pPr>
        <w:pStyle w:val="prastasis1"/>
        <w:pBdr>
          <w:top w:val="double" w:sz="4" w:space="0" w:color="FFFFFF"/>
          <w:left w:val="double" w:sz="4" w:space="0" w:color="FFFFFF"/>
          <w:bottom w:val="double" w:sz="4" w:space="5" w:color="FFFFFF"/>
          <w:right w:val="double" w:sz="4" w:space="4" w:color="FFFFFF"/>
        </w:pBdr>
        <w:shd w:val="clear" w:color="auto" w:fill="FFFFFF"/>
        <w:ind w:firstLine="720"/>
        <w:jc w:val="both"/>
        <w:rPr>
          <w:lang w:val="af-ZA"/>
        </w:rPr>
      </w:pPr>
      <w:r>
        <w:rPr>
          <w:color w:val="2F5496" w:themeColor="accent1" w:themeShade="BF"/>
        </w:rPr>
        <w:tab/>
        <w:t>3 priedas</w:t>
      </w:r>
      <w:r w:rsidRPr="003D2CE2">
        <w:rPr>
          <w:color w:val="2F5496" w:themeColor="accent1" w:themeShade="BF"/>
        </w:rPr>
        <w:t xml:space="preserve">. </w:t>
      </w:r>
      <w:r w:rsidR="001A7F0A" w:rsidRPr="001A7F0A">
        <w:rPr>
          <w:rStyle w:val="markedcontent"/>
          <w:color w:val="2F5496" w:themeColor="accent1" w:themeShade="BF"/>
          <w:lang w:val="af-ZA"/>
        </w:rPr>
        <w:t>Nustatytų duomenų netikslumų įtaka MFAR</w:t>
      </w:r>
      <w:r w:rsidR="00584C9C">
        <w:rPr>
          <w:rStyle w:val="markedcontent"/>
          <w:color w:val="2F5496" w:themeColor="accent1" w:themeShade="BF"/>
          <w:lang w:val="af-ZA"/>
        </w:rPr>
        <w:tab/>
      </w:r>
      <w:r w:rsidR="00584C9C">
        <w:rPr>
          <w:rStyle w:val="markedcontent"/>
          <w:color w:val="2F5496" w:themeColor="accent1" w:themeShade="BF"/>
          <w:lang w:val="af-ZA"/>
        </w:rPr>
        <w:tab/>
        <w:t xml:space="preserve">            2</w:t>
      </w:r>
      <w:r w:rsidR="009D3D46">
        <w:rPr>
          <w:rStyle w:val="markedcontent"/>
          <w:color w:val="2F5496" w:themeColor="accent1" w:themeShade="BF"/>
          <w:lang w:val="af-ZA"/>
        </w:rPr>
        <w:t>2</w:t>
      </w:r>
    </w:p>
    <w:p w14:paraId="77A3F117" w14:textId="63E5566C" w:rsidR="003D2CE2" w:rsidRPr="001A7F0A" w:rsidRDefault="001A7F0A" w:rsidP="001A7F0A">
      <w:pPr>
        <w:pStyle w:val="Standard"/>
        <w:pBdr>
          <w:top w:val="double" w:sz="4" w:space="0" w:color="FFFFFF"/>
          <w:left w:val="double" w:sz="4" w:space="6" w:color="FFFFFF"/>
          <w:bottom w:val="double" w:sz="4" w:space="5" w:color="FFFFFF"/>
          <w:right w:val="double" w:sz="4" w:space="4" w:color="FFFFFF"/>
        </w:pBdr>
        <w:shd w:val="clear" w:color="auto" w:fill="FFFFFF"/>
        <w:spacing w:line="360" w:lineRule="auto"/>
        <w:ind w:firstLine="1296"/>
        <w:rPr>
          <w:color w:val="2F5496" w:themeColor="accent1" w:themeShade="BF"/>
          <w:lang w:val="lt-LT"/>
        </w:rPr>
      </w:pPr>
      <w:r>
        <w:rPr>
          <w:color w:val="2F5496" w:themeColor="accent1" w:themeShade="BF"/>
          <w:lang w:val="lt-LT"/>
        </w:rPr>
        <w:t xml:space="preserve">4 priedas. </w:t>
      </w:r>
      <w:r w:rsidR="003D2CE2" w:rsidRPr="001A7F0A">
        <w:rPr>
          <w:color w:val="2F5496" w:themeColor="accent1" w:themeShade="BF"/>
          <w:lang w:val="lt-LT"/>
        </w:rPr>
        <w:t>2025 metų viešojo sektoriaus subjektai, konsoliduojantys duomenis</w:t>
      </w:r>
      <w:r w:rsidR="00584C9C">
        <w:rPr>
          <w:color w:val="2F5496" w:themeColor="accent1" w:themeShade="BF"/>
          <w:lang w:val="lt-LT"/>
        </w:rPr>
        <w:tab/>
        <w:t xml:space="preserve">            2</w:t>
      </w:r>
      <w:r w:rsidR="009D3D46">
        <w:rPr>
          <w:color w:val="2F5496" w:themeColor="accent1" w:themeShade="BF"/>
          <w:lang w:val="lt-LT"/>
        </w:rPr>
        <w:t>3</w:t>
      </w:r>
    </w:p>
    <w:p w14:paraId="13909E12" w14:textId="77777777" w:rsidR="00603BA3" w:rsidRPr="00F93730" w:rsidRDefault="00603BA3" w:rsidP="007D6368">
      <w:pPr>
        <w:jc w:val="center"/>
        <w:rPr>
          <w:color w:val="2F5496" w:themeColor="accent1" w:themeShade="BF"/>
        </w:rPr>
      </w:pPr>
    </w:p>
    <w:p w14:paraId="3F73BF2A" w14:textId="77777777" w:rsidR="00603BA3" w:rsidRPr="00F93730" w:rsidRDefault="00603BA3" w:rsidP="007D6368">
      <w:pPr>
        <w:jc w:val="center"/>
        <w:rPr>
          <w:color w:val="2F5496" w:themeColor="accent1" w:themeShade="BF"/>
        </w:rPr>
      </w:pPr>
    </w:p>
    <w:p w14:paraId="0E392656" w14:textId="77777777" w:rsidR="00603BA3" w:rsidRPr="00F93730" w:rsidRDefault="00603BA3" w:rsidP="007D6368">
      <w:pPr>
        <w:jc w:val="center"/>
        <w:rPr>
          <w:color w:val="2F5496" w:themeColor="accent1" w:themeShade="BF"/>
        </w:rPr>
      </w:pPr>
    </w:p>
    <w:p w14:paraId="772E86CB" w14:textId="77777777" w:rsidR="00603BA3" w:rsidRPr="00F93730" w:rsidRDefault="00603BA3" w:rsidP="007D6368">
      <w:pPr>
        <w:jc w:val="center"/>
        <w:rPr>
          <w:color w:val="2F5496" w:themeColor="accent1" w:themeShade="BF"/>
        </w:rPr>
      </w:pPr>
    </w:p>
    <w:p w14:paraId="53DDDF1F" w14:textId="77777777" w:rsidR="00603BA3" w:rsidRPr="00F93730" w:rsidRDefault="00603BA3" w:rsidP="007D6368">
      <w:pPr>
        <w:jc w:val="center"/>
        <w:rPr>
          <w:color w:val="2F5496" w:themeColor="accent1" w:themeShade="BF"/>
        </w:rPr>
      </w:pPr>
    </w:p>
    <w:p w14:paraId="1386F551" w14:textId="77777777" w:rsidR="00603BA3" w:rsidRPr="00F93730" w:rsidRDefault="00603BA3" w:rsidP="007D6368">
      <w:pPr>
        <w:jc w:val="center"/>
        <w:rPr>
          <w:color w:val="2F5496" w:themeColor="accent1" w:themeShade="BF"/>
        </w:rPr>
      </w:pPr>
    </w:p>
    <w:p w14:paraId="653288B4" w14:textId="77777777" w:rsidR="00603BA3" w:rsidRPr="00F93730" w:rsidRDefault="00603BA3" w:rsidP="007D6368">
      <w:pPr>
        <w:jc w:val="center"/>
        <w:rPr>
          <w:color w:val="2F5496" w:themeColor="accent1" w:themeShade="BF"/>
        </w:rPr>
      </w:pPr>
    </w:p>
    <w:p w14:paraId="20BFAC65" w14:textId="77777777" w:rsidR="00603BA3" w:rsidRPr="00F93730" w:rsidRDefault="00603BA3" w:rsidP="007D6368">
      <w:pPr>
        <w:jc w:val="center"/>
        <w:rPr>
          <w:color w:val="2F5496" w:themeColor="accent1" w:themeShade="BF"/>
        </w:rPr>
      </w:pPr>
    </w:p>
    <w:p w14:paraId="2656604A" w14:textId="77777777" w:rsidR="00603BA3" w:rsidRPr="00F93730" w:rsidRDefault="00603BA3" w:rsidP="007D6368">
      <w:pPr>
        <w:jc w:val="center"/>
        <w:rPr>
          <w:color w:val="2F5496" w:themeColor="accent1" w:themeShade="BF"/>
        </w:rPr>
      </w:pPr>
    </w:p>
    <w:p w14:paraId="7CED34BE" w14:textId="77777777" w:rsidR="00603BA3" w:rsidRPr="00F93730" w:rsidRDefault="00603BA3" w:rsidP="007D6368">
      <w:pPr>
        <w:jc w:val="center"/>
        <w:rPr>
          <w:color w:val="2F5496" w:themeColor="accent1" w:themeShade="BF"/>
        </w:rPr>
      </w:pPr>
    </w:p>
    <w:p w14:paraId="4145397A" w14:textId="77777777" w:rsidR="00603BA3" w:rsidRDefault="00603BA3" w:rsidP="003D2CE2">
      <w:pPr>
        <w:rPr>
          <w:color w:val="2F5496" w:themeColor="accent1" w:themeShade="BF"/>
        </w:rPr>
      </w:pPr>
    </w:p>
    <w:p w14:paraId="20BEE1AF" w14:textId="77777777" w:rsidR="003D2CE2" w:rsidRPr="00F93730" w:rsidRDefault="003D2CE2" w:rsidP="003D2CE2">
      <w:pPr>
        <w:rPr>
          <w:color w:val="2F5496" w:themeColor="accent1" w:themeShade="BF"/>
        </w:rPr>
      </w:pPr>
    </w:p>
    <w:p w14:paraId="7652EC43" w14:textId="77777777" w:rsidR="00603BA3" w:rsidRPr="00F93730" w:rsidRDefault="00603BA3" w:rsidP="007D6368">
      <w:pPr>
        <w:jc w:val="center"/>
        <w:rPr>
          <w:color w:val="2F5496" w:themeColor="accent1" w:themeShade="BF"/>
        </w:rPr>
      </w:pPr>
    </w:p>
    <w:p w14:paraId="0EEF4FDE" w14:textId="77777777" w:rsidR="00603BA3" w:rsidRPr="00F93730" w:rsidRDefault="00603BA3" w:rsidP="007D6368">
      <w:pPr>
        <w:jc w:val="center"/>
        <w:rPr>
          <w:color w:val="2F5496" w:themeColor="accent1" w:themeShade="BF"/>
        </w:rPr>
      </w:pPr>
    </w:p>
    <w:p w14:paraId="24C33F80" w14:textId="77777777" w:rsidR="001A7F0A" w:rsidRDefault="001A7F0A" w:rsidP="00F93730">
      <w:pPr>
        <w:rPr>
          <w:color w:val="2F5496" w:themeColor="accent1" w:themeShade="BF"/>
        </w:rPr>
      </w:pPr>
    </w:p>
    <w:p w14:paraId="3A8615ED" w14:textId="77777777" w:rsidR="00A1450B" w:rsidRDefault="00A1450B" w:rsidP="00F93730">
      <w:pPr>
        <w:rPr>
          <w:color w:val="2F5496" w:themeColor="accent1" w:themeShade="BF"/>
        </w:rPr>
      </w:pPr>
    </w:p>
    <w:p w14:paraId="11E71042" w14:textId="77777777" w:rsidR="000A16C5" w:rsidRPr="00F93730" w:rsidRDefault="000A16C5" w:rsidP="00F93730">
      <w:pPr>
        <w:rPr>
          <w:color w:val="2F5496" w:themeColor="accent1" w:themeShade="BF"/>
        </w:rPr>
      </w:pPr>
    </w:p>
    <w:p w14:paraId="19B105DC" w14:textId="29FE4484" w:rsidR="00A55074" w:rsidRPr="00D63FBB"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tabs>
          <w:tab w:val="left" w:pos="10065"/>
        </w:tabs>
        <w:jc w:val="both"/>
        <w:rPr>
          <w:color w:val="2F5496"/>
          <w:sz w:val="32"/>
          <w:szCs w:val="32"/>
          <w:lang w:val="lt-LT"/>
        </w:rPr>
      </w:pPr>
      <w:r w:rsidRPr="00D63FBB">
        <w:rPr>
          <w:color w:val="2F5496"/>
          <w:sz w:val="32"/>
          <w:szCs w:val="32"/>
          <w:u w:val="single"/>
          <w:lang w:val="lt-LT"/>
        </w:rPr>
        <w:t xml:space="preserve">PAGRINDINIAI FAKTAI </w:t>
      </w:r>
    </w:p>
    <w:p w14:paraId="373A9413" w14:textId="7B4331D6" w:rsidR="00A55074"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380E85E8" w14:textId="77777777" w:rsidR="00AB1CEE" w:rsidRPr="004A5512" w:rsidRDefault="00AB1CEE"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5D4F7DDC" w14:textId="48E010DD" w:rsidR="00A55074" w:rsidRPr="004A5512" w:rsidRDefault="00682EB6"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r>
        <w:rPr>
          <w:lang w:val="lt-LT"/>
        </w:rPr>
        <w:t xml:space="preserve">                                             </w:t>
      </w:r>
    </w:p>
    <w:p w14:paraId="4AF3D252" w14:textId="24D5F1FD" w:rsidR="009B39CC" w:rsidRPr="00273BE8" w:rsidRDefault="00BC2ACF" w:rsidP="00AE7D21">
      <w:pPr>
        <w:pStyle w:val="Standard"/>
        <w:pBdr>
          <w:top w:val="double" w:sz="4" w:space="0" w:color="FFFFFF"/>
          <w:left w:val="double" w:sz="4" w:space="6" w:color="FFFFFF"/>
          <w:bottom w:val="double" w:sz="4" w:space="3" w:color="FFFFFF"/>
          <w:right w:val="double" w:sz="4" w:space="4" w:color="FFFFFF"/>
        </w:pBdr>
        <w:shd w:val="clear" w:color="auto" w:fill="FFFFFF"/>
        <w:tabs>
          <w:tab w:val="left" w:pos="567"/>
        </w:tabs>
        <w:jc w:val="both"/>
        <w:rPr>
          <w:color w:val="2F5496" w:themeColor="accent1" w:themeShade="BF"/>
          <w:sz w:val="28"/>
          <w:szCs w:val="28"/>
          <w:lang w:val="lt-LT"/>
        </w:rPr>
      </w:pPr>
      <w:r>
        <w:rPr>
          <w:noProof/>
          <w:color w:val="44546A" w:themeColor="text2"/>
          <w:lang w:val="lt-LT"/>
        </w:rPr>
        <mc:AlternateContent>
          <mc:Choice Requires="wps">
            <w:drawing>
              <wp:anchor distT="0" distB="0" distL="114300" distR="114300" simplePos="0" relativeHeight="251673600" behindDoc="0" locked="0" layoutInCell="1" allowOverlap="1" wp14:anchorId="0A59E0DA" wp14:editId="0F7F0EB3">
                <wp:simplePos x="0" y="0"/>
                <wp:positionH relativeFrom="margin">
                  <wp:align>right</wp:align>
                </wp:positionH>
                <wp:positionV relativeFrom="paragraph">
                  <wp:posOffset>8255</wp:posOffset>
                </wp:positionV>
                <wp:extent cx="5090160" cy="1203960"/>
                <wp:effectExtent l="0" t="0" r="15240" b="15240"/>
                <wp:wrapNone/>
                <wp:docPr id="1780958820" name="Stačiakampis 11"/>
                <wp:cNvGraphicFramePr/>
                <a:graphic xmlns:a="http://schemas.openxmlformats.org/drawingml/2006/main">
                  <a:graphicData uri="http://schemas.microsoft.com/office/word/2010/wordprocessingShape">
                    <wps:wsp>
                      <wps:cNvSpPr/>
                      <wps:spPr>
                        <a:xfrm>
                          <a:off x="0" y="0"/>
                          <a:ext cx="5090160" cy="120396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C50865E" w14:textId="77777777" w:rsidR="00AE7D21" w:rsidRDefault="00BC2ACF" w:rsidP="00BC2ACF">
                            <w:pPr>
                              <w:rPr>
                                <w:color w:val="2F5496" w:themeColor="accent1" w:themeShade="BF"/>
                                <w:sz w:val="28"/>
                                <w:szCs w:val="28"/>
                              </w:rPr>
                            </w:pPr>
                            <w:r w:rsidRPr="00BC2ACF">
                              <w:rPr>
                                <w:rFonts w:ascii="Arial Nova Cond Light" w:hAnsi="Arial Nova Cond Light"/>
                                <w:b/>
                                <w:bCs/>
                                <w:color w:val="2F5496" w:themeColor="accent1" w:themeShade="BF"/>
                                <w:sz w:val="32"/>
                                <w:szCs w:val="32"/>
                              </w:rPr>
                              <w:t>66</w:t>
                            </w:r>
                            <w:r w:rsidR="008A49FF">
                              <w:rPr>
                                <w:rFonts w:ascii="Arial Nova Cond Light" w:hAnsi="Arial Nova Cond Light"/>
                                <w:b/>
                                <w:bCs/>
                                <w:color w:val="2F5496" w:themeColor="accent1" w:themeShade="BF"/>
                                <w:sz w:val="32"/>
                                <w:szCs w:val="32"/>
                              </w:rPr>
                              <w:t xml:space="preserve"> </w:t>
                            </w:r>
                            <w:r w:rsidRPr="00BC2ACF">
                              <w:rPr>
                                <w:rFonts w:ascii="Arial Nova Cond Light" w:hAnsi="Arial Nova Cond Light"/>
                                <w:b/>
                                <w:bCs/>
                                <w:color w:val="2F5496" w:themeColor="accent1" w:themeShade="BF"/>
                                <w:sz w:val="32"/>
                                <w:szCs w:val="32"/>
                              </w:rPr>
                              <w:t>616,5</w:t>
                            </w:r>
                            <w:r w:rsidRPr="00BC2ACF">
                              <w:rPr>
                                <w:b/>
                                <w:bCs/>
                                <w:color w:val="2F5496" w:themeColor="accent1" w:themeShade="BF"/>
                              </w:rPr>
                              <w:t xml:space="preserve"> </w:t>
                            </w:r>
                            <w:r w:rsidRPr="00BC2ACF">
                              <w:rPr>
                                <w:color w:val="2F5496" w:themeColor="accent1" w:themeShade="BF"/>
                                <w:sz w:val="28"/>
                                <w:szCs w:val="28"/>
                              </w:rPr>
                              <w:t xml:space="preserve">tūkst. Eur </w:t>
                            </w:r>
                          </w:p>
                          <w:p w14:paraId="3346BC99" w14:textId="3B6F6A5F" w:rsidR="00BC2ACF" w:rsidRDefault="00BC2ACF" w:rsidP="00BC2ACF">
                            <w:pPr>
                              <w:rPr>
                                <w:color w:val="2F5496" w:themeColor="accent1" w:themeShade="BF"/>
                                <w:sz w:val="28"/>
                                <w:szCs w:val="28"/>
                              </w:rPr>
                            </w:pPr>
                            <w:r w:rsidRPr="00BC2ACF">
                              <w:rPr>
                                <w:color w:val="2F5496" w:themeColor="accent1" w:themeShade="BF"/>
                                <w:sz w:val="28"/>
                                <w:szCs w:val="28"/>
                              </w:rPr>
                              <w:t>Ataskaitose nurodytos Savivaldybės biudžeto pajamos</w:t>
                            </w:r>
                          </w:p>
                          <w:p w14:paraId="12863F74" w14:textId="77777777" w:rsidR="00BC2ACF" w:rsidRDefault="00BC2ACF" w:rsidP="00BC2ACF">
                            <w:pPr>
                              <w:rPr>
                                <w:color w:val="2F5496" w:themeColor="accent1" w:themeShade="BF"/>
                                <w:sz w:val="28"/>
                                <w:szCs w:val="28"/>
                              </w:rPr>
                            </w:pPr>
                          </w:p>
                          <w:p w14:paraId="3CB957C7" w14:textId="77777777" w:rsidR="00AE7D21" w:rsidRDefault="00BC2ACF" w:rsidP="00BC2ACF">
                            <w:pPr>
                              <w:rPr>
                                <w:color w:val="2F5496" w:themeColor="accent1" w:themeShade="BF"/>
                                <w:sz w:val="28"/>
                                <w:szCs w:val="28"/>
                              </w:rPr>
                            </w:pPr>
                            <w:r w:rsidRPr="00273BE8">
                              <w:rPr>
                                <w:rFonts w:ascii="Arial Nova Cond Light" w:hAnsi="Arial Nova Cond Light"/>
                                <w:b/>
                                <w:bCs/>
                                <w:color w:val="2F5496" w:themeColor="accent1" w:themeShade="BF"/>
                                <w:sz w:val="32"/>
                                <w:szCs w:val="32"/>
                              </w:rPr>
                              <w:t>69</w:t>
                            </w:r>
                            <w:r w:rsidR="008A49FF">
                              <w:rPr>
                                <w:rFonts w:ascii="Arial Nova Cond Light" w:hAnsi="Arial Nova Cond Light"/>
                                <w:b/>
                                <w:bCs/>
                                <w:color w:val="2F5496" w:themeColor="accent1" w:themeShade="BF"/>
                                <w:sz w:val="32"/>
                                <w:szCs w:val="32"/>
                              </w:rPr>
                              <w:t xml:space="preserve"> </w:t>
                            </w:r>
                            <w:r w:rsidRPr="00273BE8">
                              <w:rPr>
                                <w:rFonts w:ascii="Arial Nova Cond Light" w:hAnsi="Arial Nova Cond Light"/>
                                <w:b/>
                                <w:bCs/>
                                <w:color w:val="2F5496" w:themeColor="accent1" w:themeShade="BF"/>
                                <w:sz w:val="32"/>
                                <w:szCs w:val="32"/>
                              </w:rPr>
                              <w:t>396,8</w:t>
                            </w:r>
                            <w:r w:rsidRPr="00273BE8">
                              <w:rPr>
                                <w:color w:val="2F5496" w:themeColor="accent1" w:themeShade="BF"/>
                                <w:sz w:val="28"/>
                                <w:szCs w:val="28"/>
                              </w:rPr>
                              <w:t xml:space="preserve"> tūkst. Eur  </w:t>
                            </w:r>
                          </w:p>
                          <w:p w14:paraId="09A07246" w14:textId="783FA567" w:rsidR="00BC2ACF" w:rsidRDefault="00BC2ACF" w:rsidP="00BC2ACF">
                            <w:r w:rsidRPr="00273BE8">
                              <w:rPr>
                                <w:color w:val="2F5496" w:themeColor="accent1" w:themeShade="BF"/>
                                <w:sz w:val="28"/>
                                <w:szCs w:val="28"/>
                              </w:rPr>
                              <w:t>Ataskaitose nurodytos Savivaldybės biudžeto išlaidos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9E0DA" id="Stačiakampis 11" o:spid="_x0000_s1026" style="position:absolute;left:0;text-align:left;margin-left:349.6pt;margin-top:.65pt;width:400.8pt;height:94.8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" fillcolor="white [3201]" strokecolor="white [3212]" strokeweight="1pt">
                <v:textbox>
                  <w:txbxContent>
                    <w:p w14:paraId="3C50865E" w14:textId="77777777" w:rsidR="00AE7D21" w:rsidRDefault="00BC2ACF" w:rsidP="00BC2ACF">
                      <w:pPr>
                        <w:rPr>
                          <w:color w:val="2F5496" w:themeColor="accent1" w:themeShade="BF"/>
                          <w:sz w:val="28"/>
                          <w:szCs w:val="28"/>
                        </w:rPr>
                      </w:pPr>
                      <w:r w:rsidRPr="00BC2ACF">
                        <w:rPr>
                          <w:rFonts w:ascii="Arial Nova Cond Light" w:hAnsi="Arial Nova Cond Light"/>
                          <w:b/>
                          <w:bCs/>
                          <w:color w:val="2F5496" w:themeColor="accent1" w:themeShade="BF"/>
                          <w:sz w:val="32"/>
                          <w:szCs w:val="32"/>
                        </w:rPr>
                        <w:t>66</w:t>
                      </w:r>
                      <w:r w:rsidR="008A49FF">
                        <w:rPr>
                          <w:rFonts w:ascii="Arial Nova Cond Light" w:hAnsi="Arial Nova Cond Light"/>
                          <w:b/>
                          <w:bCs/>
                          <w:color w:val="2F5496" w:themeColor="accent1" w:themeShade="BF"/>
                          <w:sz w:val="32"/>
                          <w:szCs w:val="32"/>
                        </w:rPr>
                        <w:t xml:space="preserve"> </w:t>
                      </w:r>
                      <w:r w:rsidRPr="00BC2ACF">
                        <w:rPr>
                          <w:rFonts w:ascii="Arial Nova Cond Light" w:hAnsi="Arial Nova Cond Light"/>
                          <w:b/>
                          <w:bCs/>
                          <w:color w:val="2F5496" w:themeColor="accent1" w:themeShade="BF"/>
                          <w:sz w:val="32"/>
                          <w:szCs w:val="32"/>
                        </w:rPr>
                        <w:t>616,5</w:t>
                      </w:r>
                      <w:r w:rsidRPr="00BC2ACF">
                        <w:rPr>
                          <w:b/>
                          <w:bCs/>
                          <w:color w:val="2F5496" w:themeColor="accent1" w:themeShade="BF"/>
                        </w:rPr>
                        <w:t xml:space="preserve"> </w:t>
                      </w:r>
                      <w:r w:rsidRPr="00BC2ACF">
                        <w:rPr>
                          <w:color w:val="2F5496" w:themeColor="accent1" w:themeShade="BF"/>
                          <w:sz w:val="28"/>
                          <w:szCs w:val="28"/>
                        </w:rPr>
                        <w:t xml:space="preserve">tūkst. Eur </w:t>
                      </w:r>
                    </w:p>
                    <w:p w14:paraId="3346BC99" w14:textId="3B6F6A5F" w:rsidR="00BC2ACF" w:rsidRDefault="00BC2ACF" w:rsidP="00BC2ACF">
                      <w:pPr>
                        <w:rPr>
                          <w:color w:val="2F5496" w:themeColor="accent1" w:themeShade="BF"/>
                          <w:sz w:val="28"/>
                          <w:szCs w:val="28"/>
                        </w:rPr>
                      </w:pPr>
                      <w:r w:rsidRPr="00BC2ACF">
                        <w:rPr>
                          <w:color w:val="2F5496" w:themeColor="accent1" w:themeShade="BF"/>
                          <w:sz w:val="28"/>
                          <w:szCs w:val="28"/>
                        </w:rPr>
                        <w:t>Ataskaitose nurodytos Savivaldybės biudžeto pajamos</w:t>
                      </w:r>
                    </w:p>
                    <w:p w14:paraId="12863F74" w14:textId="77777777" w:rsidR="00BC2ACF" w:rsidRDefault="00BC2ACF" w:rsidP="00BC2ACF">
                      <w:pPr>
                        <w:rPr>
                          <w:color w:val="2F5496" w:themeColor="accent1" w:themeShade="BF"/>
                          <w:sz w:val="28"/>
                          <w:szCs w:val="28"/>
                        </w:rPr>
                      </w:pPr>
                    </w:p>
                    <w:p w14:paraId="3CB957C7" w14:textId="77777777" w:rsidR="00AE7D21" w:rsidRDefault="00BC2ACF" w:rsidP="00BC2ACF">
                      <w:pPr>
                        <w:rPr>
                          <w:color w:val="2F5496" w:themeColor="accent1" w:themeShade="BF"/>
                          <w:sz w:val="28"/>
                          <w:szCs w:val="28"/>
                        </w:rPr>
                      </w:pPr>
                      <w:r w:rsidRPr="00273BE8">
                        <w:rPr>
                          <w:rFonts w:ascii="Arial Nova Cond Light" w:hAnsi="Arial Nova Cond Light"/>
                          <w:b/>
                          <w:bCs/>
                          <w:color w:val="2F5496" w:themeColor="accent1" w:themeShade="BF"/>
                          <w:sz w:val="32"/>
                          <w:szCs w:val="32"/>
                        </w:rPr>
                        <w:t>69</w:t>
                      </w:r>
                      <w:r w:rsidR="008A49FF">
                        <w:rPr>
                          <w:rFonts w:ascii="Arial Nova Cond Light" w:hAnsi="Arial Nova Cond Light"/>
                          <w:b/>
                          <w:bCs/>
                          <w:color w:val="2F5496" w:themeColor="accent1" w:themeShade="BF"/>
                          <w:sz w:val="32"/>
                          <w:szCs w:val="32"/>
                        </w:rPr>
                        <w:t xml:space="preserve"> </w:t>
                      </w:r>
                      <w:r w:rsidRPr="00273BE8">
                        <w:rPr>
                          <w:rFonts w:ascii="Arial Nova Cond Light" w:hAnsi="Arial Nova Cond Light"/>
                          <w:b/>
                          <w:bCs/>
                          <w:color w:val="2F5496" w:themeColor="accent1" w:themeShade="BF"/>
                          <w:sz w:val="32"/>
                          <w:szCs w:val="32"/>
                        </w:rPr>
                        <w:t>396,8</w:t>
                      </w:r>
                      <w:r w:rsidRPr="00273BE8">
                        <w:rPr>
                          <w:color w:val="2F5496" w:themeColor="accent1" w:themeShade="BF"/>
                          <w:sz w:val="28"/>
                          <w:szCs w:val="28"/>
                        </w:rPr>
                        <w:t xml:space="preserve"> tūkst. Eur  </w:t>
                      </w:r>
                    </w:p>
                    <w:p w14:paraId="09A07246" w14:textId="783FA567" w:rsidR="00BC2ACF" w:rsidRDefault="00BC2ACF" w:rsidP="00BC2ACF">
                      <w:r w:rsidRPr="00273BE8">
                        <w:rPr>
                          <w:color w:val="2F5496" w:themeColor="accent1" w:themeShade="BF"/>
                          <w:sz w:val="28"/>
                          <w:szCs w:val="28"/>
                        </w:rPr>
                        <w:t>Ataskaitose nurodytos Savivaldybės biudžeto išlaidos</w:t>
                      </w:r>
                    </w:p>
                  </w:txbxContent>
                </v:textbox>
                <w10:wrap anchorx="margin"/>
              </v:rect>
            </w:pict>
          </mc:Fallback>
        </mc:AlternateContent>
      </w:r>
      <w:r w:rsidR="00753354" w:rsidRPr="009B39CC">
        <w:rPr>
          <w:noProof/>
          <w:color w:val="ACB9CA" w:themeColor="text2" w:themeTint="66"/>
          <w:shd w:val="clear" w:color="auto" w:fill="E2EFD9" w:themeFill="accent6" w:themeFillTint="33"/>
          <w:lang w:val="lt-LT"/>
        </w:rPr>
        <w:drawing>
          <wp:inline distT="0" distB="0" distL="0" distR="0" wp14:anchorId="40F5090C" wp14:editId="41039FBD">
            <wp:extent cx="1257300" cy="1173480"/>
            <wp:effectExtent l="0" t="0" r="0" b="0"/>
            <wp:docPr id="801552486" name="Grafinis elementas 6" descr="Coin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552486" name="Grafinis elementas 801552486" descr="Coins with solid fill"/>
                    <pic:cNvPicPr/>
                  </pic:nvPicPr>
                  <pic:blipFill>
                    <a:blip r:embed="rId12">
                      <a:extLst>
                        <a:ext uri="{96DAC541-7B7A-43D3-8B79-37D633B846F1}">
                          <asvg:svgBlip xmlns:asvg="http://schemas.microsoft.com/office/drawing/2016/SVG/main" r:embed="rId13"/>
                        </a:ext>
                      </a:extLst>
                    </a:blip>
                    <a:stretch>
                      <a:fillRect/>
                    </a:stretch>
                  </pic:blipFill>
                  <pic:spPr>
                    <a:xfrm>
                      <a:off x="0" y="0"/>
                      <a:ext cx="1257300" cy="1173480"/>
                    </a:xfrm>
                    <a:prstGeom prst="rect">
                      <a:avLst/>
                    </a:prstGeom>
                  </pic:spPr>
                </pic:pic>
              </a:graphicData>
            </a:graphic>
          </wp:inline>
        </w:drawing>
      </w:r>
      <w:r w:rsidR="00682EB6" w:rsidRPr="00BC2ACF">
        <w:rPr>
          <w:color w:val="2F5496" w:themeColor="accent1" w:themeShade="BF"/>
          <w:sz w:val="28"/>
          <w:szCs w:val="28"/>
          <w:lang w:val="lt-LT"/>
        </w:rPr>
        <w:t xml:space="preserve"> </w:t>
      </w:r>
    </w:p>
    <w:p w14:paraId="4D032BD7" w14:textId="0E1A4E2A" w:rsidR="00BC2ACF" w:rsidRDefault="009B39CC"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color w:val="2F5496" w:themeColor="accent1" w:themeShade="BF"/>
          <w:sz w:val="28"/>
          <w:szCs w:val="28"/>
          <w:lang w:val="lt-LT"/>
        </w:rPr>
        <w:t xml:space="preserve">                          </w:t>
      </w:r>
    </w:p>
    <w:p w14:paraId="525CA406" w14:textId="143976F4" w:rsidR="00273BE8" w:rsidRDefault="00682EB6"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color w:val="2F5496" w:themeColor="accent1" w:themeShade="BF"/>
          <w:sz w:val="28"/>
          <w:szCs w:val="28"/>
          <w:lang w:val="lt-LT"/>
        </w:rPr>
        <w:t xml:space="preserve">                  </w:t>
      </w:r>
    </w:p>
    <w:p w14:paraId="03202406" w14:textId="77777777" w:rsidR="00AB1CEE" w:rsidRPr="00BC2ACF" w:rsidRDefault="00AB1CEE"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p>
    <w:p w14:paraId="4BF30D8B" w14:textId="4D0E128B" w:rsidR="00753354" w:rsidRDefault="0075335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3D6CAAD6" w14:textId="7B9522B6" w:rsidR="00753354" w:rsidRDefault="00BC2ACF" w:rsidP="006F6FE6">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r>
        <w:rPr>
          <w:noProof/>
          <w:color w:val="44546A" w:themeColor="text2"/>
          <w:lang w:val="lt-LT"/>
        </w:rPr>
        <mc:AlternateContent>
          <mc:Choice Requires="wps">
            <w:drawing>
              <wp:anchor distT="0" distB="0" distL="114300" distR="114300" simplePos="0" relativeHeight="251675648" behindDoc="0" locked="0" layoutInCell="1" allowOverlap="1" wp14:anchorId="65144F0B" wp14:editId="0BC4A748">
                <wp:simplePos x="0" y="0"/>
                <wp:positionH relativeFrom="margin">
                  <wp:align>right</wp:align>
                </wp:positionH>
                <wp:positionV relativeFrom="paragraph">
                  <wp:posOffset>10795</wp:posOffset>
                </wp:positionV>
                <wp:extent cx="5090160" cy="1082040"/>
                <wp:effectExtent l="0" t="0" r="15240" b="22860"/>
                <wp:wrapNone/>
                <wp:docPr id="1564284912" name="Stačiakampis 11"/>
                <wp:cNvGraphicFramePr/>
                <a:graphic xmlns:a="http://schemas.openxmlformats.org/drawingml/2006/main">
                  <a:graphicData uri="http://schemas.microsoft.com/office/word/2010/wordprocessingShape">
                    <wps:wsp>
                      <wps:cNvSpPr/>
                      <wps:spPr>
                        <a:xfrm>
                          <a:off x="0" y="0"/>
                          <a:ext cx="5090160" cy="108204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CE5DD7D" w14:textId="77777777" w:rsidR="00AE7D21" w:rsidRDefault="00857C78" w:rsidP="00BC2ACF">
                            <w:pPr>
                              <w:rPr>
                                <w:color w:val="2F5496" w:themeColor="accent1" w:themeShade="BF"/>
                                <w:sz w:val="28"/>
                                <w:szCs w:val="28"/>
                              </w:rPr>
                            </w:pPr>
                            <w:r w:rsidRPr="008A49FF">
                              <w:rPr>
                                <w:rFonts w:ascii="Arial Nova Cond Light" w:hAnsi="Arial Nova Cond Light"/>
                                <w:b/>
                                <w:bCs/>
                                <w:color w:val="2F5496" w:themeColor="accent1" w:themeShade="BF"/>
                                <w:sz w:val="32"/>
                                <w:szCs w:val="32"/>
                              </w:rPr>
                              <w:t>157</w:t>
                            </w:r>
                            <w:r w:rsidR="008A49FF">
                              <w:rPr>
                                <w:rFonts w:ascii="Arial Nova Cond Light" w:hAnsi="Arial Nova Cond Light"/>
                                <w:b/>
                                <w:bCs/>
                                <w:color w:val="2F5496" w:themeColor="accent1" w:themeShade="BF"/>
                                <w:sz w:val="32"/>
                                <w:szCs w:val="32"/>
                              </w:rPr>
                              <w:t xml:space="preserve"> </w:t>
                            </w:r>
                            <w:r w:rsidRPr="008A49FF">
                              <w:rPr>
                                <w:rFonts w:ascii="Arial Nova Cond Light" w:hAnsi="Arial Nova Cond Light"/>
                                <w:b/>
                                <w:bCs/>
                                <w:color w:val="2F5496" w:themeColor="accent1" w:themeShade="BF"/>
                                <w:sz w:val="32"/>
                                <w:szCs w:val="32"/>
                              </w:rPr>
                              <w:t>634,6</w:t>
                            </w:r>
                            <w:r>
                              <w:rPr>
                                <w:color w:val="2F5496" w:themeColor="accent1" w:themeShade="BF"/>
                                <w:sz w:val="28"/>
                                <w:szCs w:val="28"/>
                              </w:rPr>
                              <w:t xml:space="preserve"> </w:t>
                            </w:r>
                            <w:r w:rsidR="00BC2ACF" w:rsidRPr="00273BE8">
                              <w:rPr>
                                <w:color w:val="2F5496" w:themeColor="accent1" w:themeShade="BF"/>
                                <w:sz w:val="28"/>
                                <w:szCs w:val="28"/>
                              </w:rPr>
                              <w:t xml:space="preserve">tūkst. Eur </w:t>
                            </w:r>
                          </w:p>
                          <w:p w14:paraId="173896A2" w14:textId="2D6954C5" w:rsidR="00BC2ACF" w:rsidRDefault="00BC2ACF" w:rsidP="00BC2ACF">
                            <w:r w:rsidRPr="00273BE8">
                              <w:rPr>
                                <w:color w:val="2F5496" w:themeColor="accent1" w:themeShade="BF"/>
                                <w:sz w:val="28"/>
                                <w:szCs w:val="28"/>
                              </w:rPr>
                              <w:t>Ataskaitose nurodytas Savivaldybės turto likutis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144F0B" id="_x0000_s1027" style="position:absolute;left:0;text-align:left;margin-left:349.6pt;margin-top:.85pt;width:400.8pt;height:85.2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" fillcolor="white [3201]" strokecolor="white [3212]" strokeweight="1pt">
                <v:textbox>
                  <w:txbxContent>
                    <w:p w14:paraId="3CE5DD7D" w14:textId="77777777" w:rsidR="00AE7D21" w:rsidRDefault="00857C78" w:rsidP="00BC2ACF">
                      <w:pPr>
                        <w:rPr>
                          <w:color w:val="2F5496" w:themeColor="accent1" w:themeShade="BF"/>
                          <w:sz w:val="28"/>
                          <w:szCs w:val="28"/>
                        </w:rPr>
                      </w:pPr>
                      <w:r w:rsidRPr="008A49FF">
                        <w:rPr>
                          <w:rFonts w:ascii="Arial Nova Cond Light" w:hAnsi="Arial Nova Cond Light"/>
                          <w:b/>
                          <w:bCs/>
                          <w:color w:val="2F5496" w:themeColor="accent1" w:themeShade="BF"/>
                          <w:sz w:val="32"/>
                          <w:szCs w:val="32"/>
                        </w:rPr>
                        <w:t>157</w:t>
                      </w:r>
                      <w:r w:rsidR="008A49FF">
                        <w:rPr>
                          <w:rFonts w:ascii="Arial Nova Cond Light" w:hAnsi="Arial Nova Cond Light"/>
                          <w:b/>
                          <w:bCs/>
                          <w:color w:val="2F5496" w:themeColor="accent1" w:themeShade="BF"/>
                          <w:sz w:val="32"/>
                          <w:szCs w:val="32"/>
                        </w:rPr>
                        <w:t xml:space="preserve"> </w:t>
                      </w:r>
                      <w:r w:rsidRPr="008A49FF">
                        <w:rPr>
                          <w:rFonts w:ascii="Arial Nova Cond Light" w:hAnsi="Arial Nova Cond Light"/>
                          <w:b/>
                          <w:bCs/>
                          <w:color w:val="2F5496" w:themeColor="accent1" w:themeShade="BF"/>
                          <w:sz w:val="32"/>
                          <w:szCs w:val="32"/>
                        </w:rPr>
                        <w:t>634,6</w:t>
                      </w:r>
                      <w:r>
                        <w:rPr>
                          <w:color w:val="2F5496" w:themeColor="accent1" w:themeShade="BF"/>
                          <w:sz w:val="28"/>
                          <w:szCs w:val="28"/>
                        </w:rPr>
                        <w:t xml:space="preserve"> </w:t>
                      </w:r>
                      <w:r w:rsidR="00BC2ACF" w:rsidRPr="00273BE8">
                        <w:rPr>
                          <w:color w:val="2F5496" w:themeColor="accent1" w:themeShade="BF"/>
                          <w:sz w:val="28"/>
                          <w:szCs w:val="28"/>
                        </w:rPr>
                        <w:t xml:space="preserve">tūkst. Eur </w:t>
                      </w:r>
                    </w:p>
                    <w:p w14:paraId="173896A2" w14:textId="2D6954C5" w:rsidR="00BC2ACF" w:rsidRDefault="00BC2ACF" w:rsidP="00BC2ACF">
                      <w:r w:rsidRPr="00273BE8">
                        <w:rPr>
                          <w:color w:val="2F5496" w:themeColor="accent1" w:themeShade="BF"/>
                          <w:sz w:val="28"/>
                          <w:szCs w:val="28"/>
                        </w:rPr>
                        <w:t>Ataskaitose nurodytas Savivaldybės turto likutis</w:t>
                      </w:r>
                    </w:p>
                  </w:txbxContent>
                </v:textbox>
                <w10:wrap anchorx="margin"/>
              </v:rect>
            </w:pict>
          </mc:Fallback>
        </mc:AlternateContent>
      </w:r>
      <w:r w:rsidR="00753354" w:rsidRPr="00682EB6">
        <w:rPr>
          <w:noProof/>
          <w:shd w:val="clear" w:color="auto" w:fill="DBDBDB" w:themeFill="accent3" w:themeFillTint="66"/>
          <w:lang w:val="lt-LT"/>
        </w:rPr>
        <w:drawing>
          <wp:inline distT="0" distB="0" distL="0" distR="0" wp14:anchorId="2506DA19" wp14:editId="38DB6FEB">
            <wp:extent cx="1249680" cy="1143000"/>
            <wp:effectExtent l="0" t="0" r="0" b="0"/>
            <wp:docPr id="1889563284" name="Grafinis elementas 8" descr="City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563284" name="Grafinis elementas 1889563284" descr="City with solid fill"/>
                    <pic:cNvPicPr/>
                  </pic:nvPicPr>
                  <pic:blipFill>
                    <a:blip r:embed="rId14">
                      <a:extLst>
                        <a:ext uri="{96DAC541-7B7A-43D3-8B79-37D633B846F1}">
                          <asvg:svgBlip xmlns:asvg="http://schemas.microsoft.com/office/drawing/2016/SVG/main" r:embed="rId15"/>
                        </a:ext>
                      </a:extLst>
                    </a:blip>
                    <a:stretch>
                      <a:fillRect/>
                    </a:stretch>
                  </pic:blipFill>
                  <pic:spPr>
                    <a:xfrm>
                      <a:off x="0" y="0"/>
                      <a:ext cx="1249680" cy="1143000"/>
                    </a:xfrm>
                    <a:prstGeom prst="rect">
                      <a:avLst/>
                    </a:prstGeom>
                  </pic:spPr>
                </pic:pic>
              </a:graphicData>
            </a:graphic>
          </wp:inline>
        </w:drawing>
      </w:r>
      <w:r w:rsidR="006F6FE6">
        <w:rPr>
          <w:lang w:val="lt-LT"/>
        </w:rPr>
        <w:t xml:space="preserve"> </w:t>
      </w:r>
      <w:r w:rsidR="006F6FE6" w:rsidRPr="00273BE8">
        <w:rPr>
          <w:sz w:val="28"/>
          <w:szCs w:val="28"/>
          <w:lang w:val="lt-LT"/>
        </w:rPr>
        <w:t xml:space="preserve">   </w:t>
      </w:r>
    </w:p>
    <w:p w14:paraId="1BA4CD22" w14:textId="77777777" w:rsidR="00753354" w:rsidRDefault="0075335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7FE6C09F" w14:textId="77777777" w:rsidR="00CC1F95" w:rsidRDefault="00CC1F95"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6A9BF58C" w14:textId="77777777" w:rsidR="00BC2ACF" w:rsidRDefault="00BC2ACF"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001566C5" w14:textId="77777777" w:rsidR="00AB1CEE" w:rsidRDefault="00AB1CEE"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6C09B691" w14:textId="21C5C27B" w:rsidR="00753354" w:rsidRDefault="0075335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0EF3EFC0" w14:textId="3AC2B124" w:rsidR="009B39CC" w:rsidRPr="00273BE8"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Pr>
          <w:noProof/>
          <w:color w:val="44546A" w:themeColor="text2"/>
          <w:lang w:val="lt-LT"/>
        </w:rPr>
        <mc:AlternateContent>
          <mc:Choice Requires="wps">
            <w:drawing>
              <wp:anchor distT="0" distB="0" distL="114300" distR="114300" simplePos="0" relativeHeight="251677696" behindDoc="0" locked="0" layoutInCell="1" allowOverlap="1" wp14:anchorId="6F6DE918" wp14:editId="3DD2DEF2">
                <wp:simplePos x="0" y="0"/>
                <wp:positionH relativeFrom="margin">
                  <wp:posOffset>1308100</wp:posOffset>
                </wp:positionH>
                <wp:positionV relativeFrom="paragraph">
                  <wp:posOffset>4445</wp:posOffset>
                </wp:positionV>
                <wp:extent cx="5090160" cy="1440180"/>
                <wp:effectExtent l="0" t="0" r="15240" b="26670"/>
                <wp:wrapNone/>
                <wp:docPr id="713957765" name="Stačiakampis 11"/>
                <wp:cNvGraphicFramePr/>
                <a:graphic xmlns:a="http://schemas.openxmlformats.org/drawingml/2006/main">
                  <a:graphicData uri="http://schemas.microsoft.com/office/word/2010/wordprocessingShape">
                    <wps:wsp>
                      <wps:cNvSpPr/>
                      <wps:spPr>
                        <a:xfrm>
                          <a:off x="0" y="0"/>
                          <a:ext cx="5090160" cy="144018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0A15342C" w14:textId="77777777" w:rsidR="00AE7D21"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rFonts w:ascii="Arial Nova Cond Light" w:hAnsi="Arial Nova Cond Light"/>
                                <w:b/>
                                <w:bCs/>
                                <w:color w:val="2F5496" w:themeColor="accent1" w:themeShade="BF"/>
                                <w:sz w:val="32"/>
                                <w:szCs w:val="32"/>
                                <w:lang w:val="lt-LT"/>
                              </w:rPr>
                              <w:t>4210,6</w:t>
                            </w:r>
                            <w:r w:rsidRPr="00273BE8">
                              <w:rPr>
                                <w:lang w:val="lt-LT"/>
                              </w:rPr>
                              <w:t xml:space="preserve"> </w:t>
                            </w:r>
                            <w:r w:rsidRPr="00273BE8">
                              <w:rPr>
                                <w:color w:val="2F5496" w:themeColor="accent1" w:themeShade="BF"/>
                                <w:sz w:val="28"/>
                                <w:szCs w:val="28"/>
                                <w:lang w:val="lt-LT"/>
                              </w:rPr>
                              <w:t xml:space="preserve">tūkst. Eur </w:t>
                            </w:r>
                          </w:p>
                          <w:p w14:paraId="25B3EC19" w14:textId="596EC8AB" w:rsidR="00BC2ACF"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color w:val="2F5496" w:themeColor="accent1" w:themeShade="BF"/>
                                <w:sz w:val="28"/>
                                <w:szCs w:val="28"/>
                                <w:lang w:val="lt-LT"/>
                              </w:rPr>
                              <w:t>Savivaldybės ilgalaikiai skoliniai įsipareigojimai</w:t>
                            </w:r>
                          </w:p>
                          <w:p w14:paraId="20760DEF" w14:textId="77777777" w:rsidR="00BC2ACF" w:rsidRPr="00273BE8"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p>
                          <w:p w14:paraId="6FEF5450" w14:textId="77777777" w:rsidR="00AE7D21"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rFonts w:ascii="Arial Nova Cond Light" w:hAnsi="Arial Nova Cond Light"/>
                                <w:b/>
                                <w:bCs/>
                                <w:color w:val="2F5496" w:themeColor="accent1" w:themeShade="BF"/>
                                <w:sz w:val="32"/>
                                <w:szCs w:val="32"/>
                                <w:lang w:val="lt-LT"/>
                              </w:rPr>
                              <w:t>2130,1</w:t>
                            </w:r>
                            <w:r w:rsidRPr="00273BE8">
                              <w:rPr>
                                <w:color w:val="2F5496" w:themeColor="accent1" w:themeShade="BF"/>
                                <w:sz w:val="28"/>
                                <w:szCs w:val="28"/>
                                <w:lang w:val="lt-LT"/>
                              </w:rPr>
                              <w:t xml:space="preserve"> tūkst. Eur </w:t>
                            </w:r>
                          </w:p>
                          <w:p w14:paraId="02753B26" w14:textId="4F183D2A" w:rsidR="00BC2ACF" w:rsidRPr="00273BE8"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color w:val="2F5496" w:themeColor="accent1" w:themeShade="BF"/>
                                <w:sz w:val="28"/>
                                <w:szCs w:val="28"/>
                                <w:lang w:val="lt-LT"/>
                              </w:rPr>
                              <w:t xml:space="preserve">Savivaldybės skolinių įsipareigojimų, dėl kurių suteikta Savivaldybės garantija, likutis </w:t>
                            </w:r>
                          </w:p>
                          <w:p w14:paraId="223C8672" w14:textId="471AAB7F" w:rsidR="00BC2ACF" w:rsidRDefault="00BC2ACF" w:rsidP="00BC2AC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DE918" id="_x0000_s1028" style="position:absolute;left:0;text-align:left;margin-left:103pt;margin-top:.35pt;width:400.8pt;height:113.4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" fillcolor="white [3201]" strokecolor="white [3212]" strokeweight="1pt">
                <v:textbox>
                  <w:txbxContent>
                    <w:p w14:paraId="0A15342C" w14:textId="77777777" w:rsidR="00AE7D21"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rFonts w:ascii="Arial Nova Cond Light" w:hAnsi="Arial Nova Cond Light"/>
                          <w:b/>
                          <w:bCs/>
                          <w:color w:val="2F5496" w:themeColor="accent1" w:themeShade="BF"/>
                          <w:sz w:val="32"/>
                          <w:szCs w:val="32"/>
                          <w:lang w:val="lt-LT"/>
                        </w:rPr>
                        <w:t>4210,6</w:t>
                      </w:r>
                      <w:r w:rsidRPr="00273BE8">
                        <w:rPr>
                          <w:lang w:val="lt-LT"/>
                        </w:rPr>
                        <w:t xml:space="preserve"> </w:t>
                      </w:r>
                      <w:r w:rsidRPr="00273BE8">
                        <w:rPr>
                          <w:color w:val="2F5496" w:themeColor="accent1" w:themeShade="BF"/>
                          <w:sz w:val="28"/>
                          <w:szCs w:val="28"/>
                          <w:lang w:val="lt-LT"/>
                        </w:rPr>
                        <w:t xml:space="preserve">tūkst. Eur </w:t>
                      </w:r>
                    </w:p>
                    <w:p w14:paraId="25B3EC19" w14:textId="596EC8AB" w:rsidR="00BC2ACF"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color w:val="2F5496" w:themeColor="accent1" w:themeShade="BF"/>
                          <w:sz w:val="28"/>
                          <w:szCs w:val="28"/>
                          <w:lang w:val="lt-LT"/>
                        </w:rPr>
                        <w:t>Savivaldybės ilgalaikiai skoliniai įsipareigojimai</w:t>
                      </w:r>
                    </w:p>
                    <w:p w14:paraId="20760DEF" w14:textId="77777777" w:rsidR="00BC2ACF" w:rsidRPr="00273BE8"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p>
                    <w:p w14:paraId="6FEF5450" w14:textId="77777777" w:rsidR="00AE7D21"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rFonts w:ascii="Arial Nova Cond Light" w:hAnsi="Arial Nova Cond Light"/>
                          <w:b/>
                          <w:bCs/>
                          <w:color w:val="2F5496" w:themeColor="accent1" w:themeShade="BF"/>
                          <w:sz w:val="32"/>
                          <w:szCs w:val="32"/>
                          <w:lang w:val="lt-LT"/>
                        </w:rPr>
                        <w:t>2130,1</w:t>
                      </w:r>
                      <w:r w:rsidRPr="00273BE8">
                        <w:rPr>
                          <w:color w:val="2F5496" w:themeColor="accent1" w:themeShade="BF"/>
                          <w:sz w:val="28"/>
                          <w:szCs w:val="28"/>
                          <w:lang w:val="lt-LT"/>
                        </w:rPr>
                        <w:t xml:space="preserve"> tūkst. Eur </w:t>
                      </w:r>
                    </w:p>
                    <w:p w14:paraId="02753B26" w14:textId="4F183D2A" w:rsidR="00BC2ACF" w:rsidRPr="00273BE8" w:rsidRDefault="00BC2ACF" w:rsidP="00BC2ACF">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themeColor="accent1" w:themeShade="BF"/>
                          <w:sz w:val="28"/>
                          <w:szCs w:val="28"/>
                          <w:lang w:val="lt-LT"/>
                        </w:rPr>
                      </w:pPr>
                      <w:r w:rsidRPr="00273BE8">
                        <w:rPr>
                          <w:color w:val="2F5496" w:themeColor="accent1" w:themeShade="BF"/>
                          <w:sz w:val="28"/>
                          <w:szCs w:val="28"/>
                          <w:lang w:val="lt-LT"/>
                        </w:rPr>
                        <w:t xml:space="preserve">Savivaldybės skolinių įsipareigojimų, dėl kurių suteikta Savivaldybės garantija, likutis </w:t>
                      </w:r>
                    </w:p>
                    <w:p w14:paraId="223C8672" w14:textId="471AAB7F" w:rsidR="00BC2ACF" w:rsidRDefault="00BC2ACF" w:rsidP="00BC2ACF"/>
                  </w:txbxContent>
                </v:textbox>
                <w10:wrap anchorx="margin"/>
              </v:rect>
            </w:pict>
          </mc:Fallback>
        </mc:AlternateContent>
      </w:r>
      <w:r w:rsidR="00753354" w:rsidRPr="00682EB6">
        <w:rPr>
          <w:noProof/>
          <w:shd w:val="clear" w:color="auto" w:fill="FBE4D5" w:themeFill="accent2" w:themeFillTint="33"/>
          <w:lang w:val="lt-LT"/>
        </w:rPr>
        <w:drawing>
          <wp:inline distT="0" distB="0" distL="0" distR="0" wp14:anchorId="1E33C45F" wp14:editId="10A24795">
            <wp:extent cx="1242060" cy="1114669"/>
            <wp:effectExtent l="0" t="0" r="0" b="0"/>
            <wp:docPr id="1914253910" name="Grafinis elementas 9"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53910" name="Grafinis elementas 1914253910" descr="Document with solid fill"/>
                    <pic:cNvPicPr/>
                  </pic:nvPicPr>
                  <pic:blipFill>
                    <a:blip r:embed="rId16">
                      <a:extLst>
                        <a:ext uri="{96DAC541-7B7A-43D3-8B79-37D633B846F1}">
                          <asvg:svgBlip xmlns:asvg="http://schemas.microsoft.com/office/drawing/2016/SVG/main" r:embed="rId17"/>
                        </a:ext>
                      </a:extLst>
                    </a:blip>
                    <a:stretch>
                      <a:fillRect/>
                    </a:stretch>
                  </pic:blipFill>
                  <pic:spPr>
                    <a:xfrm>
                      <a:off x="0" y="0"/>
                      <a:ext cx="1244261" cy="1116644"/>
                    </a:xfrm>
                    <a:prstGeom prst="rect">
                      <a:avLst/>
                    </a:prstGeom>
                  </pic:spPr>
                </pic:pic>
              </a:graphicData>
            </a:graphic>
          </wp:inline>
        </w:drawing>
      </w:r>
      <w:r w:rsidR="006F6FE6">
        <w:rPr>
          <w:lang w:val="lt-LT"/>
        </w:rPr>
        <w:t xml:space="preserve">   </w:t>
      </w:r>
      <w:r w:rsidR="009B39CC" w:rsidRPr="00273BE8">
        <w:rPr>
          <w:color w:val="2F5496" w:themeColor="accent1" w:themeShade="BF"/>
          <w:sz w:val="28"/>
          <w:szCs w:val="28"/>
          <w:lang w:val="lt-LT"/>
        </w:rPr>
        <w:t xml:space="preserve"> </w:t>
      </w:r>
    </w:p>
    <w:p w14:paraId="4C9676CF" w14:textId="77777777" w:rsidR="00753354" w:rsidRDefault="0075335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746A1826" w14:textId="77777777" w:rsidR="00CC1F95" w:rsidRDefault="00CC1F95"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0541C2EE" w14:textId="77777777" w:rsidR="003A6898" w:rsidRDefault="003A6898"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322D34C0" w14:textId="77777777" w:rsidR="00AB1CEE" w:rsidRDefault="00AB1CEE"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57ED380D" w14:textId="24E5487A" w:rsidR="00682EB6" w:rsidRDefault="00682EB6"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lang w:val="lt-LT"/>
        </w:rPr>
      </w:pPr>
    </w:p>
    <w:p w14:paraId="586A10A9" w14:textId="2033EE60" w:rsidR="00AB1CEE" w:rsidRDefault="00C320F0" w:rsidP="00AB1CEE">
      <w:pPr>
        <w:pStyle w:val="Standard"/>
        <w:pBdr>
          <w:top w:val="double" w:sz="4" w:space="0" w:color="FFFFFF"/>
          <w:left w:val="double" w:sz="4" w:space="6" w:color="FFFFFF"/>
          <w:bottom w:val="double" w:sz="4" w:space="3" w:color="FFFFFF"/>
          <w:right w:val="double" w:sz="4" w:space="4" w:color="FFFFFF"/>
        </w:pBdr>
        <w:shd w:val="clear" w:color="auto" w:fill="FFFFFF"/>
        <w:tabs>
          <w:tab w:val="left" w:pos="1985"/>
        </w:tabs>
        <w:jc w:val="both"/>
        <w:rPr>
          <w:lang w:val="lt-LT"/>
        </w:rPr>
      </w:pPr>
      <w:r>
        <w:rPr>
          <w:noProof/>
          <w:color w:val="44546A" w:themeColor="text2"/>
          <w:lang w:val="lt-LT"/>
        </w:rPr>
        <mc:AlternateContent>
          <mc:Choice Requires="wps">
            <w:drawing>
              <wp:anchor distT="0" distB="0" distL="114300" distR="114300" simplePos="0" relativeHeight="251679744" behindDoc="0" locked="0" layoutInCell="1" allowOverlap="1" wp14:anchorId="0B77847C" wp14:editId="18E058D3">
                <wp:simplePos x="0" y="0"/>
                <wp:positionH relativeFrom="margin">
                  <wp:posOffset>1765300</wp:posOffset>
                </wp:positionH>
                <wp:positionV relativeFrom="paragraph">
                  <wp:posOffset>8890</wp:posOffset>
                </wp:positionV>
                <wp:extent cx="4610100" cy="1097280"/>
                <wp:effectExtent l="0" t="0" r="19050" b="26670"/>
                <wp:wrapNone/>
                <wp:docPr id="356153096" name="Stačiakampis 11"/>
                <wp:cNvGraphicFramePr/>
                <a:graphic xmlns:a="http://schemas.openxmlformats.org/drawingml/2006/main">
                  <a:graphicData uri="http://schemas.microsoft.com/office/word/2010/wordprocessingShape">
                    <wps:wsp>
                      <wps:cNvSpPr/>
                      <wps:spPr>
                        <a:xfrm>
                          <a:off x="0" y="0"/>
                          <a:ext cx="4610100" cy="109728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161C860E" w14:textId="2931654D" w:rsidR="00BC2ACF" w:rsidRPr="00BC2ACF" w:rsidRDefault="005014DD" w:rsidP="00C320F0">
                            <w:pPr>
                              <w:jc w:val="both"/>
                              <w:rPr>
                                <w:color w:val="2F5496" w:themeColor="accent1" w:themeShade="BF"/>
                                <w:sz w:val="28"/>
                                <w:szCs w:val="28"/>
                              </w:rPr>
                            </w:pPr>
                            <w:r w:rsidRPr="005014DD">
                              <w:rPr>
                                <w:rFonts w:ascii="Arial Nova Cond Light" w:hAnsi="Arial Nova Cond Light"/>
                                <w:b/>
                                <w:bCs/>
                                <w:color w:val="2F5496" w:themeColor="accent1" w:themeShade="BF"/>
                                <w:sz w:val="32"/>
                                <w:szCs w:val="32"/>
                              </w:rPr>
                              <w:t>3</w:t>
                            </w:r>
                            <w:r w:rsidR="00205B32">
                              <w:rPr>
                                <w:rFonts w:ascii="Arial Nova Cond Light" w:hAnsi="Arial Nova Cond Light"/>
                                <w:b/>
                                <w:bCs/>
                                <w:color w:val="2F5496" w:themeColor="accent1" w:themeShade="BF"/>
                                <w:sz w:val="32"/>
                                <w:szCs w:val="32"/>
                              </w:rPr>
                              <w:t>5</w:t>
                            </w:r>
                            <w:r>
                              <w:rPr>
                                <w:color w:val="2F5496" w:themeColor="accent1" w:themeShade="BF"/>
                                <w:sz w:val="28"/>
                                <w:szCs w:val="28"/>
                              </w:rPr>
                              <w:t xml:space="preserve"> </w:t>
                            </w:r>
                            <w:r w:rsidR="00BC2ACF" w:rsidRPr="00BC2ACF">
                              <w:rPr>
                                <w:color w:val="2F5496" w:themeColor="accent1" w:themeShade="BF"/>
                                <w:sz w:val="28"/>
                                <w:szCs w:val="28"/>
                              </w:rPr>
                              <w:t>viešojo sektoriaus subjekta</w:t>
                            </w:r>
                            <w:r>
                              <w:rPr>
                                <w:color w:val="2F5496" w:themeColor="accent1" w:themeShade="BF"/>
                                <w:sz w:val="28"/>
                                <w:szCs w:val="28"/>
                              </w:rPr>
                              <w:t>i</w:t>
                            </w:r>
                            <w:r w:rsidR="00205B32">
                              <w:rPr>
                                <w:color w:val="2F5496" w:themeColor="accent1" w:themeShade="BF"/>
                                <w:sz w:val="28"/>
                                <w:szCs w:val="28"/>
                              </w:rPr>
                              <w:t xml:space="preserve"> </w:t>
                            </w:r>
                            <w:r w:rsidR="00BC2ACF" w:rsidRPr="00BC2ACF">
                              <w:rPr>
                                <w:color w:val="2F5496" w:themeColor="accent1" w:themeShade="BF"/>
                                <w:sz w:val="28"/>
                                <w:szCs w:val="28"/>
                              </w:rPr>
                              <w:t>konsoliduoja duomenis</w:t>
                            </w:r>
                            <w:r w:rsidR="00437A4B">
                              <w:rPr>
                                <w:color w:val="2F5496" w:themeColor="accent1" w:themeShade="BF"/>
                                <w:sz w:val="28"/>
                                <w:szCs w:val="28"/>
                              </w:rPr>
                              <w:t xml:space="preserve"> į VSAKIS</w:t>
                            </w:r>
                          </w:p>
                          <w:p w14:paraId="6D231D2A" w14:textId="37068303" w:rsidR="00BC2ACF" w:rsidRDefault="00BC2ACF" w:rsidP="00BC2AC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7847C" id="_x0000_s1029" style="position:absolute;left:0;text-align:left;margin-left:139pt;margin-top:.7pt;width:363pt;height:86.4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" fillcolor="white [3201]" strokecolor="white [3212]" strokeweight="1pt">
                <v:textbox>
                  <w:txbxContent>
                    <w:p w14:paraId="161C860E" w14:textId="2931654D" w:rsidR="00BC2ACF" w:rsidRPr="00BC2ACF" w:rsidRDefault="005014DD" w:rsidP="00C320F0">
                      <w:pPr>
                        <w:jc w:val="both"/>
                        <w:rPr>
                          <w:color w:val="2F5496" w:themeColor="accent1" w:themeShade="BF"/>
                          <w:sz w:val="28"/>
                          <w:szCs w:val="28"/>
                        </w:rPr>
                      </w:pPr>
                      <w:r w:rsidRPr="005014DD">
                        <w:rPr>
                          <w:rFonts w:ascii="Arial Nova Cond Light" w:hAnsi="Arial Nova Cond Light"/>
                          <w:b/>
                          <w:bCs/>
                          <w:color w:val="2F5496" w:themeColor="accent1" w:themeShade="BF"/>
                          <w:sz w:val="32"/>
                          <w:szCs w:val="32"/>
                        </w:rPr>
                        <w:t>3</w:t>
                      </w:r>
                      <w:r w:rsidR="00205B32">
                        <w:rPr>
                          <w:rFonts w:ascii="Arial Nova Cond Light" w:hAnsi="Arial Nova Cond Light"/>
                          <w:b/>
                          <w:bCs/>
                          <w:color w:val="2F5496" w:themeColor="accent1" w:themeShade="BF"/>
                          <w:sz w:val="32"/>
                          <w:szCs w:val="32"/>
                        </w:rPr>
                        <w:t>5</w:t>
                      </w:r>
                      <w:r>
                        <w:rPr>
                          <w:color w:val="2F5496" w:themeColor="accent1" w:themeShade="BF"/>
                          <w:sz w:val="28"/>
                          <w:szCs w:val="28"/>
                        </w:rPr>
                        <w:t xml:space="preserve"> </w:t>
                      </w:r>
                      <w:r w:rsidR="00BC2ACF" w:rsidRPr="00BC2ACF">
                        <w:rPr>
                          <w:color w:val="2F5496" w:themeColor="accent1" w:themeShade="BF"/>
                          <w:sz w:val="28"/>
                          <w:szCs w:val="28"/>
                        </w:rPr>
                        <w:t>viešojo sektoriaus subjekta</w:t>
                      </w:r>
                      <w:r>
                        <w:rPr>
                          <w:color w:val="2F5496" w:themeColor="accent1" w:themeShade="BF"/>
                          <w:sz w:val="28"/>
                          <w:szCs w:val="28"/>
                        </w:rPr>
                        <w:t>i</w:t>
                      </w:r>
                      <w:r w:rsidR="00205B32">
                        <w:rPr>
                          <w:color w:val="2F5496" w:themeColor="accent1" w:themeShade="BF"/>
                          <w:sz w:val="28"/>
                          <w:szCs w:val="28"/>
                        </w:rPr>
                        <w:t xml:space="preserve"> </w:t>
                      </w:r>
                      <w:r w:rsidR="00BC2ACF" w:rsidRPr="00BC2ACF">
                        <w:rPr>
                          <w:color w:val="2F5496" w:themeColor="accent1" w:themeShade="BF"/>
                          <w:sz w:val="28"/>
                          <w:szCs w:val="28"/>
                        </w:rPr>
                        <w:t>konsoliduoja duomenis</w:t>
                      </w:r>
                      <w:r w:rsidR="00437A4B">
                        <w:rPr>
                          <w:color w:val="2F5496" w:themeColor="accent1" w:themeShade="BF"/>
                          <w:sz w:val="28"/>
                          <w:szCs w:val="28"/>
                        </w:rPr>
                        <w:t xml:space="preserve"> į VSAKIS</w:t>
                      </w:r>
                    </w:p>
                    <w:p w14:paraId="6D231D2A" w14:textId="37068303" w:rsidR="00BC2ACF" w:rsidRDefault="00BC2ACF" w:rsidP="00BC2ACF"/>
                  </w:txbxContent>
                </v:textbox>
                <w10:wrap anchorx="margin"/>
              </v:rect>
            </w:pict>
          </mc:Fallback>
        </mc:AlternateContent>
      </w:r>
      <w:r w:rsidR="00B05855" w:rsidRPr="00AB1CEE">
        <w:rPr>
          <w:noProof/>
          <w:shd w:val="clear" w:color="auto" w:fill="BDD6EE" w:themeFill="accent5" w:themeFillTint="66"/>
          <w:lang w:val="lt-LT"/>
        </w:rPr>
        <w:drawing>
          <wp:inline distT="0" distB="0" distL="0" distR="0" wp14:anchorId="4481C67F" wp14:editId="7EC82393">
            <wp:extent cx="1691640" cy="1432560"/>
            <wp:effectExtent l="0" t="0" r="0" b="0"/>
            <wp:docPr id="969097586" name="Diagrama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2A860C4F" w14:textId="77777777" w:rsidR="00AB1CEE" w:rsidRPr="00AB1CEE" w:rsidRDefault="00AB1CEE" w:rsidP="00AB1CEE">
      <w:pPr>
        <w:pStyle w:val="Standard"/>
        <w:pBdr>
          <w:top w:val="double" w:sz="4" w:space="0" w:color="FFFFFF"/>
          <w:left w:val="double" w:sz="4" w:space="6" w:color="FFFFFF"/>
          <w:bottom w:val="double" w:sz="4" w:space="3" w:color="FFFFFF"/>
          <w:right w:val="double" w:sz="4" w:space="4" w:color="FFFFFF"/>
        </w:pBdr>
        <w:shd w:val="clear" w:color="auto" w:fill="FFFFFF"/>
        <w:tabs>
          <w:tab w:val="left" w:pos="1985"/>
        </w:tabs>
        <w:jc w:val="both"/>
        <w:rPr>
          <w:lang w:val="lt-LT"/>
        </w:rPr>
      </w:pPr>
    </w:p>
    <w:p w14:paraId="4A994567" w14:textId="77777777" w:rsidR="00AB1CEE" w:rsidRDefault="00AB1CEE" w:rsidP="00AF2EC6">
      <w:pPr>
        <w:rPr>
          <w14:textOutline w14:w="9525" w14:cap="rnd" w14:cmpd="sng" w14:algn="ctr">
            <w14:solidFill>
              <w14:schemeClr w14:val="lt1">
                <w14:satOff w14:val="0"/>
                <w14:lumOff w14:val="0"/>
              </w14:schemeClr>
            </w14:solidFill>
            <w14:prstDash w14:val="solid"/>
            <w14:bevel/>
          </w14:textOutline>
        </w:rPr>
      </w:pPr>
    </w:p>
    <w:p w14:paraId="679C8EB4" w14:textId="77777777" w:rsidR="000B5641" w:rsidRDefault="000B5641" w:rsidP="00A55074">
      <w:pPr>
        <w:pStyle w:val="Standard"/>
        <w:pBdr>
          <w:top w:val="double" w:sz="4" w:space="0" w:color="FFFFFF"/>
          <w:left w:val="double" w:sz="4" w:space="6" w:color="FFFFFF"/>
          <w:bottom w:val="double" w:sz="4" w:space="3" w:color="FFFFFF"/>
          <w:right w:val="double" w:sz="4" w:space="4" w:color="FFFFFF"/>
        </w:pBdr>
        <w:shd w:val="clear" w:color="auto" w:fill="FFFFFF"/>
        <w:tabs>
          <w:tab w:val="left" w:pos="10065"/>
        </w:tabs>
        <w:jc w:val="both"/>
        <w:rPr>
          <w:color w:val="2F5496"/>
          <w:sz w:val="32"/>
          <w:szCs w:val="32"/>
          <w:u w:val="single"/>
          <w:lang w:val="lt-LT"/>
        </w:rPr>
      </w:pPr>
    </w:p>
    <w:p w14:paraId="11C2FA94" w14:textId="663DB02D" w:rsidR="00A55074" w:rsidRPr="004A5512"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tabs>
          <w:tab w:val="left" w:pos="10065"/>
        </w:tabs>
        <w:jc w:val="both"/>
        <w:rPr>
          <w:color w:val="2F5496"/>
          <w:sz w:val="32"/>
          <w:szCs w:val="32"/>
          <w:u w:val="single"/>
          <w:lang w:val="lt-LT"/>
        </w:rPr>
      </w:pPr>
      <w:r>
        <w:rPr>
          <w:color w:val="2F5496"/>
          <w:sz w:val="32"/>
          <w:szCs w:val="32"/>
          <w:u w:val="single"/>
          <w:lang w:val="lt-LT"/>
        </w:rPr>
        <w:t>SANTRAUKA</w:t>
      </w:r>
      <w:r w:rsidRPr="004A5512">
        <w:rPr>
          <w:color w:val="2F5496"/>
          <w:sz w:val="32"/>
          <w:szCs w:val="32"/>
          <w:u w:val="single"/>
          <w:lang w:val="lt-LT"/>
        </w:rPr>
        <w:softHyphen/>
      </w:r>
    </w:p>
    <w:p w14:paraId="0013C048" w14:textId="77777777" w:rsidR="00A55074" w:rsidRPr="005338E0"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rStyle w:val="markedcontent"/>
          <w:color w:val="2F5496"/>
          <w:sz w:val="28"/>
          <w:szCs w:val="28"/>
          <w:lang w:val="lt-LT"/>
        </w:rPr>
      </w:pPr>
    </w:p>
    <w:p w14:paraId="10C44CB2" w14:textId="77777777" w:rsidR="00A55074" w:rsidRPr="00421DEA"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rStyle w:val="markedcontent"/>
          <w:color w:val="2F5496"/>
          <w:sz w:val="32"/>
          <w:szCs w:val="32"/>
          <w:lang w:val="lt-LT"/>
        </w:rPr>
      </w:pPr>
      <w:r w:rsidRPr="00421DEA">
        <w:rPr>
          <w:rStyle w:val="markedcontent"/>
          <w:color w:val="2F5496"/>
          <w:sz w:val="32"/>
          <w:szCs w:val="32"/>
          <w:lang w:val="lt-LT"/>
        </w:rPr>
        <w:t>Audito tikslas ir apimtis</w:t>
      </w:r>
    </w:p>
    <w:p w14:paraId="55BF0787" w14:textId="77777777" w:rsidR="00A55074"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u w:val="single"/>
          <w:lang w:val="lt-LT"/>
        </w:rPr>
      </w:pPr>
    </w:p>
    <w:p w14:paraId="1C90BCC0" w14:textId="3DD45AC5" w:rsidR="00A55074" w:rsidRDefault="00A55074" w:rsidP="00A55074">
      <w:pPr>
        <w:shd w:val="clear" w:color="auto" w:fill="FFFFFF"/>
        <w:ind w:firstLine="709"/>
        <w:jc w:val="both"/>
      </w:pPr>
      <w:r w:rsidRPr="004A5512">
        <w:t>Vadovaujantis Lietuvos Respublikos vietos savivaldos</w:t>
      </w:r>
      <w:r>
        <w:t>,</w:t>
      </w:r>
      <w:r w:rsidRPr="004A5512">
        <w:t xml:space="preserve"> Lietuvos Respublikos viešojo sektoriaus atskaitomybės įstatymais</w:t>
      </w:r>
      <w:r w:rsidR="00AE7D21">
        <w:t>,</w:t>
      </w:r>
      <w:r w:rsidRPr="004A5512">
        <w:t xml:space="preserve"> atliktas</w:t>
      </w:r>
      <w:r w:rsidRPr="004A5512">
        <w:rPr>
          <w:sz w:val="22"/>
          <w:szCs w:val="22"/>
        </w:rPr>
        <w:t xml:space="preserve"> </w:t>
      </w:r>
      <w:r w:rsidRPr="004A5512">
        <w:t>Kaišiadorių rajono savivaldybės</w:t>
      </w:r>
      <w:r>
        <w:t xml:space="preserve"> (toliau – Savivaldybės) </w:t>
      </w:r>
      <w:r w:rsidRPr="004A5512">
        <w:t>202</w:t>
      </w:r>
      <w:r>
        <w:t>5</w:t>
      </w:r>
      <w:r w:rsidRPr="004A5512">
        <w:t xml:space="preserve"> metų ataskaitų rinkinio, savivaldybės biudžeto lėšų ir turto vertinimas.</w:t>
      </w:r>
    </w:p>
    <w:p w14:paraId="77A5D8EE" w14:textId="4DD59E24" w:rsidR="00A55074" w:rsidRPr="00463DA5" w:rsidRDefault="00A55074" w:rsidP="00A55074">
      <w:pPr>
        <w:shd w:val="clear" w:color="auto" w:fill="FFFFFF"/>
        <w:ind w:firstLine="709"/>
        <w:jc w:val="both"/>
      </w:pPr>
      <w:r>
        <w:t>Auditas atliktas pagal tarptautinius aukščiausiųjų audito institucijų standartus.</w:t>
      </w:r>
      <w:r w:rsidRPr="00463DA5">
        <w:rPr>
          <w:sz w:val="20"/>
        </w:rPr>
        <w:t xml:space="preserve"> </w:t>
      </w:r>
      <w:r w:rsidRPr="00463DA5">
        <w:t>Audito apimtis ir taikyti metodai išsamiau aprašyti 2 priede „Audito apimtis ir metodai</w:t>
      </w:r>
      <w:r>
        <w:t>“.</w:t>
      </w:r>
    </w:p>
    <w:p w14:paraId="308011BB" w14:textId="5F38092D" w:rsidR="00A55074" w:rsidRPr="000E68B9"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ind w:firstLine="709"/>
        <w:jc w:val="both"/>
        <w:rPr>
          <w:color w:val="000000"/>
          <w:lang w:val="lt-LT"/>
        </w:rPr>
      </w:pPr>
      <w:r w:rsidRPr="000E68B9">
        <w:rPr>
          <w:color w:val="000000"/>
          <w:lang w:val="lt-LT"/>
        </w:rPr>
        <w:t xml:space="preserve">Audito </w:t>
      </w:r>
      <w:r>
        <w:rPr>
          <w:color w:val="000000"/>
          <w:lang w:val="lt-LT"/>
        </w:rPr>
        <w:t>ataskaitoje pateikiami tik audito metu atlikti ir nustatyti dalykai, o nepriklausoma nuomonė dėl metinių ataskaitų rinkinio pateikiama audito išvadoje.</w:t>
      </w:r>
    </w:p>
    <w:p w14:paraId="3C3502BC" w14:textId="77777777" w:rsidR="00A55074"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u w:val="single"/>
          <w:lang w:val="lt-LT"/>
        </w:rPr>
      </w:pPr>
    </w:p>
    <w:p w14:paraId="58B6AAEE" w14:textId="77777777" w:rsidR="00A55074" w:rsidRDefault="00A55074" w:rsidP="00A55074">
      <w:pPr>
        <w:pStyle w:val="Standard"/>
        <w:pBdr>
          <w:top w:val="double" w:sz="4" w:space="0" w:color="FFFFFF"/>
          <w:left w:val="double" w:sz="4" w:space="6" w:color="FFFFFF"/>
          <w:bottom w:val="double" w:sz="4" w:space="3" w:color="FFFFFF"/>
          <w:right w:val="double" w:sz="4" w:space="4" w:color="FFFFFF"/>
        </w:pBdr>
        <w:shd w:val="clear" w:color="auto" w:fill="FFFFFF"/>
        <w:jc w:val="both"/>
        <w:rPr>
          <w:rStyle w:val="markedcontent"/>
          <w:color w:val="2F5496"/>
          <w:sz w:val="32"/>
          <w:szCs w:val="32"/>
          <w:lang w:val="lt-LT"/>
        </w:rPr>
      </w:pPr>
      <w:r>
        <w:rPr>
          <w:rStyle w:val="markedcontent"/>
          <w:color w:val="2F5496"/>
          <w:sz w:val="32"/>
          <w:szCs w:val="32"/>
          <w:lang w:val="lt-LT"/>
        </w:rPr>
        <w:t>Pagrindiniai audito rezultatai</w:t>
      </w:r>
    </w:p>
    <w:p w14:paraId="7593FB5A" w14:textId="77777777" w:rsidR="00F93730" w:rsidRPr="00F93730" w:rsidRDefault="00F93730" w:rsidP="007D6368">
      <w:pPr>
        <w:jc w:val="center"/>
      </w:pPr>
    </w:p>
    <w:p w14:paraId="382E4E4E" w14:textId="031CD61D" w:rsidR="00F93730" w:rsidRPr="00B4636D" w:rsidRDefault="008A49FF">
      <w:pPr>
        <w:pStyle w:val="Sraopastraipa"/>
        <w:numPr>
          <w:ilvl w:val="0"/>
          <w:numId w:val="18"/>
        </w:numPr>
        <w:jc w:val="both"/>
        <w:rPr>
          <w:lang w:val="lt-LT"/>
        </w:rPr>
      </w:pPr>
      <w:r w:rsidRPr="00B4636D">
        <w:rPr>
          <w:lang w:val="lt-LT"/>
        </w:rPr>
        <w:t>Nustatyti neatitikimai:</w:t>
      </w:r>
    </w:p>
    <w:p w14:paraId="471669D3" w14:textId="77777777" w:rsidR="00DF49FC" w:rsidRPr="00B4636D" w:rsidRDefault="00DF49FC" w:rsidP="008A49FF">
      <w:pPr>
        <w:ind w:firstLine="360"/>
        <w:jc w:val="both"/>
      </w:pPr>
    </w:p>
    <w:p w14:paraId="6C5D5363" w14:textId="2CEAA0AB" w:rsidR="008A49FF" w:rsidRPr="00B4636D" w:rsidRDefault="00B4636D">
      <w:pPr>
        <w:pStyle w:val="Sraopastraipa"/>
        <w:numPr>
          <w:ilvl w:val="1"/>
          <w:numId w:val="18"/>
        </w:numPr>
        <w:tabs>
          <w:tab w:val="left" w:pos="709"/>
        </w:tabs>
        <w:spacing w:line="276" w:lineRule="auto"/>
        <w:jc w:val="both"/>
        <w:rPr>
          <w:lang w:val="lt-LT"/>
        </w:rPr>
      </w:pPr>
      <w:r>
        <w:rPr>
          <w:color w:val="000000"/>
          <w:lang w:val="lt-LT" w:eastAsia="en-GB"/>
        </w:rPr>
        <w:t xml:space="preserve"> </w:t>
      </w:r>
      <w:r w:rsidR="00DF30E5" w:rsidRPr="00B4636D">
        <w:rPr>
          <w:color w:val="000000"/>
          <w:lang w:val="lt-LT" w:eastAsia="en-GB"/>
        </w:rPr>
        <w:t>Ilgalaikio t</w:t>
      </w:r>
      <w:r w:rsidR="008A49FF" w:rsidRPr="00B4636D">
        <w:rPr>
          <w:color w:val="000000"/>
          <w:lang w:val="lt-LT" w:eastAsia="en-GB"/>
        </w:rPr>
        <w:t>urto straipsniuose tarp įsigijimo savikainos, nusidėvėjimo ir likutinės vertės, kurių</w:t>
      </w:r>
    </w:p>
    <w:p w14:paraId="15A18D91" w14:textId="33F7F72A" w:rsidR="00F93730" w:rsidRPr="00F93730" w:rsidRDefault="008A49FF" w:rsidP="008A49FF">
      <w:pPr>
        <w:tabs>
          <w:tab w:val="left" w:pos="709"/>
        </w:tabs>
        <w:spacing w:line="276" w:lineRule="auto"/>
        <w:jc w:val="both"/>
      </w:pPr>
      <w:r w:rsidRPr="008A49FF">
        <w:rPr>
          <w:color w:val="000000"/>
          <w:lang w:eastAsia="en-GB"/>
        </w:rPr>
        <w:t xml:space="preserve"> teisingumo negalime pa</w:t>
      </w:r>
      <w:r w:rsidR="00081DE6">
        <w:rPr>
          <w:color w:val="000000"/>
          <w:lang w:eastAsia="en-GB"/>
        </w:rPr>
        <w:t>tvirtinti</w:t>
      </w:r>
      <w:r w:rsidR="00AE7D21">
        <w:rPr>
          <w:color w:val="000000"/>
          <w:lang w:eastAsia="en-GB"/>
        </w:rPr>
        <w:t>,</w:t>
      </w:r>
      <w:r w:rsidRPr="008A49FF">
        <w:rPr>
          <w:color w:val="000000"/>
          <w:lang w:eastAsia="en-GB"/>
        </w:rPr>
        <w:t xml:space="preserve"> – 266,6 tūkst. Eur.</w:t>
      </w:r>
    </w:p>
    <w:p w14:paraId="068BB856" w14:textId="77777777" w:rsidR="00F93730" w:rsidRPr="00F93730" w:rsidRDefault="00F93730" w:rsidP="007D6368">
      <w:pPr>
        <w:jc w:val="center"/>
      </w:pPr>
    </w:p>
    <w:p w14:paraId="22D48751" w14:textId="23E78538" w:rsidR="00B4636D" w:rsidRPr="00B4636D" w:rsidRDefault="00B4636D">
      <w:pPr>
        <w:pStyle w:val="elementtoproof"/>
        <w:numPr>
          <w:ilvl w:val="1"/>
          <w:numId w:val="18"/>
        </w:numPr>
        <w:jc w:val="both"/>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 </w:t>
      </w:r>
      <w:r w:rsidR="008A49FF" w:rsidRPr="008A49FF">
        <w:rPr>
          <w:rFonts w:ascii="Times New Roman" w:hAnsi="Times New Roman" w:cs="Times New Roman"/>
          <w:color w:val="000000"/>
          <w:sz w:val="24"/>
          <w:szCs w:val="24"/>
        </w:rPr>
        <w:t>T</w:t>
      </w:r>
      <w:r w:rsidR="008A49FF" w:rsidRPr="008A49FF">
        <w:rPr>
          <w:rFonts w:ascii="Times New Roman" w:hAnsi="Times New Roman" w:cs="Times New Roman"/>
          <w:color w:val="000000"/>
          <w:sz w:val="24"/>
          <w:szCs w:val="24"/>
          <w:lang w:val="af-ZA"/>
        </w:rPr>
        <w:t>arp</w:t>
      </w:r>
      <w:r w:rsidR="00AE7D21">
        <w:rPr>
          <w:rFonts w:ascii="Times New Roman" w:hAnsi="Times New Roman" w:cs="Times New Roman"/>
          <w:color w:val="000000"/>
          <w:sz w:val="24"/>
          <w:szCs w:val="24"/>
          <w:lang w:val="af-ZA"/>
        </w:rPr>
        <w:t xml:space="preserve"> </w:t>
      </w:r>
      <w:r w:rsidR="008A49FF" w:rsidRPr="008A49FF">
        <w:rPr>
          <w:rFonts w:ascii="Times New Roman" w:hAnsi="Times New Roman" w:cs="Times New Roman"/>
          <w:color w:val="000000"/>
          <w:sz w:val="24"/>
          <w:szCs w:val="24"/>
          <w:lang w:val="af-ZA"/>
        </w:rPr>
        <w:t xml:space="preserve"> </w:t>
      </w:r>
      <w:r w:rsidR="00DF30E5">
        <w:rPr>
          <w:rFonts w:ascii="Times New Roman" w:hAnsi="Times New Roman" w:cs="Times New Roman"/>
          <w:color w:val="000000"/>
          <w:sz w:val="24"/>
          <w:szCs w:val="24"/>
          <w:lang w:val="af-ZA"/>
        </w:rPr>
        <w:t xml:space="preserve">ilgalaikio </w:t>
      </w:r>
      <w:r w:rsidR="008A49FF" w:rsidRPr="008A49FF">
        <w:rPr>
          <w:rFonts w:ascii="Times New Roman" w:hAnsi="Times New Roman" w:cs="Times New Roman"/>
          <w:color w:val="000000"/>
          <w:sz w:val="24"/>
          <w:szCs w:val="24"/>
          <w:lang w:val="af-ZA"/>
        </w:rPr>
        <w:t xml:space="preserve">turto straipsnių, palyginus </w:t>
      </w:r>
      <w:r w:rsidR="00AE7D21">
        <w:rPr>
          <w:rFonts w:ascii="Times New Roman" w:hAnsi="Times New Roman" w:cs="Times New Roman"/>
          <w:color w:val="000000"/>
          <w:sz w:val="24"/>
          <w:szCs w:val="24"/>
          <w:lang w:val="af-ZA"/>
        </w:rPr>
        <w:t xml:space="preserve"> </w:t>
      </w:r>
      <w:r w:rsidR="008A49FF" w:rsidRPr="008A49FF">
        <w:rPr>
          <w:rFonts w:ascii="Times New Roman" w:hAnsi="Times New Roman" w:cs="Times New Roman"/>
          <w:color w:val="000000"/>
          <w:sz w:val="24"/>
          <w:szCs w:val="24"/>
          <w:lang w:val="af-ZA"/>
        </w:rPr>
        <w:t>apskaitos</w:t>
      </w:r>
      <w:r w:rsidR="00AE7D21">
        <w:rPr>
          <w:rFonts w:ascii="Times New Roman" w:hAnsi="Times New Roman" w:cs="Times New Roman"/>
          <w:color w:val="000000"/>
          <w:sz w:val="24"/>
          <w:szCs w:val="24"/>
          <w:lang w:val="af-ZA"/>
        </w:rPr>
        <w:t xml:space="preserve"> </w:t>
      </w:r>
      <w:r w:rsidR="008A49FF" w:rsidRPr="008A49FF">
        <w:rPr>
          <w:rFonts w:ascii="Times New Roman" w:hAnsi="Times New Roman" w:cs="Times New Roman"/>
          <w:color w:val="000000"/>
          <w:sz w:val="24"/>
          <w:szCs w:val="24"/>
          <w:lang w:val="af-ZA"/>
        </w:rPr>
        <w:t xml:space="preserve"> registro Didžio</w:t>
      </w:r>
      <w:r w:rsidR="00AE7D21">
        <w:rPr>
          <w:rFonts w:ascii="Times New Roman" w:hAnsi="Times New Roman" w:cs="Times New Roman"/>
          <w:color w:val="000000"/>
          <w:sz w:val="24"/>
          <w:szCs w:val="24"/>
          <w:lang w:val="af-ZA"/>
        </w:rPr>
        <w:t>sios</w:t>
      </w:r>
      <w:r w:rsidR="008A49FF" w:rsidRPr="008A49FF">
        <w:rPr>
          <w:rFonts w:ascii="Times New Roman" w:hAnsi="Times New Roman" w:cs="Times New Roman"/>
          <w:color w:val="000000"/>
          <w:sz w:val="24"/>
          <w:szCs w:val="24"/>
          <w:lang w:val="af-ZA"/>
        </w:rPr>
        <w:t xml:space="preserve"> </w:t>
      </w:r>
      <w:r w:rsidR="00AE7D21">
        <w:rPr>
          <w:rFonts w:ascii="Times New Roman" w:hAnsi="Times New Roman" w:cs="Times New Roman"/>
          <w:color w:val="000000"/>
          <w:sz w:val="24"/>
          <w:szCs w:val="24"/>
          <w:lang w:val="af-ZA"/>
        </w:rPr>
        <w:t xml:space="preserve"> </w:t>
      </w:r>
      <w:r w:rsidR="008A49FF" w:rsidRPr="008A49FF">
        <w:rPr>
          <w:rFonts w:ascii="Times New Roman" w:hAnsi="Times New Roman" w:cs="Times New Roman"/>
          <w:color w:val="000000"/>
          <w:sz w:val="24"/>
          <w:szCs w:val="24"/>
          <w:lang w:val="af-ZA"/>
        </w:rPr>
        <w:t>knyg</w:t>
      </w:r>
      <w:r w:rsidR="00AE7D21">
        <w:rPr>
          <w:rFonts w:ascii="Times New Roman" w:hAnsi="Times New Roman" w:cs="Times New Roman"/>
          <w:color w:val="000000"/>
          <w:sz w:val="24"/>
          <w:szCs w:val="24"/>
          <w:lang w:val="af-ZA"/>
        </w:rPr>
        <w:t>os</w:t>
      </w:r>
      <w:r w:rsidR="008A49FF" w:rsidRPr="008A49FF">
        <w:rPr>
          <w:rFonts w:ascii="Times New Roman" w:hAnsi="Times New Roman" w:cs="Times New Roman"/>
          <w:color w:val="000000"/>
          <w:sz w:val="24"/>
          <w:szCs w:val="24"/>
          <w:lang w:val="af-ZA"/>
        </w:rPr>
        <w:t xml:space="preserve"> </w:t>
      </w:r>
      <w:r w:rsidR="00AE7D21">
        <w:rPr>
          <w:rFonts w:ascii="Times New Roman" w:hAnsi="Times New Roman" w:cs="Times New Roman"/>
          <w:color w:val="000000"/>
          <w:sz w:val="24"/>
          <w:szCs w:val="24"/>
          <w:lang w:val="af-ZA"/>
        </w:rPr>
        <w:t xml:space="preserve"> </w:t>
      </w:r>
      <w:r w:rsidR="008A49FF" w:rsidRPr="008A49FF">
        <w:rPr>
          <w:rFonts w:ascii="Times New Roman" w:hAnsi="Times New Roman" w:cs="Times New Roman"/>
          <w:color w:val="000000"/>
          <w:sz w:val="24"/>
          <w:szCs w:val="24"/>
          <w:lang w:val="af-ZA"/>
        </w:rPr>
        <w:t xml:space="preserve">duomenis </w:t>
      </w:r>
      <w:r w:rsidR="00AE7D21">
        <w:rPr>
          <w:rFonts w:ascii="Times New Roman" w:hAnsi="Times New Roman" w:cs="Times New Roman"/>
          <w:color w:val="000000"/>
          <w:sz w:val="24"/>
          <w:szCs w:val="24"/>
          <w:lang w:val="af-ZA"/>
        </w:rPr>
        <w:t xml:space="preserve"> </w:t>
      </w:r>
      <w:r w:rsidR="008A49FF" w:rsidRPr="008A49FF">
        <w:rPr>
          <w:rFonts w:ascii="Times New Roman" w:hAnsi="Times New Roman" w:cs="Times New Roman"/>
          <w:color w:val="000000"/>
          <w:sz w:val="24"/>
          <w:szCs w:val="24"/>
          <w:lang w:val="af-ZA"/>
        </w:rPr>
        <w:t>su</w:t>
      </w:r>
      <w:r>
        <w:rPr>
          <w:rFonts w:ascii="Times New Roman" w:hAnsi="Times New Roman" w:cs="Times New Roman"/>
          <w:color w:val="000000"/>
          <w:sz w:val="24"/>
          <w:szCs w:val="24"/>
          <w:lang w:val="af-ZA"/>
        </w:rPr>
        <w:t xml:space="preserve"> </w:t>
      </w:r>
    </w:p>
    <w:p w14:paraId="51A261C2" w14:textId="2823C3AA" w:rsidR="00F93730" w:rsidRPr="008A49FF" w:rsidRDefault="008A49FF" w:rsidP="008A49FF">
      <w:pPr>
        <w:pStyle w:val="elementtoproof"/>
        <w:jc w:val="both"/>
        <w:rPr>
          <w:rFonts w:ascii="Times New Roman" w:eastAsia="Times New Roman" w:hAnsi="Times New Roman" w:cs="Times New Roman"/>
          <w:sz w:val="24"/>
          <w:szCs w:val="24"/>
        </w:rPr>
      </w:pPr>
      <w:r w:rsidRPr="008A49FF">
        <w:rPr>
          <w:rFonts w:ascii="Times New Roman" w:hAnsi="Times New Roman" w:cs="Times New Roman"/>
          <w:color w:val="000000"/>
          <w:sz w:val="24"/>
          <w:szCs w:val="24"/>
          <w:lang w:val="af-ZA"/>
        </w:rPr>
        <w:t xml:space="preserve"> </w:t>
      </w:r>
      <w:r w:rsidR="00B4636D">
        <w:rPr>
          <w:rFonts w:ascii="Times New Roman" w:hAnsi="Times New Roman" w:cs="Times New Roman"/>
          <w:color w:val="000000"/>
          <w:sz w:val="24"/>
          <w:szCs w:val="24"/>
          <w:lang w:val="af-ZA"/>
        </w:rPr>
        <w:t>i</w:t>
      </w:r>
      <w:r w:rsidRPr="008A49FF">
        <w:rPr>
          <w:rFonts w:ascii="Times New Roman" w:hAnsi="Times New Roman" w:cs="Times New Roman"/>
          <w:color w:val="000000"/>
          <w:sz w:val="24"/>
          <w:szCs w:val="24"/>
          <w:lang w:val="af-ZA"/>
        </w:rPr>
        <w:t>lgalaikio</w:t>
      </w:r>
      <w:r w:rsidR="00B4636D">
        <w:rPr>
          <w:rFonts w:ascii="Times New Roman" w:hAnsi="Times New Roman" w:cs="Times New Roman"/>
          <w:color w:val="000000"/>
          <w:sz w:val="24"/>
          <w:szCs w:val="24"/>
          <w:lang w:val="af-ZA"/>
        </w:rPr>
        <w:t xml:space="preserve"> </w:t>
      </w:r>
      <w:r w:rsidR="00DF30E5">
        <w:rPr>
          <w:rFonts w:ascii="Times New Roman" w:hAnsi="Times New Roman" w:cs="Times New Roman"/>
          <w:color w:val="000000"/>
          <w:sz w:val="24"/>
          <w:szCs w:val="24"/>
          <w:lang w:val="af-ZA"/>
        </w:rPr>
        <w:t>t</w:t>
      </w:r>
      <w:r w:rsidRPr="008A49FF">
        <w:rPr>
          <w:rFonts w:ascii="Times New Roman" w:hAnsi="Times New Roman" w:cs="Times New Roman"/>
          <w:color w:val="000000"/>
          <w:sz w:val="24"/>
          <w:szCs w:val="24"/>
          <w:lang w:val="af-ZA"/>
        </w:rPr>
        <w:t>urto</w:t>
      </w:r>
      <w:r w:rsidR="00DF30E5">
        <w:rPr>
          <w:rFonts w:ascii="Times New Roman" w:hAnsi="Times New Roman" w:cs="Times New Roman"/>
          <w:color w:val="000000"/>
          <w:sz w:val="24"/>
          <w:szCs w:val="24"/>
          <w:lang w:val="af-ZA"/>
        </w:rPr>
        <w:t xml:space="preserve"> </w:t>
      </w:r>
      <w:r w:rsidRPr="008A49FF">
        <w:rPr>
          <w:rFonts w:ascii="Times New Roman" w:hAnsi="Times New Roman" w:cs="Times New Roman"/>
          <w:color w:val="000000"/>
          <w:sz w:val="24"/>
          <w:szCs w:val="24"/>
          <w:lang w:val="af-ZA"/>
        </w:rPr>
        <w:t>sąrašais įstaigose</w:t>
      </w:r>
      <w:r w:rsidR="00AE7D21">
        <w:rPr>
          <w:rFonts w:ascii="Times New Roman" w:hAnsi="Times New Roman" w:cs="Times New Roman"/>
          <w:color w:val="000000"/>
          <w:sz w:val="24"/>
          <w:szCs w:val="24"/>
          <w:lang w:val="af-ZA"/>
        </w:rPr>
        <w:t>,</w:t>
      </w:r>
      <w:r w:rsidRPr="008A49FF">
        <w:rPr>
          <w:rFonts w:ascii="Times New Roman" w:hAnsi="Times New Roman" w:cs="Times New Roman"/>
          <w:color w:val="000000"/>
          <w:sz w:val="24"/>
          <w:szCs w:val="24"/>
          <w:lang w:val="af-ZA"/>
        </w:rPr>
        <w:t xml:space="preserve"> – 113,9 tūkst. Eur</w:t>
      </w:r>
      <w:r w:rsidRPr="008A49FF">
        <w:rPr>
          <w:rFonts w:ascii="Times New Roman" w:eastAsia="Times New Roman" w:hAnsi="Times New Roman" w:cs="Times New Roman"/>
          <w:sz w:val="24"/>
          <w:szCs w:val="24"/>
        </w:rPr>
        <w:t xml:space="preserve">. </w:t>
      </w:r>
    </w:p>
    <w:p w14:paraId="0B7C99D8" w14:textId="77777777" w:rsidR="00F93730" w:rsidRPr="00F93730" w:rsidRDefault="00F93730" w:rsidP="007D6368">
      <w:pPr>
        <w:jc w:val="center"/>
      </w:pPr>
    </w:p>
    <w:p w14:paraId="0D5FDD92" w14:textId="407F7CB0" w:rsidR="00B4636D" w:rsidRDefault="00B4636D">
      <w:pPr>
        <w:pStyle w:val="Sraopastraipa"/>
        <w:numPr>
          <w:ilvl w:val="1"/>
          <w:numId w:val="18"/>
        </w:numPr>
        <w:jc w:val="both"/>
        <w:rPr>
          <w:color w:val="000000"/>
          <w:lang w:val="af-ZA"/>
        </w:rPr>
      </w:pPr>
      <w:r>
        <w:rPr>
          <w:color w:val="000000"/>
          <w:lang w:val="lt-LT"/>
        </w:rPr>
        <w:t xml:space="preserve"> </w:t>
      </w:r>
      <w:r w:rsidR="00DF49FC" w:rsidRPr="00B4636D">
        <w:rPr>
          <w:color w:val="000000"/>
          <w:lang w:val="lt-LT"/>
        </w:rPr>
        <w:t>T</w:t>
      </w:r>
      <w:r w:rsidR="008A49FF" w:rsidRPr="00B4636D">
        <w:rPr>
          <w:color w:val="000000"/>
          <w:lang w:val="af-ZA"/>
        </w:rPr>
        <w:t xml:space="preserve">arp </w:t>
      </w:r>
      <w:r w:rsidR="00DF30E5" w:rsidRPr="00B4636D">
        <w:rPr>
          <w:color w:val="000000"/>
          <w:lang w:val="af-ZA"/>
        </w:rPr>
        <w:t>ilgalaikio t</w:t>
      </w:r>
      <w:r w:rsidR="008A49FF" w:rsidRPr="00B4636D">
        <w:rPr>
          <w:color w:val="000000"/>
          <w:lang w:val="af-ZA"/>
        </w:rPr>
        <w:t>urto straipsnių, palyginus įstaigų Finansinės būklės ataskaitos ir apskaitos</w:t>
      </w:r>
      <w:r w:rsidR="003B5CE0">
        <w:rPr>
          <w:color w:val="000000"/>
          <w:lang w:val="af-ZA"/>
        </w:rPr>
        <w:t xml:space="preserve"> registro</w:t>
      </w:r>
    </w:p>
    <w:p w14:paraId="5291F296" w14:textId="58063586" w:rsidR="00F93730" w:rsidRPr="00DF49FC" w:rsidRDefault="008A49FF" w:rsidP="00DF49FC">
      <w:pPr>
        <w:jc w:val="both"/>
        <w:rPr>
          <w:color w:val="000000"/>
          <w:lang w:val="af-ZA"/>
        </w:rPr>
      </w:pPr>
      <w:r w:rsidRPr="00DF30E5">
        <w:rPr>
          <w:color w:val="000000"/>
          <w:lang w:val="af-ZA"/>
        </w:rPr>
        <w:t>Didžio</w:t>
      </w:r>
      <w:r w:rsidR="00AE7D21">
        <w:rPr>
          <w:color w:val="000000"/>
          <w:lang w:val="af-ZA"/>
        </w:rPr>
        <w:t>sios</w:t>
      </w:r>
      <w:r w:rsidR="00DF30E5">
        <w:rPr>
          <w:color w:val="000000"/>
          <w:lang w:val="af-ZA"/>
        </w:rPr>
        <w:t xml:space="preserve"> </w:t>
      </w:r>
      <w:r w:rsidRPr="00DF49FC">
        <w:rPr>
          <w:color w:val="000000"/>
          <w:lang w:val="af-ZA"/>
        </w:rPr>
        <w:t>knyg</w:t>
      </w:r>
      <w:r w:rsidR="00AE7D21">
        <w:rPr>
          <w:color w:val="000000"/>
          <w:lang w:val="af-ZA"/>
        </w:rPr>
        <w:t>os</w:t>
      </w:r>
      <w:r w:rsidRPr="00DF49FC">
        <w:rPr>
          <w:color w:val="000000"/>
          <w:lang w:val="af-ZA"/>
        </w:rPr>
        <w:t xml:space="preserve"> duomenis</w:t>
      </w:r>
      <w:r w:rsidR="00AE7D21">
        <w:rPr>
          <w:color w:val="000000"/>
          <w:lang w:val="af-ZA"/>
        </w:rPr>
        <w:t>,</w:t>
      </w:r>
      <w:r w:rsidRPr="00DF49FC">
        <w:rPr>
          <w:color w:val="000000"/>
          <w:lang w:val="af-ZA"/>
        </w:rPr>
        <w:t xml:space="preserve"> – 8</w:t>
      </w:r>
      <w:r w:rsidR="00B4636D">
        <w:rPr>
          <w:color w:val="000000"/>
          <w:lang w:val="af-ZA"/>
        </w:rPr>
        <w:t>3</w:t>
      </w:r>
      <w:r w:rsidRPr="00DF49FC">
        <w:rPr>
          <w:color w:val="000000"/>
          <w:lang w:val="af-ZA"/>
        </w:rPr>
        <w:t>3,</w:t>
      </w:r>
      <w:r w:rsidR="00B4636D">
        <w:rPr>
          <w:color w:val="000000"/>
          <w:lang w:val="af-ZA"/>
        </w:rPr>
        <w:t>3</w:t>
      </w:r>
      <w:r w:rsidRPr="00DF49FC">
        <w:rPr>
          <w:color w:val="000000"/>
          <w:lang w:val="af-ZA"/>
        </w:rPr>
        <w:t xml:space="preserve"> tūkst. Eur.</w:t>
      </w:r>
    </w:p>
    <w:p w14:paraId="4CEBB09D" w14:textId="77777777" w:rsidR="008A49FF" w:rsidRPr="008A49FF" w:rsidRDefault="008A49FF" w:rsidP="008A49FF">
      <w:pPr>
        <w:jc w:val="both"/>
      </w:pPr>
    </w:p>
    <w:p w14:paraId="19B31C7D" w14:textId="77777777" w:rsidR="00DF49FC" w:rsidRPr="00DF49FC" w:rsidRDefault="00DF49FC">
      <w:pPr>
        <w:pStyle w:val="Sraopastraipa"/>
        <w:numPr>
          <w:ilvl w:val="0"/>
          <w:numId w:val="18"/>
        </w:numPr>
        <w:jc w:val="both"/>
        <w:rPr>
          <w:lang w:val="lt-LT"/>
        </w:rPr>
      </w:pPr>
      <w:r w:rsidRPr="00DF49FC">
        <w:rPr>
          <w:lang w:val="lt-LT"/>
        </w:rPr>
        <w:t>Nebaigtos statybos ir išankstinių mokėjimų sąskaitoje apskaityti 1751,5 tūkst. Eur vertės objektai,</w:t>
      </w:r>
    </w:p>
    <w:p w14:paraId="5A3D36CE" w14:textId="58F6CC39" w:rsidR="00F93730" w:rsidRPr="00DF49FC" w:rsidRDefault="00DF49FC" w:rsidP="00DF49FC">
      <w:pPr>
        <w:jc w:val="both"/>
      </w:pPr>
      <w:r w:rsidRPr="00DF49FC">
        <w:t xml:space="preserve"> kurių darbai baigti ir jie eksploatuojami.</w:t>
      </w:r>
      <w:r w:rsidR="00F77D5C">
        <w:t xml:space="preserve"> </w:t>
      </w:r>
      <w:r w:rsidR="00E30137">
        <w:t xml:space="preserve">Jie nebuvo </w:t>
      </w:r>
      <w:r w:rsidR="00F77D5C">
        <w:t xml:space="preserve">perkelti </w:t>
      </w:r>
      <w:r w:rsidR="00E30137">
        <w:t xml:space="preserve">iš nebaigtos statybos sąskaitos </w:t>
      </w:r>
      <w:r w:rsidR="00F77D5C">
        <w:t>ir apskaityti kituose ilgalaikio turto straipsniuose.</w:t>
      </w:r>
    </w:p>
    <w:p w14:paraId="4DE3E9E5" w14:textId="77777777" w:rsidR="00F93730" w:rsidRPr="00F93730" w:rsidRDefault="00F93730" w:rsidP="007D6368">
      <w:pPr>
        <w:jc w:val="center"/>
      </w:pPr>
    </w:p>
    <w:p w14:paraId="5C2D1EFC" w14:textId="469F18AE" w:rsidR="00DF30E5" w:rsidRDefault="00DF49FC">
      <w:pPr>
        <w:pStyle w:val="Sraopastraipa"/>
        <w:numPr>
          <w:ilvl w:val="0"/>
          <w:numId w:val="18"/>
        </w:numPr>
        <w:jc w:val="both"/>
        <w:rPr>
          <w:lang w:val="lt-LT"/>
        </w:rPr>
      </w:pPr>
      <w:r w:rsidRPr="00DF49FC">
        <w:rPr>
          <w:lang w:val="lt-LT"/>
        </w:rPr>
        <w:t>Biudžeto išlaidų sąmatos vykdymo ataskaitoje valst. funkcija 05.06.01.01 ,,Aplinkos stebėsena ir</w:t>
      </w:r>
    </w:p>
    <w:p w14:paraId="408BF1EB" w14:textId="3C28F8C9" w:rsidR="00F93730" w:rsidRPr="00DF30E5" w:rsidRDefault="00DF49FC" w:rsidP="00DF30E5">
      <w:pPr>
        <w:jc w:val="both"/>
      </w:pPr>
      <w:r w:rsidRPr="00DF30E5">
        <w:t xml:space="preserve"> kiti su aplinkos apsauga susiję reikalai“ specialiosios programos (S) 04.01.03.01 priemonėje </w:t>
      </w:r>
      <w:r w:rsidR="00DF30E5">
        <w:t>nurodyt</w:t>
      </w:r>
      <w:r w:rsidR="006D5736">
        <w:t>o</w:t>
      </w:r>
      <w:r w:rsidR="00DF30E5">
        <w:t>s išlaid</w:t>
      </w:r>
      <w:r w:rsidR="006D5736">
        <w:t>os</w:t>
      </w:r>
      <w:r w:rsidR="00DF30E5">
        <w:t xml:space="preserve"> neatitik</w:t>
      </w:r>
      <w:r w:rsidR="006D5736">
        <w:t>o</w:t>
      </w:r>
      <w:r w:rsidR="00DF30E5">
        <w:t xml:space="preserve"> tarp straipsnių</w:t>
      </w:r>
      <w:r w:rsidR="00DF30E5">
        <w:rPr>
          <w:rStyle w:val="Puslapioinaosnuoroda"/>
        </w:rPr>
        <w:footnoteReference w:id="1"/>
      </w:r>
      <w:r w:rsidR="00DF30E5">
        <w:t xml:space="preserve">  35,0 tūkst. Eur. </w:t>
      </w:r>
    </w:p>
    <w:p w14:paraId="6D038218" w14:textId="77777777" w:rsidR="00F93730" w:rsidRPr="00F93730" w:rsidRDefault="00F93730" w:rsidP="007D6368">
      <w:pPr>
        <w:jc w:val="center"/>
      </w:pPr>
    </w:p>
    <w:p w14:paraId="348420C3" w14:textId="58068B6C" w:rsidR="00B4636D" w:rsidRPr="00B4636D" w:rsidRDefault="00B4636D">
      <w:pPr>
        <w:pStyle w:val="Sraopastraipa"/>
        <w:widowControl w:val="0"/>
        <w:numPr>
          <w:ilvl w:val="0"/>
          <w:numId w:val="18"/>
        </w:numPr>
        <w:autoSpaceDN w:val="0"/>
        <w:jc w:val="both"/>
        <w:textAlignment w:val="baseline"/>
        <w:rPr>
          <w:lang w:val="lt-LT"/>
        </w:rPr>
      </w:pPr>
      <w:r w:rsidRPr="00B4636D">
        <w:rPr>
          <w:lang w:val="lt-LT"/>
        </w:rPr>
        <w:t>Darbo užmokesčio priskaitymų – atsiskaitymų žiniaraščių suvestiniai duomenys, palyginus su</w:t>
      </w:r>
    </w:p>
    <w:p w14:paraId="13B0776A" w14:textId="19E76A99" w:rsidR="00F93730" w:rsidRDefault="00B4636D" w:rsidP="00B4636D">
      <w:pPr>
        <w:jc w:val="both"/>
      </w:pPr>
      <w:r w:rsidRPr="00B4636D">
        <w:t xml:space="preserve">Biudžeto išlaidų sąmatos vykdymo ataskaitoje nurodytais gautais ir panaudotais asignavimais neatitiko </w:t>
      </w:r>
      <w:r>
        <w:t>programos priemon</w:t>
      </w:r>
      <w:r w:rsidR="001F1A16">
        <w:t>ių</w:t>
      </w:r>
      <w:r>
        <w:t xml:space="preserve"> ir lėšų finansavimo šaltini</w:t>
      </w:r>
      <w:r w:rsidR="001F1A16">
        <w:t>ų</w:t>
      </w:r>
      <w:r>
        <w:t xml:space="preserve"> 8,7 tūkst. Eur.</w:t>
      </w:r>
    </w:p>
    <w:p w14:paraId="6EF75A31" w14:textId="77777777" w:rsidR="00B4636D" w:rsidRDefault="00B4636D" w:rsidP="00B4636D">
      <w:pPr>
        <w:jc w:val="both"/>
      </w:pPr>
    </w:p>
    <w:p w14:paraId="1193B99A" w14:textId="77777777" w:rsidR="00E30137" w:rsidRDefault="00E30137">
      <w:pPr>
        <w:pStyle w:val="Sraopastraipa"/>
        <w:widowControl w:val="0"/>
        <w:numPr>
          <w:ilvl w:val="0"/>
          <w:numId w:val="18"/>
        </w:numPr>
        <w:autoSpaceDN w:val="0"/>
        <w:jc w:val="both"/>
        <w:textAlignment w:val="baseline"/>
        <w:rPr>
          <w:lang w:val="lt-LT"/>
        </w:rPr>
      </w:pPr>
      <w:r>
        <w:rPr>
          <w:lang w:val="lt-LT"/>
        </w:rPr>
        <w:t>Nustatyti n</w:t>
      </w:r>
      <w:r w:rsidR="006D5736" w:rsidRPr="006D5736">
        <w:rPr>
          <w:lang w:val="lt-LT"/>
        </w:rPr>
        <w:t>eatitikimai pagal Biudžeto išlaidų sąmatos vykdymo ataskaitos išlaidų straipsnius, kai</w:t>
      </w:r>
    </w:p>
    <w:p w14:paraId="68B223F1" w14:textId="7ACABEEF" w:rsidR="006D5736" w:rsidRPr="006D5736" w:rsidRDefault="006D5736" w:rsidP="006D5736">
      <w:pPr>
        <w:widowControl w:val="0"/>
        <w:autoSpaceDN w:val="0"/>
        <w:jc w:val="both"/>
        <w:textAlignment w:val="baseline"/>
      </w:pPr>
      <w:r w:rsidRPr="00E30137">
        <w:t>išeitinė ir</w:t>
      </w:r>
      <w:r w:rsidR="00E30137">
        <w:t xml:space="preserve"> </w:t>
      </w:r>
      <w:r w:rsidRPr="006D5736">
        <w:t xml:space="preserve">materialinė 2,6 tūkst. Eur </w:t>
      </w:r>
      <w:r w:rsidR="001F1A16">
        <w:t xml:space="preserve">pašalpos </w:t>
      </w:r>
      <w:r w:rsidRPr="006D5736">
        <w:t>apmokėt</w:t>
      </w:r>
      <w:r w:rsidR="001F1A16">
        <w:t>os</w:t>
      </w:r>
      <w:r w:rsidRPr="006D5736">
        <w:t xml:space="preserve"> ne iš str. </w:t>
      </w:r>
      <w:r w:rsidR="001F1A16">
        <w:t>,,</w:t>
      </w:r>
      <w:r w:rsidRPr="006D5736">
        <w:t>Darbdavių socialinė parama pinigais", o</w:t>
      </w:r>
      <w:r>
        <w:t xml:space="preserve"> iš </w:t>
      </w:r>
      <w:r w:rsidRPr="006D5736">
        <w:t>str. ,,Darbo užmokestis pinigais“</w:t>
      </w:r>
      <w:r>
        <w:t>.</w:t>
      </w:r>
    </w:p>
    <w:p w14:paraId="4382733C" w14:textId="1519CFA9" w:rsidR="00B4636D" w:rsidRPr="006D5736" w:rsidRDefault="00B4636D" w:rsidP="006D5736">
      <w:pPr>
        <w:pStyle w:val="Sraopastraipa"/>
        <w:jc w:val="both"/>
        <w:rPr>
          <w:lang w:val="lt-LT"/>
        </w:rPr>
      </w:pPr>
    </w:p>
    <w:p w14:paraId="0F43AA9D" w14:textId="1F7ECAF1" w:rsidR="00CB6AF7" w:rsidRPr="00CB6AF7" w:rsidRDefault="00CB6AF7">
      <w:pPr>
        <w:pStyle w:val="Sraopastraipa"/>
        <w:numPr>
          <w:ilvl w:val="0"/>
          <w:numId w:val="18"/>
        </w:numPr>
        <w:tabs>
          <w:tab w:val="left" w:pos="567"/>
        </w:tabs>
        <w:jc w:val="both"/>
        <w:rPr>
          <w:lang w:val="lt-LT"/>
        </w:rPr>
      </w:pPr>
      <w:r>
        <w:rPr>
          <w:lang w:val="lt-LT"/>
        </w:rPr>
        <w:t xml:space="preserve"> </w:t>
      </w:r>
      <w:r w:rsidRPr="00CB6AF7">
        <w:rPr>
          <w:lang w:val="lt-LT"/>
        </w:rPr>
        <w:t>Darbo užmokesčio apskaitos žiniaraščiuose</w:t>
      </w:r>
      <w:r>
        <w:rPr>
          <w:lang w:val="lt-LT"/>
        </w:rPr>
        <w:t xml:space="preserve"> </w:t>
      </w:r>
      <w:r w:rsidRPr="00CB6AF7">
        <w:rPr>
          <w:lang w:val="lt-LT"/>
        </w:rPr>
        <w:t xml:space="preserve">darbo užmokesčio priskaitymai, palyginus su </w:t>
      </w:r>
      <w:r w:rsidR="003B5CE0">
        <w:rPr>
          <w:lang w:val="lt-LT"/>
        </w:rPr>
        <w:t>Biudžeto</w:t>
      </w:r>
    </w:p>
    <w:p w14:paraId="44E8B204" w14:textId="2CC30C70" w:rsidR="003D2CE2" w:rsidRDefault="00CB6AF7" w:rsidP="001F1A16">
      <w:pPr>
        <w:jc w:val="both"/>
      </w:pPr>
      <w:r w:rsidRPr="00CB6AF7">
        <w:t>išlaidų sąmatos vykdymo ataskaitoje nurodytais gautais ir panaudotais asignavimais</w:t>
      </w:r>
      <w:r w:rsidR="001F1A16">
        <w:t>,</w:t>
      </w:r>
      <w:r w:rsidRPr="00CB6AF7">
        <w:t xml:space="preserve"> </w:t>
      </w:r>
      <w:r>
        <w:t>n</w:t>
      </w:r>
      <w:r w:rsidRPr="00CB6AF7">
        <w:t>eat</w:t>
      </w:r>
      <w:r>
        <w:t>itiko</w:t>
      </w:r>
      <w:r w:rsidRPr="00CB6AF7">
        <w:t xml:space="preserve"> pagal lėšų finansavimo šaltinius ir priemones</w:t>
      </w:r>
      <w:r>
        <w:t xml:space="preserve"> 41,5 tūkst. Eur.</w:t>
      </w:r>
    </w:p>
    <w:p w14:paraId="5F1187C3" w14:textId="77777777" w:rsidR="00BC71AE" w:rsidRDefault="00BC71AE" w:rsidP="001F1A16">
      <w:pPr>
        <w:jc w:val="both"/>
      </w:pPr>
    </w:p>
    <w:p w14:paraId="735EB94F" w14:textId="77777777" w:rsidR="001F1A16" w:rsidRPr="001F1A16" w:rsidRDefault="001F1A16" w:rsidP="001F1A16">
      <w:pPr>
        <w:jc w:val="both"/>
        <w:rPr>
          <w:rStyle w:val="markedcontent"/>
        </w:rPr>
      </w:pPr>
    </w:p>
    <w:p w14:paraId="6430C96C" w14:textId="2A762C36" w:rsidR="00FF0B40" w:rsidRPr="00FF0B40" w:rsidRDefault="00FF0B40" w:rsidP="00FF0B40">
      <w:pPr>
        <w:pStyle w:val="Standard"/>
        <w:pBdr>
          <w:top w:val="double" w:sz="4" w:space="0" w:color="FFFFFF"/>
          <w:left w:val="double" w:sz="4" w:space="6" w:color="FFFFFF"/>
          <w:bottom w:val="double" w:sz="4" w:space="3" w:color="FFFFFF"/>
          <w:right w:val="double" w:sz="4" w:space="4" w:color="FFFFFF"/>
        </w:pBdr>
        <w:shd w:val="clear" w:color="auto" w:fill="FFFFFF"/>
        <w:jc w:val="both"/>
        <w:rPr>
          <w:rStyle w:val="markedcontent"/>
          <w:color w:val="2F5496"/>
          <w:sz w:val="32"/>
          <w:szCs w:val="32"/>
          <w:u w:val="single"/>
          <w:lang w:val="lt-LT"/>
        </w:rPr>
      </w:pPr>
      <w:r w:rsidRPr="00FF0B40">
        <w:rPr>
          <w:rStyle w:val="markedcontent"/>
          <w:color w:val="2F5496"/>
          <w:sz w:val="32"/>
          <w:szCs w:val="32"/>
          <w:u w:val="single"/>
          <w:lang w:val="lt-LT"/>
        </w:rPr>
        <w:t>ĮŽANGA</w:t>
      </w:r>
      <w:r w:rsidRPr="00FF0B40">
        <w:rPr>
          <w:rStyle w:val="markedcontent"/>
          <w:color w:val="2F5496"/>
          <w:sz w:val="32"/>
          <w:szCs w:val="32"/>
          <w:u w:val="single"/>
          <w:lang w:val="lt-LT"/>
        </w:rPr>
        <w:tab/>
      </w:r>
    </w:p>
    <w:p w14:paraId="707CB375" w14:textId="76E08CD0" w:rsidR="00A55074" w:rsidRPr="004A5512" w:rsidRDefault="00A55074" w:rsidP="00FF0B40">
      <w:pPr>
        <w:shd w:val="clear" w:color="auto" w:fill="FFFFFF"/>
        <w:tabs>
          <w:tab w:val="left" w:pos="9781"/>
        </w:tabs>
        <w:ind w:firstLine="709"/>
        <w:jc w:val="both"/>
      </w:pPr>
      <w:r w:rsidRPr="004A5512">
        <w:t>Vadovaujantis</w:t>
      </w:r>
      <w:r>
        <w:t xml:space="preserve"> teisės aktais</w:t>
      </w:r>
      <w:r w:rsidRPr="004A5512">
        <w:rPr>
          <w:rStyle w:val="Puslapioinaosnuoroda"/>
        </w:rPr>
        <w:footnoteReference w:id="2"/>
      </w:r>
      <w:r w:rsidRPr="004A5512">
        <w:t>, atliktas</w:t>
      </w:r>
      <w:r w:rsidRPr="004A5512">
        <w:rPr>
          <w:sz w:val="22"/>
          <w:szCs w:val="22"/>
        </w:rPr>
        <w:t xml:space="preserve"> </w:t>
      </w:r>
      <w:r w:rsidRPr="004A5512">
        <w:t xml:space="preserve">Kaišiadorių rajono savivaldybės </w:t>
      </w:r>
      <w:r>
        <w:t>(toliau – Savivaldybės)</w:t>
      </w:r>
      <w:r w:rsidRPr="004A5512">
        <w:t xml:space="preserve"> 202</w:t>
      </w:r>
      <w:r>
        <w:t>5</w:t>
      </w:r>
      <w:r w:rsidRPr="004A5512">
        <w:t xml:space="preserve"> metų ataskaitų rinkinio, savivaldybės biudžeto lėšų ir turto pasirinktose srityse vertinimas.</w:t>
      </w:r>
    </w:p>
    <w:p w14:paraId="7AFD952C" w14:textId="77777777" w:rsidR="00A55074" w:rsidRPr="004A5512" w:rsidRDefault="00A55074" w:rsidP="00A55074">
      <w:pPr>
        <w:shd w:val="clear" w:color="auto" w:fill="FFFFFF"/>
        <w:ind w:firstLine="709"/>
        <w:jc w:val="both"/>
        <w:rPr>
          <w:color w:val="1F3864"/>
        </w:rPr>
      </w:pPr>
    </w:p>
    <w:p w14:paraId="6D50BAFC" w14:textId="77777777" w:rsidR="00A55074" w:rsidRPr="004A5512" w:rsidRDefault="00A55074" w:rsidP="00A55074">
      <w:pPr>
        <w:ind w:firstLine="709"/>
        <w:jc w:val="both"/>
      </w:pPr>
      <w:r w:rsidRPr="004A5512">
        <w:rPr>
          <w:spacing w:val="-1"/>
        </w:rPr>
        <w:t xml:space="preserve">Audituojamas subjektas </w:t>
      </w:r>
      <w:r>
        <w:rPr>
          <w:spacing w:val="-1"/>
        </w:rPr>
        <w:t>–</w:t>
      </w:r>
      <w:r w:rsidRPr="004A5512">
        <w:rPr>
          <w:spacing w:val="-1"/>
        </w:rPr>
        <w:t xml:space="preserve"> </w:t>
      </w:r>
      <w:r w:rsidRPr="004A5512">
        <w:rPr>
          <w:color w:val="000000"/>
        </w:rPr>
        <w:t xml:space="preserve">Kaišiadorių  rajono savivaldybės administracija ir </w:t>
      </w:r>
      <w:r w:rsidRPr="004A5512">
        <w:rPr>
          <w:color w:val="000000"/>
          <w:shd w:val="clear" w:color="auto" w:fill="FFFFFF"/>
        </w:rPr>
        <w:t xml:space="preserve">visi savivaldybės viešojo sektoriaus subjektai, </w:t>
      </w:r>
      <w:r w:rsidRPr="004A5512">
        <w:t>kurių biudžeto ir finansinių ataskaitų duomenys konsoliduojami rengiant savivaldybės metinių ataskaitų rinkinį.</w:t>
      </w:r>
    </w:p>
    <w:p w14:paraId="4D223514" w14:textId="77777777" w:rsidR="00A55074" w:rsidRPr="004A5512" w:rsidRDefault="00A55074" w:rsidP="00A55074">
      <w:pPr>
        <w:ind w:firstLine="709"/>
        <w:jc w:val="both"/>
      </w:pPr>
      <w:r w:rsidRPr="004A5512">
        <w:rPr>
          <w:color w:val="000000"/>
          <w:shd w:val="clear" w:color="auto" w:fill="FFFFFF"/>
        </w:rPr>
        <w:t>Savivaldybės biudžetinių įstaigų metinius finansinius</w:t>
      </w:r>
      <w:r>
        <w:rPr>
          <w:color w:val="000000"/>
          <w:shd w:val="clear" w:color="auto" w:fill="FFFFFF"/>
        </w:rPr>
        <w:t>, biudžeto vykdymo ataskaitų</w:t>
      </w:r>
      <w:r w:rsidRPr="004A5512">
        <w:rPr>
          <w:color w:val="000000"/>
          <w:shd w:val="clear" w:color="auto" w:fill="FFFFFF"/>
        </w:rPr>
        <w:t xml:space="preserve"> rinkinius rengia Kaišiadorių bendrųjų funkcijų tarnyba.</w:t>
      </w:r>
      <w:r>
        <w:rPr>
          <w:color w:val="000000"/>
          <w:shd w:val="clear" w:color="auto" w:fill="FFFFFF"/>
        </w:rPr>
        <w:t xml:space="preserve"> Viešojo sektoriaus subjektų (toliau – VSS), kurie konsoliduoja duomenis, sąrašas nurodytas 4 priede.</w:t>
      </w:r>
    </w:p>
    <w:p w14:paraId="345B30E2" w14:textId="77777777" w:rsidR="00A55074" w:rsidRDefault="00A55074" w:rsidP="00A55074">
      <w:pPr>
        <w:ind w:firstLine="709"/>
        <w:jc w:val="both"/>
        <w:rPr>
          <w:color w:val="000000"/>
          <w:shd w:val="clear" w:color="auto" w:fill="FFFFFF"/>
        </w:rPr>
      </w:pPr>
      <w:r w:rsidRPr="004A5512">
        <w:rPr>
          <w:color w:val="000000"/>
          <w:shd w:val="clear" w:color="auto" w:fill="FFFFFF"/>
        </w:rPr>
        <w:t xml:space="preserve">Savivaldybės metinių ataskaitų rinkinį rengia </w:t>
      </w:r>
      <w:r>
        <w:rPr>
          <w:color w:val="000000"/>
          <w:shd w:val="clear" w:color="auto" w:fill="FFFFFF"/>
        </w:rPr>
        <w:t>S</w:t>
      </w:r>
      <w:r w:rsidRPr="004A5512">
        <w:rPr>
          <w:color w:val="000000"/>
          <w:shd w:val="clear" w:color="auto" w:fill="FFFFFF"/>
        </w:rPr>
        <w:t>avivaldybės administracija</w:t>
      </w:r>
      <w:r w:rsidRPr="004A5512">
        <w:rPr>
          <w:rStyle w:val="Puslapioinaosnuoroda"/>
          <w:color w:val="000000"/>
          <w:shd w:val="clear" w:color="auto" w:fill="FFFFFF"/>
        </w:rPr>
        <w:footnoteReference w:id="3"/>
      </w:r>
      <w:r w:rsidRPr="004A5512">
        <w:rPr>
          <w:color w:val="000000"/>
          <w:shd w:val="clear" w:color="auto" w:fill="FFFFFF"/>
        </w:rPr>
        <w:t>.</w:t>
      </w:r>
    </w:p>
    <w:p w14:paraId="296F282B" w14:textId="77777777" w:rsidR="00A55074" w:rsidRPr="004A5512" w:rsidRDefault="00A55074" w:rsidP="00A55074">
      <w:pPr>
        <w:ind w:firstLine="709"/>
        <w:jc w:val="both"/>
        <w:rPr>
          <w:color w:val="000000"/>
          <w:shd w:val="clear" w:color="auto" w:fill="FFFFFF"/>
        </w:rPr>
      </w:pPr>
    </w:p>
    <w:p w14:paraId="2864B9D6" w14:textId="77777777" w:rsidR="00A55074" w:rsidRPr="006D40B3" w:rsidRDefault="00A55074" w:rsidP="00A55074">
      <w:pPr>
        <w:ind w:right="-1" w:firstLine="709"/>
        <w:rPr>
          <w:color w:val="000000"/>
          <w:shd w:val="clear" w:color="auto" w:fill="FFFFFF"/>
        </w:rPr>
      </w:pPr>
      <w:r w:rsidRPr="006D40B3">
        <w:rPr>
          <w:color w:val="000000"/>
          <w:shd w:val="clear" w:color="auto" w:fill="FFFFFF"/>
        </w:rPr>
        <w:t>Metinių ataskaitų rinkinį sudaro:</w:t>
      </w:r>
    </w:p>
    <w:p w14:paraId="3B3A13C5" w14:textId="77777777" w:rsidR="00A55074" w:rsidRPr="00A55074" w:rsidRDefault="00A55074">
      <w:pPr>
        <w:pStyle w:val="Sraopastraipa"/>
        <w:widowControl w:val="0"/>
        <w:numPr>
          <w:ilvl w:val="0"/>
          <w:numId w:val="1"/>
        </w:numPr>
        <w:autoSpaceDN w:val="0"/>
        <w:ind w:right="-1"/>
        <w:contextualSpacing w:val="0"/>
        <w:jc w:val="both"/>
        <w:textAlignment w:val="baseline"/>
        <w:rPr>
          <w:color w:val="000000"/>
          <w:shd w:val="clear" w:color="auto" w:fill="FFFFFF"/>
          <w:lang w:val="lt-LT"/>
        </w:rPr>
      </w:pPr>
      <w:r w:rsidRPr="00A55074">
        <w:rPr>
          <w:color w:val="000000"/>
          <w:shd w:val="clear" w:color="auto" w:fill="FFFFFF"/>
          <w:lang w:val="lt-LT"/>
        </w:rPr>
        <w:t>metinė veiklos ataskaita;</w:t>
      </w:r>
    </w:p>
    <w:p w14:paraId="3E153BEA" w14:textId="5CA1AC86" w:rsidR="00A55074" w:rsidRPr="00A55074" w:rsidRDefault="00A55074" w:rsidP="001F1A16">
      <w:pPr>
        <w:pStyle w:val="Sraopastraipa"/>
        <w:widowControl w:val="0"/>
        <w:numPr>
          <w:ilvl w:val="0"/>
          <w:numId w:val="1"/>
        </w:numPr>
        <w:tabs>
          <w:tab w:val="left" w:pos="1134"/>
        </w:tabs>
        <w:autoSpaceDN w:val="0"/>
        <w:ind w:right="-1"/>
        <w:contextualSpacing w:val="0"/>
        <w:jc w:val="both"/>
        <w:textAlignment w:val="baseline"/>
        <w:rPr>
          <w:color w:val="000000"/>
          <w:shd w:val="clear" w:color="auto" w:fill="FFFFFF"/>
          <w:lang w:val="lt-LT"/>
        </w:rPr>
      </w:pPr>
      <w:r w:rsidRPr="00A55074">
        <w:rPr>
          <w:color w:val="000000"/>
          <w:shd w:val="clear" w:color="auto" w:fill="FFFFFF"/>
          <w:lang w:val="lt-LT"/>
        </w:rPr>
        <w:t xml:space="preserve">metinių </w:t>
      </w:r>
      <w:r w:rsidR="001F1A16">
        <w:rPr>
          <w:color w:val="000000"/>
          <w:shd w:val="clear" w:color="auto" w:fill="FFFFFF"/>
          <w:lang w:val="lt-LT"/>
        </w:rPr>
        <w:t xml:space="preserve"> </w:t>
      </w:r>
      <w:r w:rsidRPr="00A55074">
        <w:rPr>
          <w:color w:val="000000"/>
          <w:shd w:val="clear" w:color="auto" w:fill="FFFFFF"/>
          <w:lang w:val="lt-LT"/>
        </w:rPr>
        <w:t xml:space="preserve">finansinių </w:t>
      </w:r>
      <w:r w:rsidR="001F1A16">
        <w:rPr>
          <w:color w:val="000000"/>
          <w:shd w:val="clear" w:color="auto" w:fill="FFFFFF"/>
          <w:lang w:val="lt-LT"/>
        </w:rPr>
        <w:t xml:space="preserve"> </w:t>
      </w:r>
      <w:r w:rsidRPr="00A55074">
        <w:rPr>
          <w:color w:val="000000"/>
          <w:shd w:val="clear" w:color="auto" w:fill="FFFFFF"/>
          <w:lang w:val="lt-LT"/>
        </w:rPr>
        <w:t xml:space="preserve">ataskaitų </w:t>
      </w:r>
      <w:r w:rsidR="001F1A16">
        <w:rPr>
          <w:color w:val="000000"/>
          <w:shd w:val="clear" w:color="auto" w:fill="FFFFFF"/>
          <w:lang w:val="lt-LT"/>
        </w:rPr>
        <w:t xml:space="preserve"> </w:t>
      </w:r>
      <w:r w:rsidRPr="00A55074">
        <w:rPr>
          <w:color w:val="000000"/>
          <w:shd w:val="clear" w:color="auto" w:fill="FFFFFF"/>
          <w:lang w:val="lt-LT"/>
        </w:rPr>
        <w:t>rinkinys,</w:t>
      </w:r>
      <w:r w:rsidR="001F1A16">
        <w:rPr>
          <w:color w:val="000000"/>
          <w:shd w:val="clear" w:color="auto" w:fill="FFFFFF"/>
          <w:lang w:val="lt-LT"/>
        </w:rPr>
        <w:t xml:space="preserve"> </w:t>
      </w:r>
      <w:r w:rsidRPr="00A55074">
        <w:rPr>
          <w:color w:val="000000"/>
          <w:shd w:val="clear" w:color="auto" w:fill="FFFFFF"/>
          <w:lang w:val="lt-LT"/>
        </w:rPr>
        <w:t xml:space="preserve"> kuriame </w:t>
      </w:r>
      <w:r w:rsidR="001F1A16">
        <w:rPr>
          <w:color w:val="000000"/>
          <w:shd w:val="clear" w:color="auto" w:fill="FFFFFF"/>
          <w:lang w:val="lt-LT"/>
        </w:rPr>
        <w:t xml:space="preserve"> </w:t>
      </w:r>
      <w:r w:rsidRPr="00A55074">
        <w:rPr>
          <w:color w:val="000000"/>
          <w:shd w:val="clear" w:color="auto" w:fill="FFFFFF"/>
          <w:lang w:val="lt-LT"/>
        </w:rPr>
        <w:t>pateikiami</w:t>
      </w:r>
      <w:r w:rsidR="001F1A16">
        <w:rPr>
          <w:color w:val="000000"/>
          <w:shd w:val="clear" w:color="auto" w:fill="FFFFFF"/>
          <w:lang w:val="lt-LT"/>
        </w:rPr>
        <w:t xml:space="preserve"> </w:t>
      </w:r>
      <w:r w:rsidRPr="00A55074">
        <w:rPr>
          <w:color w:val="000000"/>
          <w:shd w:val="clear" w:color="auto" w:fill="FFFFFF"/>
          <w:lang w:val="lt-LT"/>
        </w:rPr>
        <w:t xml:space="preserve"> finansiniai </w:t>
      </w:r>
      <w:r w:rsidR="001F1A16">
        <w:rPr>
          <w:color w:val="000000"/>
          <w:shd w:val="clear" w:color="auto" w:fill="FFFFFF"/>
          <w:lang w:val="lt-LT"/>
        </w:rPr>
        <w:t xml:space="preserve"> </w:t>
      </w:r>
      <w:r w:rsidRPr="00A55074">
        <w:rPr>
          <w:color w:val="000000"/>
          <w:shd w:val="clear" w:color="auto" w:fill="FFFFFF"/>
          <w:lang w:val="lt-LT"/>
        </w:rPr>
        <w:t xml:space="preserve">duomenys </w:t>
      </w:r>
      <w:r w:rsidR="001F1A16">
        <w:rPr>
          <w:color w:val="000000"/>
          <w:shd w:val="clear" w:color="auto" w:fill="FFFFFF"/>
          <w:lang w:val="lt-LT"/>
        </w:rPr>
        <w:t xml:space="preserve"> </w:t>
      </w:r>
      <w:r w:rsidRPr="00A55074">
        <w:rPr>
          <w:color w:val="000000"/>
          <w:shd w:val="clear" w:color="auto" w:fill="FFFFFF"/>
          <w:lang w:val="lt-LT"/>
        </w:rPr>
        <w:t xml:space="preserve">apie </w:t>
      </w:r>
    </w:p>
    <w:p w14:paraId="4FA8678F" w14:textId="77777777" w:rsidR="00A55074" w:rsidRPr="008641FF" w:rsidRDefault="00A55074" w:rsidP="00A55074">
      <w:pPr>
        <w:ind w:right="-1"/>
        <w:jc w:val="both"/>
        <w:rPr>
          <w:color w:val="000000"/>
          <w:shd w:val="clear" w:color="auto" w:fill="FFFFFF"/>
        </w:rPr>
      </w:pPr>
      <w:r w:rsidRPr="008641FF">
        <w:rPr>
          <w:color w:val="000000"/>
          <w:shd w:val="clear" w:color="auto" w:fill="FFFFFF"/>
        </w:rPr>
        <w:t>viešojo sektoriaus subjekto ar viešojo sektoriaus subjektų grupės finansinę būklę, veiklos</w:t>
      </w:r>
      <w:r>
        <w:rPr>
          <w:color w:val="000000"/>
          <w:shd w:val="clear" w:color="auto" w:fill="FFFFFF"/>
        </w:rPr>
        <w:t xml:space="preserve"> </w:t>
      </w:r>
      <w:r w:rsidRPr="008641FF">
        <w:rPr>
          <w:color w:val="000000"/>
          <w:shd w:val="clear" w:color="auto" w:fill="FFFFFF"/>
        </w:rPr>
        <w:t>rezultatus, pinigų srautus;</w:t>
      </w:r>
    </w:p>
    <w:p w14:paraId="350F5BD7" w14:textId="138D0192" w:rsidR="00FF0B40" w:rsidRDefault="00A55074">
      <w:pPr>
        <w:pStyle w:val="Sraopastraipa"/>
        <w:widowControl w:val="0"/>
        <w:numPr>
          <w:ilvl w:val="0"/>
          <w:numId w:val="1"/>
        </w:numPr>
        <w:autoSpaceDN w:val="0"/>
        <w:ind w:right="-1"/>
        <w:contextualSpacing w:val="0"/>
        <w:jc w:val="both"/>
        <w:textAlignment w:val="baseline"/>
        <w:rPr>
          <w:color w:val="000000"/>
          <w:shd w:val="clear" w:color="auto" w:fill="FFFFFF"/>
          <w:lang w:val="lt-LT"/>
        </w:rPr>
      </w:pPr>
      <w:r w:rsidRPr="00A55074">
        <w:rPr>
          <w:color w:val="000000"/>
          <w:shd w:val="clear" w:color="auto" w:fill="FFFFFF"/>
          <w:lang w:val="lt-LT"/>
        </w:rPr>
        <w:t>metinių biudžeto vykdymo ataskaitų rinkinys, kuriame pateikiami išlaidų sąmatos</w:t>
      </w:r>
      <w:r w:rsidR="001F1A16">
        <w:rPr>
          <w:color w:val="000000"/>
          <w:shd w:val="clear" w:color="auto" w:fill="FFFFFF"/>
          <w:lang w:val="lt-LT"/>
        </w:rPr>
        <w:t xml:space="preserve"> </w:t>
      </w:r>
    </w:p>
    <w:p w14:paraId="4594FF3E" w14:textId="1C822BF3" w:rsidR="00A55074" w:rsidRDefault="00A55074" w:rsidP="00FF0B40">
      <w:pPr>
        <w:widowControl w:val="0"/>
        <w:autoSpaceDN w:val="0"/>
        <w:ind w:right="-1"/>
        <w:jc w:val="both"/>
        <w:textAlignment w:val="baseline"/>
        <w:rPr>
          <w:color w:val="000000"/>
          <w:shd w:val="clear" w:color="auto" w:fill="FFFFFF"/>
        </w:rPr>
      </w:pPr>
      <w:r w:rsidRPr="00FF0B40">
        <w:rPr>
          <w:color w:val="000000"/>
          <w:shd w:val="clear" w:color="auto" w:fill="FFFFFF"/>
        </w:rPr>
        <w:t xml:space="preserve"> vykdymo</w:t>
      </w:r>
      <w:r w:rsidR="00FF0B40">
        <w:rPr>
          <w:color w:val="000000"/>
          <w:shd w:val="clear" w:color="auto" w:fill="FFFFFF"/>
        </w:rPr>
        <w:t xml:space="preserve"> </w:t>
      </w:r>
      <w:r w:rsidRPr="008641FF">
        <w:rPr>
          <w:color w:val="000000"/>
          <w:shd w:val="clear" w:color="auto" w:fill="FFFFFF"/>
        </w:rPr>
        <w:t>duomenys.</w:t>
      </w:r>
    </w:p>
    <w:p w14:paraId="0010D9F3" w14:textId="77777777" w:rsidR="00A55074" w:rsidRDefault="00A55074" w:rsidP="00A55074">
      <w:pPr>
        <w:ind w:right="-1"/>
        <w:jc w:val="both"/>
        <w:rPr>
          <w:color w:val="000000"/>
          <w:shd w:val="clear" w:color="auto" w:fill="FFFFFF"/>
        </w:rPr>
      </w:pPr>
    </w:p>
    <w:p w14:paraId="2185EC63" w14:textId="77777777" w:rsidR="00A55074" w:rsidRDefault="00A55074" w:rsidP="00A55074">
      <w:pPr>
        <w:ind w:right="-1"/>
        <w:jc w:val="both"/>
        <w:rPr>
          <w:color w:val="000000"/>
          <w:shd w:val="clear" w:color="auto" w:fill="FFFFFF"/>
        </w:rPr>
      </w:pPr>
      <w:r>
        <w:rPr>
          <w:noProof/>
          <w:color w:val="000000"/>
        </w:rPr>
        <mc:AlternateContent>
          <mc:Choice Requires="wps">
            <w:drawing>
              <wp:anchor distT="0" distB="0" distL="114300" distR="114300" simplePos="0" relativeHeight="251672576" behindDoc="0" locked="0" layoutInCell="1" allowOverlap="1" wp14:anchorId="09DEDD20" wp14:editId="45D5CCBF">
                <wp:simplePos x="0" y="0"/>
                <wp:positionH relativeFrom="column">
                  <wp:posOffset>500380</wp:posOffset>
                </wp:positionH>
                <wp:positionV relativeFrom="paragraph">
                  <wp:posOffset>17145</wp:posOffset>
                </wp:positionV>
                <wp:extent cx="5029200" cy="449580"/>
                <wp:effectExtent l="0" t="0" r="0" b="7620"/>
                <wp:wrapNone/>
                <wp:docPr id="301996596" name="Stačiakampis: suapvalinti kampai 8"/>
                <wp:cNvGraphicFramePr/>
                <a:graphic xmlns:a="http://schemas.openxmlformats.org/drawingml/2006/main">
                  <a:graphicData uri="http://schemas.microsoft.com/office/word/2010/wordprocessingShape">
                    <wps:wsp>
                      <wps:cNvSpPr/>
                      <wps:spPr>
                        <a:xfrm>
                          <a:off x="0" y="0"/>
                          <a:ext cx="5029200" cy="449580"/>
                        </a:xfrm>
                        <a:prstGeom prst="round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F796AD" w14:textId="77777777" w:rsidR="00A55074" w:rsidRPr="006D40B3" w:rsidRDefault="00A55074" w:rsidP="00A55074">
                            <w:pPr>
                              <w:jc w:val="center"/>
                              <w:rPr>
                                <w:b/>
                                <w:bCs/>
                                <w:color w:val="000000" w:themeColor="text1"/>
                              </w:rPr>
                            </w:pPr>
                            <w:r w:rsidRPr="006D40B3">
                              <w:rPr>
                                <w:b/>
                                <w:bCs/>
                                <w:color w:val="000000" w:themeColor="text1"/>
                              </w:rPr>
                              <w:t>SAVIVALDYBĖS METINIŲ ATASKAITŲ RINKINYS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DEDD20" id="Stačiakampis: suapvalinti kampai 8" o:spid="_x0000_s1030" style="position:absolute;left:0;text-align:left;margin-left:39.4pt;margin-top:1.35pt;width:396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" fillcolor="#d9e2f3 [660]" stroked="f" strokeweight="1pt">
                <v:stroke joinstyle="miter"/>
                <v:textbox>
                  <w:txbxContent>
                    <w:p w14:paraId="00F796AD" w14:textId="77777777" w:rsidR="00A55074" w:rsidRPr="006D40B3" w:rsidRDefault="00A55074" w:rsidP="00A55074">
                      <w:pPr>
                        <w:jc w:val="center"/>
                        <w:rPr>
                          <w:b/>
                          <w:bCs/>
                          <w:color w:val="000000" w:themeColor="text1"/>
                        </w:rPr>
                      </w:pPr>
                      <w:r w:rsidRPr="006D40B3">
                        <w:rPr>
                          <w:b/>
                          <w:bCs/>
                          <w:color w:val="000000" w:themeColor="text1"/>
                        </w:rPr>
                        <w:t>SAVIVALDYBĖS METINIŲ ATASKAITŲ RINKINYS</w:t>
                      </w:r>
                    </w:p>
                  </w:txbxContent>
                </v:textbox>
              </v:roundrect>
            </w:pict>
          </mc:Fallback>
        </mc:AlternateContent>
      </w:r>
    </w:p>
    <w:p w14:paraId="29CA52C8" w14:textId="77777777" w:rsidR="00A55074" w:rsidRDefault="00A55074" w:rsidP="00A55074">
      <w:pPr>
        <w:ind w:right="-1"/>
        <w:jc w:val="both"/>
        <w:rPr>
          <w:color w:val="000000"/>
          <w:shd w:val="clear" w:color="auto" w:fill="FFFFFF"/>
        </w:rPr>
      </w:pPr>
    </w:p>
    <w:p w14:paraId="51D68857" w14:textId="77777777" w:rsidR="00A55074" w:rsidRPr="008641FF" w:rsidRDefault="00A55074" w:rsidP="00A55074">
      <w:pPr>
        <w:ind w:right="-1"/>
        <w:jc w:val="both"/>
        <w:rPr>
          <w:color w:val="000000"/>
          <w:shd w:val="clear" w:color="auto" w:fill="FFFFFF"/>
        </w:rPr>
      </w:pPr>
    </w:p>
    <w:p w14:paraId="2E394899" w14:textId="77777777" w:rsidR="00A55074" w:rsidRDefault="00A55074" w:rsidP="00A55074">
      <w:pPr>
        <w:spacing w:line="360" w:lineRule="auto"/>
        <w:ind w:right="-1" w:firstLine="709"/>
        <w:rPr>
          <w:color w:val="000000"/>
          <w:shd w:val="clear" w:color="auto" w:fill="FFFFFF"/>
        </w:rPr>
      </w:pPr>
      <w:r>
        <w:rPr>
          <w:noProof/>
          <w:color w:val="000000"/>
          <w:shd w:val="clear" w:color="auto" w:fill="FFFFFF"/>
        </w:rPr>
        <w:drawing>
          <wp:inline distT="0" distB="0" distL="0" distR="0" wp14:anchorId="361C971A" wp14:editId="5F2EA9BD">
            <wp:extent cx="5074227" cy="2829560"/>
            <wp:effectExtent l="0" t="0" r="12700" b="8890"/>
            <wp:docPr id="1607552697"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66A2EB00" w14:textId="77777777" w:rsidR="00A55074" w:rsidRDefault="00A55074" w:rsidP="00A55074">
      <w:pPr>
        <w:spacing w:line="360" w:lineRule="auto"/>
        <w:ind w:right="-1" w:firstLine="709"/>
        <w:rPr>
          <w:color w:val="000000"/>
          <w:shd w:val="clear" w:color="auto" w:fill="FFFFFF"/>
        </w:rPr>
      </w:pPr>
    </w:p>
    <w:p w14:paraId="48061792" w14:textId="07ABDE7B" w:rsidR="001F1A16" w:rsidRPr="00C84C56" w:rsidRDefault="00A55074" w:rsidP="00C84C56">
      <w:pPr>
        <w:ind w:right="-1" w:firstLine="709"/>
        <w:rPr>
          <w:rStyle w:val="markedcontent"/>
          <w:color w:val="000000"/>
          <w:shd w:val="clear" w:color="auto" w:fill="FFFFFF"/>
        </w:rPr>
      </w:pPr>
      <w:r w:rsidRPr="004A5512">
        <w:rPr>
          <w:color w:val="000000"/>
          <w:shd w:val="clear" w:color="auto" w:fill="FFFFFF"/>
        </w:rPr>
        <w:t>Kaišiadorių rajono savivaldybės biudžeta</w:t>
      </w:r>
      <w:r>
        <w:rPr>
          <w:color w:val="000000"/>
          <w:shd w:val="clear" w:color="auto" w:fill="FFFFFF"/>
        </w:rPr>
        <w:t>s</w:t>
      </w:r>
      <w:r w:rsidRPr="004A5512">
        <w:rPr>
          <w:color w:val="000000"/>
          <w:shd w:val="clear" w:color="auto" w:fill="FFFFFF"/>
        </w:rPr>
        <w:t xml:space="preserve"> buvo vykdomas vadovaujantis </w:t>
      </w:r>
      <w:r w:rsidR="00620128">
        <w:rPr>
          <w:color w:val="000000"/>
          <w:shd w:val="clear" w:color="auto" w:fill="FFFFFF"/>
        </w:rPr>
        <w:t>2025</w:t>
      </w:r>
      <w:r w:rsidR="001F1A16">
        <w:rPr>
          <w:color w:val="000000"/>
          <w:shd w:val="clear" w:color="auto" w:fill="FFFFFF"/>
        </w:rPr>
        <w:t xml:space="preserve"> – </w:t>
      </w:r>
      <w:r w:rsidR="00620128">
        <w:rPr>
          <w:color w:val="000000"/>
          <w:shd w:val="clear" w:color="auto" w:fill="FFFFFF"/>
        </w:rPr>
        <w:t>2027 metų biudžeto patvirtinimo įstatymu</w:t>
      </w:r>
      <w:r w:rsidR="00620128">
        <w:rPr>
          <w:rStyle w:val="Puslapioinaosnuoroda"/>
          <w:color w:val="000000"/>
          <w:shd w:val="clear" w:color="auto" w:fill="FFFFFF"/>
        </w:rPr>
        <w:footnoteReference w:id="4"/>
      </w:r>
      <w:r w:rsidRPr="004A5512">
        <w:rPr>
          <w:color w:val="000000"/>
          <w:shd w:val="clear" w:color="auto" w:fill="FFFFFF"/>
        </w:rPr>
        <w:t>, Kaišiadorių rajono savivaldybės tarybos (toliau – Savivaldybės taryba) sprendimais</w:t>
      </w:r>
      <w:r w:rsidR="00C84C56">
        <w:rPr>
          <w:color w:val="000000"/>
          <w:shd w:val="clear" w:color="auto" w:fill="FFFFFF"/>
        </w:rPr>
        <w:t>.</w:t>
      </w:r>
    </w:p>
    <w:p w14:paraId="68E7CED9" w14:textId="41648318" w:rsidR="00F03703" w:rsidRDefault="00F03703" w:rsidP="00ED08C9">
      <w:pPr>
        <w:ind w:right="-1" w:firstLine="709"/>
        <w:rPr>
          <w:rStyle w:val="markedcontent"/>
          <w:color w:val="2F5496"/>
          <w:sz w:val="32"/>
          <w:szCs w:val="32"/>
          <w:u w:val="single"/>
        </w:rPr>
      </w:pPr>
      <w:r>
        <w:rPr>
          <w:rStyle w:val="markedcontent"/>
          <w:color w:val="2F5496"/>
          <w:sz w:val="32"/>
          <w:szCs w:val="32"/>
          <w:u w:val="single"/>
        </w:rPr>
        <w:t>AUDITO REZULTATAI</w:t>
      </w:r>
    </w:p>
    <w:p w14:paraId="4E546E16" w14:textId="77777777" w:rsidR="00205B32" w:rsidRPr="00ED08C9" w:rsidRDefault="00205B32" w:rsidP="00ED08C9">
      <w:pPr>
        <w:ind w:right="-1" w:firstLine="709"/>
        <w:rPr>
          <w:rStyle w:val="markedcontent"/>
          <w:color w:val="000000"/>
          <w:shd w:val="clear" w:color="auto" w:fill="FFFFFF"/>
        </w:rPr>
      </w:pPr>
    </w:p>
    <w:p w14:paraId="6DC2E569" w14:textId="77777777" w:rsidR="00F03703" w:rsidRDefault="00F03703" w:rsidP="00A55074">
      <w:pPr>
        <w:ind w:right="-1" w:firstLine="709"/>
        <w:rPr>
          <w:color w:val="000000"/>
          <w:shd w:val="clear" w:color="auto" w:fill="FFFFFF"/>
        </w:rPr>
      </w:pPr>
    </w:p>
    <w:p w14:paraId="47249EEE" w14:textId="714FD2C8" w:rsidR="009D20AF" w:rsidRDefault="009D20AF" w:rsidP="009D20AF">
      <w:pPr>
        <w:pStyle w:val="Sraopastraipa"/>
        <w:widowControl w:val="0"/>
        <w:shd w:val="clear" w:color="auto" w:fill="D9E2F3" w:themeFill="accent1" w:themeFillTint="33"/>
        <w:autoSpaceDN w:val="0"/>
        <w:contextualSpacing w:val="0"/>
        <w:jc w:val="both"/>
        <w:textAlignment w:val="baseline"/>
        <w:rPr>
          <w:color w:val="2F5496"/>
          <w:sz w:val="32"/>
          <w:szCs w:val="32"/>
          <w:lang w:val="lt-LT"/>
        </w:rPr>
      </w:pPr>
      <w:r w:rsidRPr="008819B6">
        <w:rPr>
          <w:color w:val="2F5496"/>
          <w:sz w:val="32"/>
          <w:szCs w:val="32"/>
          <w:lang w:val="lt-LT"/>
        </w:rPr>
        <w:t>Savivaldybės metin</w:t>
      </w:r>
      <w:r>
        <w:rPr>
          <w:color w:val="2F5496"/>
          <w:sz w:val="32"/>
          <w:szCs w:val="32"/>
          <w:lang w:val="lt-LT"/>
        </w:rPr>
        <w:t>ė veiklos ataskaita</w:t>
      </w:r>
      <w:r w:rsidR="00E04C00">
        <w:rPr>
          <w:color w:val="2F5496"/>
          <w:sz w:val="32"/>
          <w:szCs w:val="32"/>
          <w:lang w:val="lt-LT"/>
        </w:rPr>
        <w:t xml:space="preserve"> </w:t>
      </w:r>
      <w:r w:rsidR="00437A4B">
        <w:rPr>
          <w:color w:val="2F5496"/>
          <w:sz w:val="32"/>
          <w:szCs w:val="32"/>
          <w:lang w:val="lt-LT"/>
        </w:rPr>
        <w:t>(MVA)</w:t>
      </w:r>
    </w:p>
    <w:p w14:paraId="46D57C50" w14:textId="7955E8BA" w:rsidR="00C16007" w:rsidRDefault="00C16007" w:rsidP="00D767EC">
      <w:pPr>
        <w:pStyle w:val="elementtoproof"/>
        <w:jc w:val="both"/>
        <w:rPr>
          <w:rFonts w:ascii="Times New Roman" w:hAnsi="Times New Roman" w:cs="Times New Roman"/>
          <w:color w:val="000000"/>
          <w:sz w:val="24"/>
          <w:szCs w:val="24"/>
        </w:rPr>
      </w:pPr>
    </w:p>
    <w:p w14:paraId="070EE561" w14:textId="65194913" w:rsidR="00C16007" w:rsidRDefault="00C16007" w:rsidP="00C16007">
      <w:pPr>
        <w:pStyle w:val="elementtoproof"/>
        <w:ind w:firstLine="709"/>
        <w:jc w:val="both"/>
        <w:rPr>
          <w:rFonts w:ascii="Times New Roman" w:hAnsi="Times New Roman" w:cs="Times New Roman"/>
          <w:color w:val="000000"/>
          <w:sz w:val="24"/>
          <w:szCs w:val="24"/>
        </w:rPr>
      </w:pPr>
      <w:r w:rsidRPr="00127C62">
        <w:rPr>
          <w:rFonts w:ascii="Times New Roman" w:hAnsi="Times New Roman" w:cs="Times New Roman"/>
          <w:color w:val="000000"/>
          <w:sz w:val="24"/>
          <w:szCs w:val="24"/>
        </w:rPr>
        <w:t>Audito metu vertinome</w:t>
      </w:r>
      <w:r>
        <w:rPr>
          <w:rFonts w:ascii="Times New Roman" w:hAnsi="Times New Roman" w:cs="Times New Roman"/>
          <w:color w:val="000000"/>
          <w:sz w:val="24"/>
          <w:szCs w:val="24"/>
        </w:rPr>
        <w:t>,</w:t>
      </w:r>
      <w:r w:rsidRPr="00127C62">
        <w:rPr>
          <w:rFonts w:ascii="Times New Roman" w:hAnsi="Times New Roman" w:cs="Times New Roman"/>
          <w:color w:val="000000"/>
          <w:sz w:val="24"/>
          <w:szCs w:val="24"/>
        </w:rPr>
        <w:t xml:space="preserve"> ar Savivaldybės </w:t>
      </w:r>
      <w:r w:rsidR="001F1A16">
        <w:rPr>
          <w:rFonts w:ascii="Times New Roman" w:hAnsi="Times New Roman" w:cs="Times New Roman"/>
          <w:color w:val="000000"/>
          <w:sz w:val="24"/>
          <w:szCs w:val="24"/>
        </w:rPr>
        <w:t xml:space="preserve">metinėje </w:t>
      </w:r>
      <w:r w:rsidRPr="00127C62">
        <w:rPr>
          <w:rFonts w:ascii="Times New Roman" w:hAnsi="Times New Roman" w:cs="Times New Roman"/>
          <w:color w:val="000000"/>
          <w:sz w:val="24"/>
          <w:szCs w:val="24"/>
        </w:rPr>
        <w:t>veiklos ataskaitoje (toliau – Ataskaita) pateikti savivaldybės biudžeto vykdymo duomenys atitinka savivaldybės biudžeto vykdymo ataskaitose (toliau – BVAR)</w:t>
      </w:r>
      <w:r w:rsidR="00E35E18">
        <w:rPr>
          <w:rFonts w:ascii="Times New Roman" w:hAnsi="Times New Roman" w:cs="Times New Roman"/>
          <w:color w:val="000000"/>
          <w:sz w:val="24"/>
          <w:szCs w:val="24"/>
        </w:rPr>
        <w:t xml:space="preserve"> </w:t>
      </w:r>
      <w:r w:rsidRPr="00127C62">
        <w:rPr>
          <w:rFonts w:ascii="Times New Roman" w:hAnsi="Times New Roman" w:cs="Times New Roman"/>
          <w:color w:val="000000"/>
          <w:sz w:val="24"/>
          <w:szCs w:val="24"/>
        </w:rPr>
        <w:t>pateikt</w:t>
      </w:r>
      <w:r>
        <w:rPr>
          <w:rFonts w:ascii="Times New Roman" w:hAnsi="Times New Roman" w:cs="Times New Roman"/>
          <w:color w:val="000000"/>
          <w:sz w:val="24"/>
          <w:szCs w:val="24"/>
        </w:rPr>
        <w:t>u</w:t>
      </w:r>
      <w:r w:rsidRPr="00127C62">
        <w:rPr>
          <w:rFonts w:ascii="Times New Roman" w:hAnsi="Times New Roman" w:cs="Times New Roman"/>
          <w:color w:val="000000"/>
          <w:sz w:val="24"/>
          <w:szCs w:val="24"/>
        </w:rPr>
        <w:t>s duomenis, ar Ataskaitoje nurodyti programų vykdymo duomenys atitinka patikslint</w:t>
      </w:r>
      <w:r>
        <w:rPr>
          <w:rFonts w:ascii="Times New Roman" w:hAnsi="Times New Roman" w:cs="Times New Roman"/>
          <w:color w:val="000000"/>
          <w:sz w:val="24"/>
          <w:szCs w:val="24"/>
        </w:rPr>
        <w:t>ą</w:t>
      </w:r>
      <w:r w:rsidRPr="00127C62">
        <w:rPr>
          <w:rFonts w:ascii="Times New Roman" w:hAnsi="Times New Roman" w:cs="Times New Roman"/>
          <w:color w:val="000000"/>
          <w:sz w:val="24"/>
          <w:szCs w:val="24"/>
        </w:rPr>
        <w:t xml:space="preserve"> asignavimų plan</w:t>
      </w:r>
      <w:r>
        <w:rPr>
          <w:rFonts w:ascii="Times New Roman" w:hAnsi="Times New Roman" w:cs="Times New Roman"/>
          <w:color w:val="000000"/>
          <w:sz w:val="24"/>
          <w:szCs w:val="24"/>
        </w:rPr>
        <w:t>ą</w:t>
      </w:r>
      <w:r w:rsidRPr="00127C62">
        <w:rPr>
          <w:rFonts w:ascii="Times New Roman" w:hAnsi="Times New Roman" w:cs="Times New Roman"/>
          <w:color w:val="000000"/>
          <w:sz w:val="24"/>
          <w:szCs w:val="24"/>
        </w:rPr>
        <w:t xml:space="preserve"> ir panaudot</w:t>
      </w:r>
      <w:r>
        <w:rPr>
          <w:rFonts w:ascii="Times New Roman" w:hAnsi="Times New Roman" w:cs="Times New Roman"/>
          <w:color w:val="000000"/>
          <w:sz w:val="24"/>
          <w:szCs w:val="24"/>
        </w:rPr>
        <w:t>u</w:t>
      </w:r>
      <w:r w:rsidRPr="00127C62">
        <w:rPr>
          <w:rFonts w:ascii="Times New Roman" w:hAnsi="Times New Roman" w:cs="Times New Roman"/>
          <w:color w:val="000000"/>
          <w:sz w:val="24"/>
          <w:szCs w:val="24"/>
        </w:rPr>
        <w:t>s asignavim</w:t>
      </w:r>
      <w:r>
        <w:rPr>
          <w:rFonts w:ascii="Times New Roman" w:hAnsi="Times New Roman" w:cs="Times New Roman"/>
          <w:color w:val="000000"/>
          <w:sz w:val="24"/>
          <w:szCs w:val="24"/>
        </w:rPr>
        <w:t>u</w:t>
      </w:r>
      <w:r w:rsidRPr="00127C62">
        <w:rPr>
          <w:rFonts w:ascii="Times New Roman" w:hAnsi="Times New Roman" w:cs="Times New Roman"/>
          <w:color w:val="000000"/>
          <w:sz w:val="24"/>
          <w:szCs w:val="24"/>
        </w:rPr>
        <w:t>s, ar duomenys nėra reikšmingai nesuderinti arba kitaip reikšmingai iškraipyti.</w:t>
      </w:r>
    </w:p>
    <w:p w14:paraId="61826552" w14:textId="77777777" w:rsidR="00C16007" w:rsidRPr="00127C62" w:rsidRDefault="00C16007" w:rsidP="00C16007">
      <w:pPr>
        <w:pStyle w:val="elementtoproof"/>
        <w:ind w:firstLine="709"/>
        <w:jc w:val="both"/>
        <w:rPr>
          <w:sz w:val="24"/>
          <w:szCs w:val="24"/>
        </w:rPr>
      </w:pPr>
    </w:p>
    <w:p w14:paraId="47817CB3" w14:textId="5FE4C0B8" w:rsidR="00E35E18" w:rsidRDefault="00C16007" w:rsidP="003B5CE0">
      <w:pPr>
        <w:pStyle w:val="elementtoproof"/>
        <w:ind w:firstLine="709"/>
        <w:jc w:val="both"/>
        <w:rPr>
          <w:rFonts w:ascii="Times New Roman" w:hAnsi="Times New Roman" w:cs="Times New Roman"/>
          <w:color w:val="000000"/>
          <w:sz w:val="24"/>
          <w:szCs w:val="24"/>
        </w:rPr>
      </w:pPr>
      <w:r w:rsidRPr="00E95E63">
        <w:rPr>
          <w:rFonts w:ascii="Times New Roman" w:hAnsi="Times New Roman" w:cs="Times New Roman"/>
          <w:color w:val="000000"/>
          <w:sz w:val="24"/>
          <w:szCs w:val="24"/>
        </w:rPr>
        <w:t>Pateikta informacija ir finansiniai duomenys Ataskaitoje atskleisti ir nėra reikšmingai nesuderinti, kad prieštarautų savivaldybės metinėse biudžeto vykdymo ataskaitose pateiktai informacijai ir finansiniams duomenims</w:t>
      </w:r>
      <w:r w:rsidR="00E35E18">
        <w:rPr>
          <w:rFonts w:ascii="Times New Roman" w:hAnsi="Times New Roman" w:cs="Times New Roman"/>
          <w:color w:val="000000"/>
          <w:sz w:val="24"/>
          <w:szCs w:val="24"/>
        </w:rPr>
        <w:t xml:space="preserve">, išskyrus ataskaitos </w:t>
      </w:r>
      <w:r w:rsidR="003B5CE0">
        <w:rPr>
          <w:rFonts w:ascii="Times New Roman" w:hAnsi="Times New Roman" w:cs="Times New Roman"/>
          <w:color w:val="000000"/>
          <w:sz w:val="24"/>
          <w:szCs w:val="24"/>
        </w:rPr>
        <w:t>1</w:t>
      </w:r>
      <w:r w:rsidR="001F1A16">
        <w:rPr>
          <w:rFonts w:ascii="Times New Roman" w:hAnsi="Times New Roman" w:cs="Times New Roman"/>
          <w:color w:val="000000"/>
          <w:sz w:val="24"/>
          <w:szCs w:val="24"/>
        </w:rPr>
        <w:t xml:space="preserve">1 – </w:t>
      </w:r>
      <w:r w:rsidR="003B5CE0">
        <w:rPr>
          <w:rFonts w:ascii="Times New Roman" w:hAnsi="Times New Roman" w:cs="Times New Roman"/>
          <w:color w:val="000000"/>
          <w:sz w:val="24"/>
          <w:szCs w:val="24"/>
        </w:rPr>
        <w:t>13 psl.</w:t>
      </w:r>
      <w:r w:rsidR="00E35E18">
        <w:rPr>
          <w:rFonts w:ascii="Times New Roman" w:hAnsi="Times New Roman" w:cs="Times New Roman"/>
          <w:color w:val="000000"/>
          <w:sz w:val="24"/>
          <w:szCs w:val="24"/>
        </w:rPr>
        <w:t xml:space="preserve"> nurodytus dalykus.</w:t>
      </w:r>
    </w:p>
    <w:p w14:paraId="1BCEC9FA" w14:textId="0ADBCFCE" w:rsidR="00C16007" w:rsidRDefault="00C16007" w:rsidP="00C16007">
      <w:pPr>
        <w:pStyle w:val="elementtoproof"/>
        <w:ind w:firstLine="709"/>
        <w:jc w:val="both"/>
        <w:rPr>
          <w:rFonts w:ascii="Times New Roman" w:hAnsi="Times New Roman" w:cs="Times New Roman"/>
          <w:color w:val="000000"/>
          <w:sz w:val="24"/>
          <w:szCs w:val="24"/>
        </w:rPr>
      </w:pPr>
    </w:p>
    <w:p w14:paraId="75E5B1D4" w14:textId="77777777" w:rsidR="00ED08C9" w:rsidRDefault="00ED08C9" w:rsidP="00ED08C9">
      <w:pPr>
        <w:pStyle w:val="Sraopastraipa"/>
        <w:widowControl w:val="0"/>
        <w:shd w:val="clear" w:color="auto" w:fill="D9E2F3" w:themeFill="accent1" w:themeFillTint="33"/>
        <w:autoSpaceDN w:val="0"/>
        <w:contextualSpacing w:val="0"/>
        <w:jc w:val="both"/>
        <w:textAlignment w:val="baseline"/>
        <w:rPr>
          <w:color w:val="2F5496"/>
          <w:sz w:val="32"/>
          <w:szCs w:val="32"/>
          <w:lang w:val="lt-LT"/>
        </w:rPr>
      </w:pPr>
      <w:r w:rsidRPr="008819B6">
        <w:rPr>
          <w:color w:val="2F5496"/>
          <w:sz w:val="32"/>
          <w:szCs w:val="32"/>
          <w:lang w:val="lt-LT"/>
        </w:rPr>
        <w:t xml:space="preserve">Savivaldybės metinių </w:t>
      </w:r>
      <w:r>
        <w:rPr>
          <w:color w:val="2F5496"/>
          <w:sz w:val="32"/>
          <w:szCs w:val="32"/>
          <w:lang w:val="lt-LT"/>
        </w:rPr>
        <w:t>finansinių ataskaitų</w:t>
      </w:r>
      <w:r w:rsidRPr="008819B6">
        <w:rPr>
          <w:color w:val="2F5496"/>
          <w:sz w:val="32"/>
          <w:szCs w:val="32"/>
          <w:lang w:val="lt-LT"/>
        </w:rPr>
        <w:t xml:space="preserve"> rinkinys</w:t>
      </w:r>
      <w:r>
        <w:rPr>
          <w:color w:val="2F5496"/>
          <w:sz w:val="32"/>
          <w:szCs w:val="32"/>
          <w:lang w:val="lt-LT"/>
        </w:rPr>
        <w:t xml:space="preserve"> (MFAR)</w:t>
      </w:r>
    </w:p>
    <w:p w14:paraId="07E3FAEB" w14:textId="77777777" w:rsidR="00ED08C9" w:rsidRPr="00B237A8" w:rsidRDefault="00ED08C9" w:rsidP="00ED08C9">
      <w:pPr>
        <w:pStyle w:val="Antrats"/>
        <w:jc w:val="both"/>
        <w:rPr>
          <w:lang w:val="af-ZA"/>
        </w:rPr>
      </w:pPr>
    </w:p>
    <w:p w14:paraId="501DC83C" w14:textId="2FC97FBF" w:rsidR="00ED08C9" w:rsidRDefault="00ED08C9" w:rsidP="00ED08C9">
      <w:pPr>
        <w:ind w:firstLine="709"/>
        <w:jc w:val="both"/>
      </w:pPr>
      <w:r w:rsidRPr="00B237A8">
        <w:t>Savivaldybės metinių finansinių ataskaitų rinkinio duomenimis, ilgalaikio turto vertė</w:t>
      </w:r>
      <w:r w:rsidR="001F1A16">
        <w:t xml:space="preserve"> – </w:t>
      </w:r>
      <w:r w:rsidR="00AD04B3">
        <w:t xml:space="preserve">157634,6 </w:t>
      </w:r>
      <w:r w:rsidRPr="00B237A8">
        <w:t>tūkst. Eur</w:t>
      </w:r>
      <w:r>
        <w:t xml:space="preserve">, </w:t>
      </w:r>
      <w:r w:rsidRPr="00F22992">
        <w:t xml:space="preserve">praėjusio ataskaitinio laikotarpio vertė – </w:t>
      </w:r>
      <w:r w:rsidR="00AD04B3">
        <w:t>160306,9</w:t>
      </w:r>
      <w:r w:rsidRPr="00F22992">
        <w:t xml:space="preserve"> tūkst. Eur. Ilgalaikio materialiojo turto vertė</w:t>
      </w:r>
      <w:r w:rsidR="00AD04B3">
        <w:t xml:space="preserve"> 108720,0 </w:t>
      </w:r>
      <w:r w:rsidRPr="00F22992">
        <w:t>tūkst. Eur, lyginant su praėjusiu ataskaitiniu</w:t>
      </w:r>
      <w:r w:rsidR="001F1A16">
        <w:t xml:space="preserve"> 2024-12-31 laikotarpiu</w:t>
      </w:r>
      <w:r w:rsidR="001D6C0A">
        <w:t xml:space="preserve">, padidėjo 3328,1 </w:t>
      </w:r>
      <w:r w:rsidRPr="00F22992">
        <w:t>tūkst. Eur</w:t>
      </w:r>
      <w:r>
        <w:rPr>
          <w:rStyle w:val="Puslapioinaosnuoroda"/>
        </w:rPr>
        <w:footnoteReference w:id="5"/>
      </w:r>
      <w:r w:rsidR="001F1A16">
        <w:t>.</w:t>
      </w:r>
      <w:r w:rsidR="001D6C0A">
        <w:t xml:space="preserve"> </w:t>
      </w:r>
    </w:p>
    <w:p w14:paraId="21978ED9" w14:textId="412BE576" w:rsidR="00ED08C9" w:rsidRDefault="00865CC5" w:rsidP="00ED08C9">
      <w:pPr>
        <w:ind w:firstLine="709"/>
        <w:jc w:val="both"/>
      </w:pPr>
      <w:r>
        <w:t>Pagrindinės veiklos pajamos ataskaitinio laikotarpio pabaigoje sudarė 94982,4 tūkst. Eur, pagrindinės veiklos sąnaudos – 96512,3 tūkst. Eur</w:t>
      </w:r>
      <w:r w:rsidR="00CA2E54">
        <w:t>.</w:t>
      </w:r>
    </w:p>
    <w:p w14:paraId="6AAC954C" w14:textId="77777777" w:rsidR="00CA2E54" w:rsidRPr="00F22992" w:rsidRDefault="00CA2E54" w:rsidP="00ED08C9">
      <w:pPr>
        <w:ind w:firstLine="709"/>
        <w:jc w:val="both"/>
      </w:pPr>
    </w:p>
    <w:p w14:paraId="175A3344" w14:textId="34B2174C" w:rsidR="00CD5BF5" w:rsidRPr="00AD04B3" w:rsidRDefault="00ED08C9" w:rsidP="00ED08C9">
      <w:pPr>
        <w:pStyle w:val="Antrats"/>
        <w:ind w:firstLine="709"/>
        <w:jc w:val="both"/>
        <w:rPr>
          <w:lang w:val="af-ZA"/>
        </w:rPr>
      </w:pPr>
      <w:r w:rsidRPr="00B237A8">
        <w:rPr>
          <w:color w:val="000000"/>
          <w:lang w:val="af-ZA"/>
        </w:rPr>
        <w:t xml:space="preserve">Vertinome </w:t>
      </w:r>
      <w:r w:rsidRPr="00B237A8">
        <w:rPr>
          <w:lang w:val="af-ZA"/>
        </w:rPr>
        <w:t>Kaišiadorių rajono savivaldybės administracijos, 11 seniūnijų</w:t>
      </w:r>
      <w:r w:rsidRPr="00B237A8">
        <w:rPr>
          <w:rStyle w:val="Puslapioinaosnuoroda"/>
          <w:lang w:val="af-ZA"/>
        </w:rPr>
        <w:footnoteReference w:id="6"/>
      </w:r>
      <w:r w:rsidRPr="00B237A8">
        <w:rPr>
          <w:lang w:val="af-ZA"/>
        </w:rPr>
        <w:t xml:space="preserve"> ir </w:t>
      </w:r>
      <w:r>
        <w:rPr>
          <w:lang w:val="af-ZA"/>
        </w:rPr>
        <w:t>18</w:t>
      </w:r>
      <w:r w:rsidRPr="00B237A8">
        <w:rPr>
          <w:lang w:val="af-ZA"/>
        </w:rPr>
        <w:t xml:space="preserve"> </w:t>
      </w:r>
      <w:r>
        <w:rPr>
          <w:lang w:val="af-ZA"/>
        </w:rPr>
        <w:t>biudžetinių įstaigų (toliau – BĮ)</w:t>
      </w:r>
      <w:r w:rsidRPr="00B237A8">
        <w:rPr>
          <w:rStyle w:val="Puslapioinaosnuoroda"/>
          <w:lang w:val="af-ZA"/>
        </w:rPr>
        <w:footnoteReference w:id="7"/>
      </w:r>
      <w:r>
        <w:rPr>
          <w:color w:val="000000"/>
          <w:lang w:val="af-ZA"/>
        </w:rPr>
        <w:t xml:space="preserve"> </w:t>
      </w:r>
      <w:r w:rsidR="001F1A16">
        <w:rPr>
          <w:rStyle w:val="Numatytasispastraiposriftas2"/>
          <w:lang w:val="af-ZA"/>
        </w:rPr>
        <w:t>f</w:t>
      </w:r>
      <w:r w:rsidRPr="00B237A8">
        <w:rPr>
          <w:rStyle w:val="Numatytasispastraiposriftas2"/>
          <w:lang w:val="af-ZA"/>
        </w:rPr>
        <w:t>inansinės būklės ataskait</w:t>
      </w:r>
      <w:r>
        <w:rPr>
          <w:rStyle w:val="Numatytasispastraiposriftas2"/>
          <w:lang w:val="af-ZA"/>
        </w:rPr>
        <w:t>ų ir</w:t>
      </w:r>
      <w:r w:rsidRPr="00B237A8">
        <w:rPr>
          <w:rStyle w:val="Numatytasispastraiposriftas2"/>
          <w:lang w:val="af-ZA"/>
        </w:rPr>
        <w:t xml:space="preserve"> ilgalaikio turto duomenų</w:t>
      </w:r>
      <w:r>
        <w:rPr>
          <w:rStyle w:val="Numatytasispastraiposriftas2"/>
          <w:lang w:val="af-ZA"/>
        </w:rPr>
        <w:t xml:space="preserve">, </w:t>
      </w:r>
      <w:r w:rsidRPr="00B237A8">
        <w:rPr>
          <w:rStyle w:val="Numatytasispastraiposriftas2"/>
          <w:lang w:val="af-ZA"/>
        </w:rPr>
        <w:t>apskaitos registr</w:t>
      </w:r>
      <w:r>
        <w:rPr>
          <w:rStyle w:val="Numatytasispastraiposriftas2"/>
          <w:lang w:val="af-ZA"/>
        </w:rPr>
        <w:t>o Didžio</w:t>
      </w:r>
      <w:r w:rsidR="00C84C56">
        <w:rPr>
          <w:rStyle w:val="Numatytasispastraiposriftas2"/>
          <w:lang w:val="af-ZA"/>
        </w:rPr>
        <w:t>sios</w:t>
      </w:r>
      <w:r>
        <w:rPr>
          <w:rStyle w:val="Numatytasispastraiposriftas2"/>
          <w:lang w:val="af-ZA"/>
        </w:rPr>
        <w:t xml:space="preserve"> knyg</w:t>
      </w:r>
      <w:r w:rsidR="00C84C56">
        <w:rPr>
          <w:rStyle w:val="Numatytasispastraiposriftas2"/>
          <w:lang w:val="af-ZA"/>
        </w:rPr>
        <w:t>os</w:t>
      </w:r>
      <w:r w:rsidRPr="00B237A8">
        <w:rPr>
          <w:rStyle w:val="Numatytasispastraiposriftas2"/>
          <w:lang w:val="af-ZA"/>
        </w:rPr>
        <w:t xml:space="preserve"> ir ilgalaikio turto sąraš</w:t>
      </w:r>
      <w:r>
        <w:rPr>
          <w:rStyle w:val="Numatytasispastraiposriftas2"/>
          <w:lang w:val="af-ZA"/>
        </w:rPr>
        <w:t>ų duomenų atitikimą</w:t>
      </w:r>
      <w:r>
        <w:rPr>
          <w:lang w:val="af-ZA"/>
        </w:rPr>
        <w:t>.</w:t>
      </w:r>
      <w:r w:rsidR="00CD5BF5">
        <w:rPr>
          <w:lang w:val="af-ZA"/>
        </w:rPr>
        <w:t xml:space="preserve"> </w:t>
      </w:r>
      <w:r w:rsidR="00AD04B3" w:rsidRPr="00AD04B3">
        <w:rPr>
          <w:color w:val="000000"/>
          <w:lang w:val="lt-LT" w:eastAsia="en-GB"/>
        </w:rPr>
        <w:t xml:space="preserve">Bendra įstaigų audituoto ilgalaikio turto vertė </w:t>
      </w:r>
      <w:r w:rsidR="00A64921">
        <w:rPr>
          <w:color w:val="000000"/>
          <w:lang w:val="lt-LT" w:eastAsia="en-GB"/>
        </w:rPr>
        <w:t xml:space="preserve">sudarė </w:t>
      </w:r>
      <w:r w:rsidR="00AD04B3" w:rsidRPr="00AD04B3">
        <w:rPr>
          <w:lang w:val="lt-LT" w:eastAsia="en-GB"/>
        </w:rPr>
        <w:t>98052,2 tūkst.</w:t>
      </w:r>
      <w:r w:rsidR="00AD04B3" w:rsidRPr="0074023A">
        <w:rPr>
          <w:lang w:val="af-ZA" w:eastAsia="en-GB"/>
        </w:rPr>
        <w:t xml:space="preserve"> Eur.</w:t>
      </w:r>
    </w:p>
    <w:p w14:paraId="4E4FE7A2" w14:textId="209C0E4A" w:rsidR="00ED08C9" w:rsidRDefault="00243657" w:rsidP="00ED08C9">
      <w:pPr>
        <w:pStyle w:val="Antrats"/>
        <w:ind w:firstLine="709"/>
        <w:jc w:val="both"/>
        <w:rPr>
          <w:lang w:val="af-ZA"/>
        </w:rPr>
      </w:pPr>
      <w:r>
        <w:rPr>
          <w:lang w:val="af-ZA"/>
        </w:rPr>
        <w:t>Taip pat p</w:t>
      </w:r>
      <w:r w:rsidR="00CD5BF5">
        <w:rPr>
          <w:lang w:val="af-ZA"/>
        </w:rPr>
        <w:t xml:space="preserve">atikrinome </w:t>
      </w:r>
      <w:r w:rsidR="00F6009E">
        <w:rPr>
          <w:lang w:val="af-ZA"/>
        </w:rPr>
        <w:t>žemės,</w:t>
      </w:r>
      <w:r w:rsidR="00CD5BF5">
        <w:rPr>
          <w:lang w:val="af-ZA"/>
        </w:rPr>
        <w:t xml:space="preserve"> nebaigtos statybos ir išankstinių mokėjimų, </w:t>
      </w:r>
      <w:r w:rsidR="006A1BB3">
        <w:rPr>
          <w:lang w:val="af-ZA"/>
        </w:rPr>
        <w:t xml:space="preserve">ilglaikio finansinio turto </w:t>
      </w:r>
      <w:r w:rsidR="00CD5BF5">
        <w:rPr>
          <w:lang w:val="af-ZA"/>
        </w:rPr>
        <w:t xml:space="preserve">apskaitą ir likučius. </w:t>
      </w:r>
    </w:p>
    <w:p w14:paraId="6A7612A8" w14:textId="77777777" w:rsidR="00ED08C9" w:rsidRDefault="00ED08C9" w:rsidP="00ED08C9">
      <w:pPr>
        <w:pStyle w:val="elementtoproof"/>
        <w:ind w:firstLine="709"/>
        <w:jc w:val="both"/>
        <w:rPr>
          <w:rFonts w:ascii="Times New Roman" w:hAnsi="Times New Roman" w:cs="Times New Roman"/>
          <w:color w:val="000000"/>
          <w:sz w:val="24"/>
          <w:szCs w:val="24"/>
          <w:lang w:val="af-ZA"/>
        </w:rPr>
      </w:pPr>
    </w:p>
    <w:p w14:paraId="4539E0EA" w14:textId="33FD7003" w:rsidR="00ED08C9" w:rsidRDefault="00ED08C9" w:rsidP="006A1BB3">
      <w:pPr>
        <w:spacing w:line="276" w:lineRule="auto"/>
        <w:ind w:firstLine="709"/>
        <w:jc w:val="both"/>
        <w:rPr>
          <w:color w:val="000000"/>
          <w:lang w:eastAsia="en-GB"/>
        </w:rPr>
      </w:pPr>
      <w:r w:rsidRPr="00B721DA">
        <w:rPr>
          <w:color w:val="000000"/>
          <w:lang w:eastAsia="en-GB"/>
        </w:rPr>
        <w:t>Nustatyt</w:t>
      </w:r>
      <w:r w:rsidR="00C84C56">
        <w:rPr>
          <w:color w:val="000000"/>
          <w:lang w:eastAsia="en-GB"/>
        </w:rPr>
        <w:t>a</w:t>
      </w:r>
      <w:r w:rsidRPr="00B721DA">
        <w:rPr>
          <w:color w:val="000000"/>
          <w:lang w:eastAsia="en-GB"/>
        </w:rPr>
        <w:t xml:space="preserve"> neatitikim</w:t>
      </w:r>
      <w:r w:rsidR="00C84C56">
        <w:rPr>
          <w:color w:val="000000"/>
          <w:lang w:eastAsia="en-GB"/>
        </w:rPr>
        <w:t>ų</w:t>
      </w:r>
      <w:r w:rsidRPr="00B721DA">
        <w:rPr>
          <w:color w:val="000000"/>
          <w:lang w:eastAsia="en-GB"/>
        </w:rPr>
        <w:t xml:space="preserve"> tarp apskaitos registro</w:t>
      </w:r>
      <w:r>
        <w:rPr>
          <w:color w:val="000000"/>
          <w:lang w:eastAsia="en-GB"/>
        </w:rPr>
        <w:t xml:space="preserve"> – </w:t>
      </w:r>
      <w:r w:rsidRPr="00B721DA">
        <w:rPr>
          <w:color w:val="000000"/>
          <w:lang w:eastAsia="en-GB"/>
        </w:rPr>
        <w:t>Didžio</w:t>
      </w:r>
      <w:r w:rsidR="00C84C56">
        <w:rPr>
          <w:color w:val="000000"/>
          <w:lang w:eastAsia="en-GB"/>
        </w:rPr>
        <w:t>sios</w:t>
      </w:r>
      <w:r w:rsidRPr="00B721DA">
        <w:rPr>
          <w:color w:val="000000"/>
          <w:lang w:eastAsia="en-GB"/>
        </w:rPr>
        <w:t xml:space="preserve"> knyg</w:t>
      </w:r>
      <w:r w:rsidR="00C84C56">
        <w:rPr>
          <w:color w:val="000000"/>
          <w:lang w:eastAsia="en-GB"/>
        </w:rPr>
        <w:t>os</w:t>
      </w:r>
      <w:r w:rsidR="00312081">
        <w:rPr>
          <w:color w:val="000000"/>
          <w:lang w:eastAsia="en-GB"/>
        </w:rPr>
        <w:t xml:space="preserve"> (toliau – DK)</w:t>
      </w:r>
      <w:r w:rsidRPr="00B721DA">
        <w:rPr>
          <w:color w:val="000000"/>
          <w:lang w:eastAsia="en-GB"/>
        </w:rPr>
        <w:t xml:space="preserve"> duomenų ir ilgalaikio turto sąrašų</w:t>
      </w:r>
      <w:r>
        <w:rPr>
          <w:color w:val="000000"/>
          <w:lang w:eastAsia="en-GB"/>
        </w:rPr>
        <w:t xml:space="preserve"> (toliau – Turtas) </w:t>
      </w:r>
      <w:r w:rsidR="00C84C56">
        <w:rPr>
          <w:color w:val="000000"/>
          <w:lang w:eastAsia="en-GB"/>
        </w:rPr>
        <w:t>bei</w:t>
      </w:r>
      <w:r>
        <w:rPr>
          <w:color w:val="000000"/>
          <w:lang w:eastAsia="en-GB"/>
        </w:rPr>
        <w:t xml:space="preserve"> </w:t>
      </w:r>
      <w:r w:rsidR="00312081">
        <w:rPr>
          <w:color w:val="000000"/>
          <w:lang w:eastAsia="en-GB"/>
        </w:rPr>
        <w:t xml:space="preserve">Finansinės būklės ataskaitos (toliau – FBA) turto </w:t>
      </w:r>
      <w:r w:rsidR="006A1BB3">
        <w:rPr>
          <w:color w:val="000000"/>
          <w:lang w:eastAsia="en-GB"/>
        </w:rPr>
        <w:t xml:space="preserve">straipsnių </w:t>
      </w:r>
      <w:r w:rsidR="00312081">
        <w:rPr>
          <w:color w:val="000000"/>
          <w:lang w:eastAsia="en-GB"/>
        </w:rPr>
        <w:t>duomenų</w:t>
      </w:r>
      <w:r w:rsidR="00B12BA4">
        <w:rPr>
          <w:color w:val="000000"/>
          <w:lang w:eastAsia="en-GB"/>
        </w:rPr>
        <w:t>.</w:t>
      </w:r>
    </w:p>
    <w:p w14:paraId="0DF57FB8" w14:textId="77777777" w:rsidR="006A1BB3" w:rsidRPr="00B721DA" w:rsidRDefault="006A1BB3" w:rsidP="006A1BB3">
      <w:pPr>
        <w:spacing w:line="276" w:lineRule="auto"/>
        <w:ind w:firstLine="709"/>
        <w:jc w:val="both"/>
        <w:rPr>
          <w:color w:val="000000"/>
          <w:lang w:eastAsia="en-GB"/>
        </w:rPr>
      </w:pPr>
    </w:p>
    <w:p w14:paraId="58764E84" w14:textId="01C86D65" w:rsidR="00ED08C9" w:rsidRPr="00F61EC5" w:rsidRDefault="00ED08C9">
      <w:pPr>
        <w:pStyle w:val="Sraopastraipa"/>
        <w:numPr>
          <w:ilvl w:val="0"/>
          <w:numId w:val="11"/>
        </w:numPr>
        <w:tabs>
          <w:tab w:val="left" w:pos="709"/>
        </w:tabs>
        <w:spacing w:line="276" w:lineRule="auto"/>
        <w:jc w:val="both"/>
        <w:rPr>
          <w:color w:val="000000"/>
          <w:lang w:val="lt-LT" w:eastAsia="en-GB"/>
        </w:rPr>
      </w:pPr>
      <w:r w:rsidRPr="00F61EC5">
        <w:rPr>
          <w:color w:val="000000"/>
          <w:lang w:val="lt-LT" w:eastAsia="en-GB"/>
        </w:rPr>
        <w:t xml:space="preserve">Neatitikimai </w:t>
      </w:r>
      <w:r>
        <w:rPr>
          <w:color w:val="000000"/>
          <w:lang w:val="lt-LT" w:eastAsia="en-GB"/>
        </w:rPr>
        <w:t>T</w:t>
      </w:r>
      <w:r w:rsidRPr="00F61EC5">
        <w:rPr>
          <w:color w:val="000000"/>
          <w:lang w:val="lt-LT" w:eastAsia="en-GB"/>
        </w:rPr>
        <w:t xml:space="preserve">urto straipsniuose tarp įsigijimo savikainos, nusidėvėjimo ir likutinės vertės, </w:t>
      </w:r>
    </w:p>
    <w:p w14:paraId="12D74274" w14:textId="4B1E24BC" w:rsidR="00ED08C9" w:rsidRDefault="00ED08C9" w:rsidP="00ED08C9">
      <w:pPr>
        <w:tabs>
          <w:tab w:val="left" w:pos="709"/>
        </w:tabs>
        <w:spacing w:line="276" w:lineRule="auto"/>
        <w:jc w:val="both"/>
        <w:rPr>
          <w:color w:val="000000"/>
          <w:lang w:val="pt-BR" w:eastAsia="en-GB"/>
        </w:rPr>
      </w:pPr>
      <w:r w:rsidRPr="00F61EC5">
        <w:rPr>
          <w:color w:val="000000"/>
          <w:lang w:eastAsia="en-GB"/>
        </w:rPr>
        <w:t xml:space="preserve"> </w:t>
      </w:r>
      <w:r w:rsidRPr="00F61EC5">
        <w:rPr>
          <w:color w:val="000000"/>
          <w:lang w:val="pt-BR" w:eastAsia="en-GB"/>
        </w:rPr>
        <w:t>kurių teisingumo negalime pa</w:t>
      </w:r>
      <w:r w:rsidR="00081DE6">
        <w:rPr>
          <w:color w:val="000000"/>
          <w:lang w:val="pt-BR" w:eastAsia="en-GB"/>
        </w:rPr>
        <w:t>tvirtinti</w:t>
      </w:r>
      <w:r w:rsidRPr="00F61EC5">
        <w:rPr>
          <w:color w:val="000000"/>
          <w:lang w:val="pt-BR" w:eastAsia="en-GB"/>
        </w:rPr>
        <w:t>,</w:t>
      </w:r>
      <w:r w:rsidR="006A1BB3">
        <w:rPr>
          <w:color w:val="000000"/>
          <w:lang w:val="pt-BR" w:eastAsia="en-GB"/>
        </w:rPr>
        <w:t xml:space="preserve"> nurodyti </w:t>
      </w:r>
      <w:r w:rsidR="00C649B5">
        <w:rPr>
          <w:color w:val="000000"/>
          <w:lang w:val="pt-BR" w:eastAsia="en-GB"/>
        </w:rPr>
        <w:t>1</w:t>
      </w:r>
      <w:r w:rsidRPr="00F61EC5">
        <w:rPr>
          <w:color w:val="000000"/>
          <w:lang w:val="pt-BR" w:eastAsia="en-GB"/>
        </w:rPr>
        <w:t xml:space="preserve"> lentelėje</w:t>
      </w:r>
      <w:r w:rsidR="00C84C56">
        <w:rPr>
          <w:color w:val="000000"/>
          <w:lang w:val="pt-BR" w:eastAsia="en-GB"/>
        </w:rPr>
        <w:t>:</w:t>
      </w:r>
    </w:p>
    <w:p w14:paraId="17215459" w14:textId="77777777" w:rsidR="00DF49FC" w:rsidRDefault="00DF49FC" w:rsidP="00ED08C9">
      <w:pPr>
        <w:tabs>
          <w:tab w:val="left" w:pos="709"/>
        </w:tabs>
        <w:spacing w:line="276" w:lineRule="auto"/>
        <w:jc w:val="both"/>
        <w:rPr>
          <w:color w:val="000000"/>
          <w:lang w:val="pt-BR" w:eastAsia="en-GB"/>
        </w:rPr>
      </w:pPr>
    </w:p>
    <w:p w14:paraId="3CF80E44" w14:textId="1A3A3AAB" w:rsidR="00C84C56" w:rsidRDefault="00C84C56" w:rsidP="00ED08C9">
      <w:pPr>
        <w:tabs>
          <w:tab w:val="left" w:pos="709"/>
        </w:tabs>
        <w:spacing w:line="276" w:lineRule="auto"/>
        <w:jc w:val="both"/>
        <w:rPr>
          <w:color w:val="000000"/>
          <w:lang w:val="pt-BR" w:eastAsia="en-GB"/>
        </w:rPr>
      </w:pPr>
      <w:r>
        <w:rPr>
          <w:color w:val="000000"/>
          <w:lang w:val="pt-BR" w:eastAsia="en-GB"/>
        </w:rPr>
        <w:t xml:space="preserve">1 lentelė </w:t>
      </w:r>
    </w:p>
    <w:p w14:paraId="07499DF3" w14:textId="77777777" w:rsidR="00C84C56" w:rsidRPr="00F61EC5" w:rsidRDefault="00C84C56" w:rsidP="00ED08C9">
      <w:pPr>
        <w:tabs>
          <w:tab w:val="left" w:pos="709"/>
        </w:tabs>
        <w:spacing w:line="276" w:lineRule="auto"/>
        <w:jc w:val="both"/>
        <w:rPr>
          <w:color w:val="000000"/>
          <w:lang w:val="pt-BR" w:eastAsia="en-GB"/>
        </w:rPr>
      </w:pPr>
    </w:p>
    <w:tbl>
      <w:tblPr>
        <w:tblStyle w:val="1tinkleliolentelviesi-1parykinimas"/>
        <w:tblW w:w="0" w:type="auto"/>
        <w:tblLook w:val="04A0" w:firstRow="1" w:lastRow="0" w:firstColumn="1" w:lastColumn="0" w:noHBand="0" w:noVBand="1"/>
      </w:tblPr>
      <w:tblGrid>
        <w:gridCol w:w="1696"/>
        <w:gridCol w:w="5006"/>
        <w:gridCol w:w="3352"/>
      </w:tblGrid>
      <w:tr w:rsidR="00ED08C9" w14:paraId="75E76A50" w14:textId="77777777" w:rsidTr="00C91B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058CAE5"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Eil. Nr.</w:t>
            </w:r>
          </w:p>
        </w:tc>
        <w:tc>
          <w:tcPr>
            <w:tcW w:w="5006" w:type="dxa"/>
          </w:tcPr>
          <w:p w14:paraId="796C93C5" w14:textId="77777777" w:rsidR="00ED08C9" w:rsidRPr="00F61EC5" w:rsidRDefault="00ED08C9" w:rsidP="00C91B47">
            <w:pPr>
              <w:tabs>
                <w:tab w:val="left" w:pos="709"/>
              </w:tabs>
              <w:spacing w:line="276" w:lineRule="auto"/>
              <w:jc w:val="both"/>
              <w:cnfStyle w:val="100000000000" w:firstRow="1"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Turto straipsnio pavadinimas</w:t>
            </w:r>
          </w:p>
        </w:tc>
        <w:tc>
          <w:tcPr>
            <w:tcW w:w="3352" w:type="dxa"/>
          </w:tcPr>
          <w:p w14:paraId="556DF1F0" w14:textId="77777777" w:rsidR="00ED08C9" w:rsidRPr="00F61EC5" w:rsidRDefault="00ED08C9" w:rsidP="00C91B47">
            <w:pPr>
              <w:tabs>
                <w:tab w:val="left" w:pos="709"/>
              </w:tabs>
              <w:spacing w:line="276" w:lineRule="auto"/>
              <w:jc w:val="both"/>
              <w:cnfStyle w:val="100000000000" w:firstRow="1"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Neatitikimo suma tūkst. Eur.</w:t>
            </w:r>
          </w:p>
        </w:tc>
      </w:tr>
      <w:tr w:rsidR="00ED08C9" w14:paraId="0103AFB7"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49E66F01"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A.I.2.</w:t>
            </w:r>
          </w:p>
        </w:tc>
        <w:tc>
          <w:tcPr>
            <w:tcW w:w="5006" w:type="dxa"/>
          </w:tcPr>
          <w:p w14:paraId="283D6197"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Programinė įranga ir jų licencijos                                 </w:t>
            </w:r>
          </w:p>
        </w:tc>
        <w:tc>
          <w:tcPr>
            <w:tcW w:w="3352" w:type="dxa"/>
          </w:tcPr>
          <w:p w14:paraId="55D5AABB"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4,4</w:t>
            </w:r>
          </w:p>
        </w:tc>
      </w:tr>
      <w:tr w:rsidR="00ED08C9" w14:paraId="68B79423"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0578A28D"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A.I.3.</w:t>
            </w:r>
          </w:p>
        </w:tc>
        <w:tc>
          <w:tcPr>
            <w:tcW w:w="5006" w:type="dxa"/>
          </w:tcPr>
          <w:p w14:paraId="0000AF01"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Kitas nematerialusis turtas</w:t>
            </w:r>
          </w:p>
        </w:tc>
        <w:tc>
          <w:tcPr>
            <w:tcW w:w="3352" w:type="dxa"/>
          </w:tcPr>
          <w:p w14:paraId="354665AE"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2,7</w:t>
            </w:r>
          </w:p>
        </w:tc>
      </w:tr>
      <w:tr w:rsidR="00ED08C9" w14:paraId="6900AC9F"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65BAE34C"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A.II.2.</w:t>
            </w:r>
          </w:p>
        </w:tc>
        <w:tc>
          <w:tcPr>
            <w:tcW w:w="5006" w:type="dxa"/>
          </w:tcPr>
          <w:p w14:paraId="4DAEB99E"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Pastatai </w:t>
            </w:r>
          </w:p>
        </w:tc>
        <w:tc>
          <w:tcPr>
            <w:tcW w:w="3352" w:type="dxa"/>
          </w:tcPr>
          <w:p w14:paraId="4313C887"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1,6</w:t>
            </w:r>
          </w:p>
        </w:tc>
      </w:tr>
      <w:tr w:rsidR="00ED08C9" w14:paraId="44D6E222"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59EB37D6"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A.II.3.</w:t>
            </w:r>
          </w:p>
        </w:tc>
        <w:tc>
          <w:tcPr>
            <w:tcW w:w="5006" w:type="dxa"/>
          </w:tcPr>
          <w:p w14:paraId="2FC9F20C"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Infrastruktūros statiniai                                            </w:t>
            </w:r>
          </w:p>
        </w:tc>
        <w:tc>
          <w:tcPr>
            <w:tcW w:w="3352" w:type="dxa"/>
          </w:tcPr>
          <w:p w14:paraId="71578003"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113,6</w:t>
            </w:r>
          </w:p>
        </w:tc>
      </w:tr>
      <w:tr w:rsidR="00ED08C9" w14:paraId="7F4C2BD5"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02AE13B0"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A.II.4.</w:t>
            </w:r>
          </w:p>
        </w:tc>
        <w:tc>
          <w:tcPr>
            <w:tcW w:w="5006" w:type="dxa"/>
          </w:tcPr>
          <w:p w14:paraId="6B35F88A"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Kiti statiniai                                                              </w:t>
            </w:r>
          </w:p>
        </w:tc>
        <w:tc>
          <w:tcPr>
            <w:tcW w:w="3352" w:type="dxa"/>
          </w:tcPr>
          <w:p w14:paraId="108CA96B"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118,9</w:t>
            </w:r>
          </w:p>
        </w:tc>
      </w:tr>
      <w:tr w:rsidR="00ED08C9" w14:paraId="5B08F2CC"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283A92E6"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A.II.5.</w:t>
            </w:r>
          </w:p>
        </w:tc>
        <w:tc>
          <w:tcPr>
            <w:tcW w:w="5006" w:type="dxa"/>
          </w:tcPr>
          <w:p w14:paraId="6A225998"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Mašinos ir įrenginiai                                                    </w:t>
            </w:r>
          </w:p>
        </w:tc>
        <w:tc>
          <w:tcPr>
            <w:tcW w:w="3352" w:type="dxa"/>
          </w:tcPr>
          <w:p w14:paraId="42D40678"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2,9</w:t>
            </w:r>
          </w:p>
        </w:tc>
      </w:tr>
      <w:tr w:rsidR="00ED08C9" w14:paraId="00B6DDBA"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015767B6" w14:textId="77777777" w:rsidR="00ED08C9" w:rsidRPr="00F61EC5" w:rsidRDefault="00ED08C9" w:rsidP="00C91B47">
            <w:pPr>
              <w:tabs>
                <w:tab w:val="left" w:pos="709"/>
              </w:tabs>
              <w:spacing w:line="276" w:lineRule="auto"/>
              <w:jc w:val="both"/>
              <w:rPr>
                <w:color w:val="000000"/>
                <w:sz w:val="22"/>
                <w:szCs w:val="22"/>
                <w:lang w:eastAsia="en-GB"/>
              </w:rPr>
            </w:pPr>
            <w:r w:rsidRPr="00F61EC5">
              <w:rPr>
                <w:color w:val="000000"/>
                <w:sz w:val="22"/>
                <w:szCs w:val="22"/>
                <w:lang w:eastAsia="en-GB"/>
              </w:rPr>
              <w:t>A.II.7.</w:t>
            </w:r>
          </w:p>
        </w:tc>
        <w:tc>
          <w:tcPr>
            <w:tcW w:w="5006" w:type="dxa"/>
          </w:tcPr>
          <w:p w14:paraId="11325E4D" w14:textId="77777777" w:rsidR="00ED08C9" w:rsidRPr="00F61EC5" w:rsidRDefault="00ED08C9" w:rsidP="00C91B47">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Baldai, biuro įranga ir kitas ilgalaikis </w:t>
            </w:r>
          </w:p>
          <w:p w14:paraId="545877C1" w14:textId="77777777" w:rsidR="00ED08C9" w:rsidRPr="00F61EC5" w:rsidRDefault="00ED08C9" w:rsidP="00C91B47">
            <w:pPr>
              <w:tabs>
                <w:tab w:val="left" w:pos="0"/>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 xml:space="preserve">materialusis turtas                                                      </w:t>
            </w:r>
          </w:p>
        </w:tc>
        <w:tc>
          <w:tcPr>
            <w:tcW w:w="3352" w:type="dxa"/>
          </w:tcPr>
          <w:p w14:paraId="60F70CE7"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F61EC5">
              <w:rPr>
                <w:color w:val="000000"/>
                <w:sz w:val="22"/>
                <w:szCs w:val="22"/>
                <w:lang w:eastAsia="en-GB"/>
              </w:rPr>
              <w:t>22,5</w:t>
            </w:r>
          </w:p>
        </w:tc>
      </w:tr>
      <w:tr w:rsidR="00ED08C9" w14:paraId="41534757" w14:textId="77777777" w:rsidTr="00C91B47">
        <w:tc>
          <w:tcPr>
            <w:cnfStyle w:val="001000000000" w:firstRow="0" w:lastRow="0" w:firstColumn="1" w:lastColumn="0" w:oddVBand="0" w:evenVBand="0" w:oddHBand="0" w:evenHBand="0" w:firstRowFirstColumn="0" w:firstRowLastColumn="0" w:lastRowFirstColumn="0" w:lastRowLastColumn="0"/>
            <w:tcW w:w="1696" w:type="dxa"/>
          </w:tcPr>
          <w:p w14:paraId="0264D9F4" w14:textId="77777777" w:rsidR="00ED08C9" w:rsidRPr="00F61EC5" w:rsidRDefault="00ED08C9" w:rsidP="00C91B47">
            <w:pPr>
              <w:tabs>
                <w:tab w:val="left" w:pos="709"/>
              </w:tabs>
              <w:spacing w:line="276" w:lineRule="auto"/>
              <w:jc w:val="both"/>
              <w:rPr>
                <w:color w:val="000000"/>
                <w:sz w:val="22"/>
                <w:szCs w:val="22"/>
                <w:lang w:eastAsia="en-GB"/>
              </w:rPr>
            </w:pPr>
            <w:r>
              <w:rPr>
                <w:color w:val="000000"/>
                <w:sz w:val="22"/>
                <w:szCs w:val="22"/>
                <w:lang w:eastAsia="en-GB"/>
              </w:rPr>
              <w:t>Iš viso:</w:t>
            </w:r>
          </w:p>
        </w:tc>
        <w:tc>
          <w:tcPr>
            <w:tcW w:w="5006" w:type="dxa"/>
          </w:tcPr>
          <w:p w14:paraId="720A0DA7"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p>
        </w:tc>
        <w:tc>
          <w:tcPr>
            <w:tcW w:w="3352" w:type="dxa"/>
          </w:tcPr>
          <w:p w14:paraId="06BAA4DC" w14:textId="77777777" w:rsidR="00ED08C9" w:rsidRPr="00F61EC5" w:rsidRDefault="00ED08C9" w:rsidP="00C91B47">
            <w:pPr>
              <w:tabs>
                <w:tab w:val="left" w:pos="709"/>
              </w:tabs>
              <w:spacing w:line="276" w:lineRule="auto"/>
              <w:jc w:val="both"/>
              <w:cnfStyle w:val="000000000000" w:firstRow="0" w:lastRow="0" w:firstColumn="0" w:lastColumn="0" w:oddVBand="0" w:evenVBand="0" w:oddHBand="0" w:evenHBand="0" w:firstRowFirstColumn="0" w:firstRowLastColumn="0" w:lastRowFirstColumn="0" w:lastRowLastColumn="0"/>
              <w:rPr>
                <w:b/>
                <w:bCs/>
                <w:color w:val="000000"/>
                <w:sz w:val="22"/>
                <w:szCs w:val="22"/>
                <w:lang w:eastAsia="en-GB"/>
              </w:rPr>
            </w:pPr>
            <w:r w:rsidRPr="00F61EC5">
              <w:rPr>
                <w:b/>
                <w:bCs/>
                <w:color w:val="000000"/>
                <w:sz w:val="22"/>
                <w:szCs w:val="22"/>
                <w:lang w:eastAsia="en-GB"/>
              </w:rPr>
              <w:t>266,6</w:t>
            </w:r>
          </w:p>
        </w:tc>
      </w:tr>
    </w:tbl>
    <w:p w14:paraId="32E4B005" w14:textId="77777777" w:rsidR="00ED08C9" w:rsidRPr="00B721DA" w:rsidRDefault="00ED08C9" w:rsidP="00ED08C9">
      <w:pPr>
        <w:tabs>
          <w:tab w:val="left" w:pos="709"/>
        </w:tabs>
        <w:spacing w:line="276" w:lineRule="auto"/>
        <w:jc w:val="both"/>
        <w:rPr>
          <w:color w:val="000000"/>
          <w:lang w:eastAsia="en-GB"/>
        </w:rPr>
      </w:pPr>
      <w:r>
        <w:rPr>
          <w:color w:val="000000"/>
          <w:lang w:eastAsia="en-GB"/>
        </w:rPr>
        <w:t xml:space="preserve"> </w:t>
      </w:r>
    </w:p>
    <w:p w14:paraId="63371682" w14:textId="77777777" w:rsidR="00C7266B" w:rsidRDefault="00ED08C9">
      <w:pPr>
        <w:pStyle w:val="elementtoproof"/>
        <w:numPr>
          <w:ilvl w:val="0"/>
          <w:numId w:val="11"/>
        </w:numPr>
        <w:jc w:val="both"/>
        <w:rPr>
          <w:rFonts w:ascii="Times New Roman" w:hAnsi="Times New Roman" w:cs="Times New Roman"/>
          <w:color w:val="000000"/>
          <w:sz w:val="24"/>
          <w:szCs w:val="24"/>
          <w:lang w:val="af-ZA"/>
        </w:rPr>
      </w:pPr>
      <w:r w:rsidRPr="00312081">
        <w:rPr>
          <w:rFonts w:ascii="Times New Roman" w:hAnsi="Times New Roman" w:cs="Times New Roman"/>
          <w:color w:val="000000"/>
          <w:sz w:val="24"/>
          <w:szCs w:val="24"/>
          <w:lang w:val="af-ZA"/>
        </w:rPr>
        <w:t xml:space="preserve">Neatitikimai tarp </w:t>
      </w:r>
      <w:r w:rsidR="00312081" w:rsidRPr="00312081">
        <w:rPr>
          <w:rFonts w:ascii="Times New Roman" w:hAnsi="Times New Roman" w:cs="Times New Roman"/>
          <w:color w:val="000000"/>
          <w:sz w:val="24"/>
          <w:szCs w:val="24"/>
          <w:lang w:val="af-ZA"/>
        </w:rPr>
        <w:t>T</w:t>
      </w:r>
      <w:r w:rsidRPr="00312081">
        <w:rPr>
          <w:rFonts w:ascii="Times New Roman" w:hAnsi="Times New Roman" w:cs="Times New Roman"/>
          <w:color w:val="000000"/>
          <w:sz w:val="24"/>
          <w:szCs w:val="24"/>
          <w:lang w:val="af-ZA"/>
        </w:rPr>
        <w:t>urto straipsnių</w:t>
      </w:r>
      <w:r w:rsidR="001638FB" w:rsidRPr="00312081">
        <w:rPr>
          <w:rFonts w:ascii="Times New Roman" w:hAnsi="Times New Roman" w:cs="Times New Roman"/>
          <w:color w:val="000000"/>
          <w:sz w:val="24"/>
          <w:szCs w:val="24"/>
          <w:lang w:val="af-ZA"/>
        </w:rPr>
        <w:t>,</w:t>
      </w:r>
      <w:r w:rsidRPr="00312081">
        <w:rPr>
          <w:rFonts w:ascii="Times New Roman" w:hAnsi="Times New Roman" w:cs="Times New Roman"/>
          <w:color w:val="000000"/>
          <w:sz w:val="24"/>
          <w:szCs w:val="24"/>
          <w:lang w:val="af-ZA"/>
        </w:rPr>
        <w:t xml:space="preserve"> </w:t>
      </w:r>
      <w:r w:rsidR="001638FB" w:rsidRPr="00312081">
        <w:rPr>
          <w:rFonts w:ascii="Times New Roman" w:hAnsi="Times New Roman" w:cs="Times New Roman"/>
          <w:color w:val="000000"/>
          <w:sz w:val="24"/>
          <w:szCs w:val="24"/>
          <w:lang w:val="af-ZA"/>
        </w:rPr>
        <w:t>palyginus apskaitos registro</w:t>
      </w:r>
      <w:r w:rsidR="00312081" w:rsidRPr="00312081">
        <w:rPr>
          <w:rFonts w:ascii="Times New Roman" w:hAnsi="Times New Roman" w:cs="Times New Roman"/>
          <w:color w:val="000000"/>
          <w:sz w:val="24"/>
          <w:szCs w:val="24"/>
          <w:lang w:val="af-ZA"/>
        </w:rPr>
        <w:t xml:space="preserve"> DK</w:t>
      </w:r>
      <w:r w:rsidR="001638FB" w:rsidRPr="00312081">
        <w:rPr>
          <w:rFonts w:ascii="Times New Roman" w:hAnsi="Times New Roman" w:cs="Times New Roman"/>
          <w:color w:val="000000"/>
          <w:sz w:val="24"/>
          <w:szCs w:val="24"/>
          <w:lang w:val="af-ZA"/>
        </w:rPr>
        <w:t xml:space="preserve"> duomenis</w:t>
      </w:r>
      <w:r w:rsidR="00312081" w:rsidRPr="00312081">
        <w:rPr>
          <w:rFonts w:ascii="Times New Roman" w:hAnsi="Times New Roman" w:cs="Times New Roman"/>
          <w:color w:val="000000"/>
          <w:sz w:val="24"/>
          <w:szCs w:val="24"/>
          <w:lang w:val="af-ZA"/>
        </w:rPr>
        <w:t xml:space="preserve"> </w:t>
      </w:r>
      <w:r w:rsidR="001638FB" w:rsidRPr="00312081">
        <w:rPr>
          <w:rFonts w:ascii="Times New Roman" w:hAnsi="Times New Roman" w:cs="Times New Roman"/>
          <w:color w:val="000000"/>
          <w:sz w:val="24"/>
          <w:szCs w:val="24"/>
          <w:lang w:val="af-ZA"/>
        </w:rPr>
        <w:t xml:space="preserve"> su </w:t>
      </w:r>
      <w:r w:rsidR="00C7266B">
        <w:rPr>
          <w:rFonts w:ascii="Times New Roman" w:hAnsi="Times New Roman" w:cs="Times New Roman"/>
          <w:color w:val="000000"/>
          <w:sz w:val="24"/>
          <w:szCs w:val="24"/>
          <w:lang w:val="af-ZA"/>
        </w:rPr>
        <w:t>ilgalaikio</w:t>
      </w:r>
    </w:p>
    <w:p w14:paraId="0A417A60" w14:textId="50B148E0" w:rsidR="00ED08C9" w:rsidRPr="00312081" w:rsidRDefault="00C7266B" w:rsidP="00C7266B">
      <w:pPr>
        <w:pStyle w:val="elementtoproof"/>
        <w:jc w:val="both"/>
        <w:rPr>
          <w:rFonts w:ascii="Times New Roman" w:hAnsi="Times New Roman" w:cs="Times New Roman"/>
          <w:color w:val="000000"/>
          <w:sz w:val="24"/>
          <w:szCs w:val="24"/>
          <w:lang w:val="af-ZA"/>
        </w:rPr>
      </w:pPr>
      <w:r>
        <w:rPr>
          <w:rFonts w:ascii="Times New Roman" w:hAnsi="Times New Roman" w:cs="Times New Roman"/>
          <w:color w:val="000000"/>
          <w:sz w:val="24"/>
          <w:szCs w:val="24"/>
          <w:lang w:val="af-ZA"/>
        </w:rPr>
        <w:t xml:space="preserve"> t</w:t>
      </w:r>
      <w:r w:rsidR="001638FB" w:rsidRPr="00312081">
        <w:rPr>
          <w:rFonts w:ascii="Times New Roman" w:hAnsi="Times New Roman" w:cs="Times New Roman"/>
          <w:color w:val="000000"/>
          <w:sz w:val="24"/>
          <w:szCs w:val="24"/>
          <w:lang w:val="af-ZA"/>
        </w:rPr>
        <w:t>urto sąrašais</w:t>
      </w:r>
      <w:r>
        <w:rPr>
          <w:rFonts w:ascii="Times New Roman" w:hAnsi="Times New Roman" w:cs="Times New Roman"/>
          <w:color w:val="000000"/>
          <w:sz w:val="24"/>
          <w:szCs w:val="24"/>
          <w:lang w:val="af-ZA"/>
        </w:rPr>
        <w:t xml:space="preserve">  (toliau – ITS)</w:t>
      </w:r>
      <w:r w:rsidR="000672D9" w:rsidRPr="000672D9">
        <w:rPr>
          <w:rStyle w:val="Puslapioinaosnuoroda"/>
          <w:rFonts w:ascii="Times New Roman" w:hAnsi="Times New Roman" w:cs="Times New Roman"/>
          <w:color w:val="000000"/>
          <w:sz w:val="24"/>
          <w:szCs w:val="24"/>
          <w:lang w:val="af-ZA"/>
        </w:rPr>
        <w:t xml:space="preserve"> </w:t>
      </w:r>
      <w:r w:rsidR="000672D9">
        <w:rPr>
          <w:rStyle w:val="Puslapioinaosnuoroda"/>
          <w:rFonts w:ascii="Times New Roman" w:hAnsi="Times New Roman" w:cs="Times New Roman"/>
          <w:color w:val="000000"/>
          <w:sz w:val="24"/>
          <w:szCs w:val="24"/>
          <w:lang w:val="af-ZA"/>
        </w:rPr>
        <w:footnoteReference w:id="8"/>
      </w:r>
      <w:r w:rsidR="001638FB" w:rsidRPr="00312081">
        <w:rPr>
          <w:rFonts w:ascii="Times New Roman" w:hAnsi="Times New Roman" w:cs="Times New Roman"/>
          <w:color w:val="000000"/>
          <w:sz w:val="24"/>
          <w:szCs w:val="24"/>
          <w:lang w:val="af-ZA"/>
        </w:rPr>
        <w:t xml:space="preserve"> </w:t>
      </w:r>
    </w:p>
    <w:p w14:paraId="0D005E17" w14:textId="77777777" w:rsidR="00ED08C9" w:rsidRDefault="00ED08C9" w:rsidP="00ED08C9">
      <w:pPr>
        <w:pStyle w:val="elementtoproof"/>
        <w:ind w:left="1068"/>
        <w:jc w:val="both"/>
        <w:rPr>
          <w:rFonts w:ascii="Times New Roman" w:hAnsi="Times New Roman" w:cs="Times New Roman"/>
          <w:color w:val="000000"/>
          <w:sz w:val="24"/>
          <w:szCs w:val="24"/>
          <w:lang w:val="af-ZA"/>
        </w:rPr>
      </w:pPr>
    </w:p>
    <w:p w14:paraId="602F1531" w14:textId="56C81225" w:rsidR="00C7266B" w:rsidRDefault="00ED08C9">
      <w:pPr>
        <w:pStyle w:val="Sraopastraipa"/>
        <w:numPr>
          <w:ilvl w:val="0"/>
          <w:numId w:val="3"/>
        </w:numPr>
        <w:ind w:left="709"/>
        <w:jc w:val="both"/>
        <w:rPr>
          <w:lang w:val="af-ZA"/>
        </w:rPr>
      </w:pPr>
      <w:r>
        <w:rPr>
          <w:lang w:val="af-ZA"/>
        </w:rPr>
        <w:t>S</w:t>
      </w:r>
      <w:r w:rsidRPr="005E7502">
        <w:rPr>
          <w:lang w:val="af-ZA"/>
        </w:rPr>
        <w:t xml:space="preserve">tr. </w:t>
      </w:r>
      <w:r w:rsidRPr="005E7502">
        <w:rPr>
          <w:color w:val="000000"/>
          <w:lang w:val="af-ZA" w:eastAsia="en-GB"/>
        </w:rPr>
        <w:t>A.I.2. „Programinė įranga ir jų licencijos“ duomenys</w:t>
      </w:r>
      <w:r w:rsidR="00637B51">
        <w:rPr>
          <w:color w:val="000000"/>
          <w:lang w:val="af-ZA" w:eastAsia="en-GB"/>
        </w:rPr>
        <w:t xml:space="preserve"> </w:t>
      </w:r>
      <w:r w:rsidR="00C84C56">
        <w:rPr>
          <w:color w:val="000000"/>
          <w:lang w:val="af-ZA" w:eastAsia="en-GB"/>
        </w:rPr>
        <w:t xml:space="preserve">DK </w:t>
      </w:r>
      <w:r w:rsidRPr="005E7502">
        <w:rPr>
          <w:color w:val="000000"/>
          <w:lang w:val="af-ZA" w:eastAsia="en-GB"/>
        </w:rPr>
        <w:t xml:space="preserve">nurodyti 0,3 </w:t>
      </w:r>
      <w:r w:rsidRPr="005E7502">
        <w:rPr>
          <w:lang w:val="af-ZA"/>
        </w:rPr>
        <w:t xml:space="preserve">tūkst. </w:t>
      </w:r>
      <w:r w:rsidRPr="00C7266B">
        <w:rPr>
          <w:lang w:val="af-ZA"/>
        </w:rPr>
        <w:t>Eur</w:t>
      </w:r>
      <w:r w:rsidR="00637B51">
        <w:rPr>
          <w:lang w:val="af-ZA"/>
        </w:rPr>
        <w:t xml:space="preserve"> </w:t>
      </w:r>
      <w:r w:rsidRPr="00C7266B">
        <w:rPr>
          <w:lang w:val="af-ZA"/>
        </w:rPr>
        <w:t xml:space="preserve"> didesne</w:t>
      </w:r>
      <w:r w:rsidR="00663284">
        <w:rPr>
          <w:lang w:val="af-ZA"/>
        </w:rPr>
        <w:t xml:space="preserve"> suma</w:t>
      </w:r>
    </w:p>
    <w:p w14:paraId="71A84284" w14:textId="653CA704" w:rsidR="00ED08C9" w:rsidRPr="005E7502" w:rsidRDefault="00637B51" w:rsidP="005D65B5">
      <w:pPr>
        <w:jc w:val="both"/>
        <w:rPr>
          <w:lang w:val="pt-BR"/>
        </w:rPr>
      </w:pPr>
      <w:r>
        <w:rPr>
          <w:color w:val="000000"/>
          <w:lang w:val="af-ZA" w:eastAsia="en-GB"/>
        </w:rPr>
        <w:t>nei ITS,</w:t>
      </w:r>
      <w:r w:rsidR="00A64921">
        <w:rPr>
          <w:color w:val="000000"/>
          <w:lang w:val="af-ZA" w:eastAsia="en-GB"/>
        </w:rPr>
        <w:t xml:space="preserve"> </w:t>
      </w:r>
      <w:r w:rsidR="00ED08C9" w:rsidRPr="00C7266B">
        <w:rPr>
          <w:color w:val="000000"/>
          <w:lang w:val="af-ZA" w:eastAsia="en-GB"/>
        </w:rPr>
        <w:t>o</w:t>
      </w:r>
      <w:r w:rsidR="00C7266B">
        <w:rPr>
          <w:color w:val="000000"/>
          <w:lang w:val="af-ZA" w:eastAsia="en-GB"/>
        </w:rPr>
        <w:t xml:space="preserve"> </w:t>
      </w:r>
      <w:r w:rsidR="00ED08C9" w:rsidRPr="00663284">
        <w:rPr>
          <w:lang w:val="en-GB"/>
        </w:rPr>
        <w:t xml:space="preserve">str. </w:t>
      </w:r>
      <w:r w:rsidR="00ED08C9" w:rsidRPr="00CB76D8">
        <w:rPr>
          <w:color w:val="000000"/>
          <w:lang w:val="en-GB" w:eastAsia="en-GB"/>
        </w:rPr>
        <w:t xml:space="preserve">A.I.3. </w:t>
      </w:r>
      <w:r w:rsidR="00ED08C9" w:rsidRPr="005E7502">
        <w:rPr>
          <w:color w:val="000000"/>
          <w:lang w:val="pt-BR" w:eastAsia="en-GB"/>
        </w:rPr>
        <w:t>„Kitas nematerialusis turtas“</w:t>
      </w:r>
      <w:r w:rsidR="00C84C56">
        <w:rPr>
          <w:color w:val="000000"/>
          <w:lang w:val="pt-BR" w:eastAsia="en-GB"/>
        </w:rPr>
        <w:t xml:space="preserve"> DK</w:t>
      </w:r>
      <w:r w:rsidR="00ED08C9" w:rsidRPr="005E7502">
        <w:rPr>
          <w:lang w:val="pt-BR"/>
        </w:rPr>
        <w:t xml:space="preserve"> </w:t>
      </w:r>
      <w:r w:rsidR="00ED08C9" w:rsidRPr="005E7502">
        <w:rPr>
          <w:color w:val="000000"/>
          <w:lang w:val="pt-BR" w:eastAsia="en-GB"/>
        </w:rPr>
        <w:t xml:space="preserve">0,3 </w:t>
      </w:r>
      <w:r w:rsidR="00ED08C9" w:rsidRPr="005E7502">
        <w:rPr>
          <w:lang w:val="pt-BR"/>
        </w:rPr>
        <w:t>tūkst. Eur mažesne suma</w:t>
      </w:r>
      <w:r>
        <w:rPr>
          <w:lang w:val="pt-BR"/>
        </w:rPr>
        <w:t xml:space="preserve"> nei ITS.</w:t>
      </w:r>
    </w:p>
    <w:p w14:paraId="304CDA07" w14:textId="026D82B9" w:rsidR="00637B51" w:rsidRDefault="00637B51">
      <w:pPr>
        <w:pStyle w:val="Sraopastraipa"/>
        <w:numPr>
          <w:ilvl w:val="0"/>
          <w:numId w:val="3"/>
        </w:numPr>
        <w:jc w:val="both"/>
        <w:rPr>
          <w:lang w:val="pt-BR"/>
        </w:rPr>
      </w:pPr>
      <w:r>
        <w:rPr>
          <w:lang w:val="pt-BR"/>
        </w:rPr>
        <w:t>S</w:t>
      </w:r>
      <w:r w:rsidR="00ED08C9" w:rsidRPr="005E7502">
        <w:rPr>
          <w:lang w:val="pt-BR"/>
        </w:rPr>
        <w:t xml:space="preserve">tr. </w:t>
      </w:r>
      <w:r w:rsidR="00ED08C9" w:rsidRPr="005E7502">
        <w:rPr>
          <w:color w:val="000000"/>
          <w:lang w:val="pt-BR" w:eastAsia="en-GB"/>
        </w:rPr>
        <w:t>A.I.3. „Kitas</w:t>
      </w:r>
      <w:r w:rsidR="00C84C56">
        <w:rPr>
          <w:color w:val="000000"/>
          <w:lang w:val="pt-BR" w:eastAsia="en-GB"/>
        </w:rPr>
        <w:t xml:space="preserve"> </w:t>
      </w:r>
      <w:r w:rsidR="00ED08C9" w:rsidRPr="005E7502">
        <w:rPr>
          <w:color w:val="000000"/>
          <w:lang w:val="pt-BR" w:eastAsia="en-GB"/>
        </w:rPr>
        <w:t xml:space="preserve"> nematerialusis turtas“</w:t>
      </w:r>
      <w:r w:rsidR="00ED08C9" w:rsidRPr="005E7502">
        <w:rPr>
          <w:lang w:val="pt-BR"/>
        </w:rPr>
        <w:t xml:space="preserve"> duomenys</w:t>
      </w:r>
      <w:r w:rsidR="00C7266B">
        <w:rPr>
          <w:lang w:val="pt-BR"/>
        </w:rPr>
        <w:t xml:space="preserve"> </w:t>
      </w:r>
      <w:r w:rsidR="00C84C56">
        <w:rPr>
          <w:lang w:val="pt-BR"/>
        </w:rPr>
        <w:t xml:space="preserve">DK  </w:t>
      </w:r>
      <w:r w:rsidR="00ED08C9" w:rsidRPr="005E7502">
        <w:rPr>
          <w:lang w:val="pt-BR"/>
        </w:rPr>
        <w:t>nurodyti 1,8 tūkst. Eur didesne suma</w:t>
      </w:r>
      <w:r>
        <w:rPr>
          <w:lang w:val="pt-BR"/>
        </w:rPr>
        <w:t xml:space="preserve"> nei</w:t>
      </w:r>
    </w:p>
    <w:p w14:paraId="03D274B3" w14:textId="1227F638" w:rsidR="00ED08C9" w:rsidRPr="00C84C56" w:rsidRDefault="00637B51" w:rsidP="005D65B5">
      <w:pPr>
        <w:jc w:val="both"/>
        <w:rPr>
          <w:lang w:val="en-GB"/>
        </w:rPr>
      </w:pPr>
      <w:r w:rsidRPr="00CB76D8">
        <w:rPr>
          <w:lang w:val="en-GB"/>
        </w:rPr>
        <w:t xml:space="preserve"> </w:t>
      </w:r>
      <w:r w:rsidRPr="00637B51">
        <w:rPr>
          <w:lang w:val="en-GB"/>
        </w:rPr>
        <w:t>ITS,</w:t>
      </w:r>
      <w:r w:rsidR="00ED08C9" w:rsidRPr="00637B51">
        <w:rPr>
          <w:lang w:val="en-GB"/>
        </w:rPr>
        <w:t xml:space="preserve"> o str.</w:t>
      </w:r>
      <w:r w:rsidRPr="00637B51">
        <w:rPr>
          <w:lang w:val="en-GB"/>
        </w:rPr>
        <w:t xml:space="preserve"> </w:t>
      </w:r>
      <w:r w:rsidR="00ED08C9" w:rsidRPr="00637B51">
        <w:rPr>
          <w:color w:val="000000"/>
          <w:lang w:val="en-GB" w:eastAsia="en-GB"/>
        </w:rPr>
        <w:t xml:space="preserve">A.II.7. </w:t>
      </w:r>
      <w:r w:rsidR="00ED08C9" w:rsidRPr="00C84C56">
        <w:rPr>
          <w:color w:val="000000"/>
          <w:lang w:val="pt-BR" w:eastAsia="en-GB"/>
        </w:rPr>
        <w:t xml:space="preserve">„Baldai, biuro įranga ir kitas ilgalaikis materialusis turtas“ </w:t>
      </w:r>
      <w:r w:rsidR="00C84C56" w:rsidRPr="00C84C56">
        <w:rPr>
          <w:color w:val="000000"/>
          <w:lang w:val="pt-BR" w:eastAsia="en-GB"/>
        </w:rPr>
        <w:t xml:space="preserve">DK </w:t>
      </w:r>
      <w:r w:rsidR="00ED08C9" w:rsidRPr="00C84C56">
        <w:rPr>
          <w:lang w:val="pt-BR"/>
        </w:rPr>
        <w:t xml:space="preserve">1,8 tūkst. </w:t>
      </w:r>
      <w:r w:rsidR="00ED08C9" w:rsidRPr="00C84C56">
        <w:rPr>
          <w:lang w:val="en-GB"/>
        </w:rPr>
        <w:t>Eur</w:t>
      </w:r>
      <w:r w:rsidR="006D41F2">
        <w:rPr>
          <w:lang w:val="en-GB"/>
        </w:rPr>
        <w:t xml:space="preserve"> </w:t>
      </w:r>
      <w:r w:rsidR="00ED08C9" w:rsidRPr="00C84C56">
        <w:rPr>
          <w:lang w:val="en-GB"/>
        </w:rPr>
        <w:t xml:space="preserve"> mažesne suma</w:t>
      </w:r>
      <w:r w:rsidRPr="00C84C56">
        <w:rPr>
          <w:lang w:val="en-GB"/>
        </w:rPr>
        <w:t xml:space="preserve"> nei ITS.</w:t>
      </w:r>
    </w:p>
    <w:p w14:paraId="1C8F304D" w14:textId="3EC94E93" w:rsidR="00637B51" w:rsidRDefault="00637B51">
      <w:pPr>
        <w:pStyle w:val="Sraopastraipa"/>
        <w:numPr>
          <w:ilvl w:val="0"/>
          <w:numId w:val="12"/>
        </w:numPr>
        <w:jc w:val="both"/>
        <w:rPr>
          <w:color w:val="000000"/>
          <w:lang w:val="lt-LT" w:eastAsia="en-GB"/>
        </w:rPr>
      </w:pPr>
      <w:r w:rsidRPr="00CB76D8">
        <w:rPr>
          <w:lang w:val="en-GB"/>
        </w:rPr>
        <w:t>S</w:t>
      </w:r>
      <w:r w:rsidR="00ED08C9" w:rsidRPr="00CB76D8">
        <w:rPr>
          <w:lang w:val="en-GB"/>
        </w:rPr>
        <w:t>tr.</w:t>
      </w:r>
      <w:r w:rsidR="00ED08C9" w:rsidRPr="00CB76D8">
        <w:rPr>
          <w:color w:val="000000"/>
          <w:lang w:val="en-GB" w:eastAsia="en-GB"/>
        </w:rPr>
        <w:t xml:space="preserve"> A.II.2. „Pastatai“ duomenys</w:t>
      </w:r>
      <w:r w:rsidR="00C7266B" w:rsidRPr="00CB76D8">
        <w:rPr>
          <w:color w:val="000000"/>
          <w:lang w:val="en-GB" w:eastAsia="en-GB"/>
        </w:rPr>
        <w:t xml:space="preserve"> </w:t>
      </w:r>
      <w:r w:rsidR="00C84C56" w:rsidRPr="00CB76D8">
        <w:rPr>
          <w:color w:val="000000"/>
          <w:lang w:val="en-GB" w:eastAsia="en-GB"/>
        </w:rPr>
        <w:t xml:space="preserve">DK </w:t>
      </w:r>
      <w:r w:rsidR="00ED08C9" w:rsidRPr="00CB76D8">
        <w:rPr>
          <w:color w:val="000000"/>
          <w:lang w:val="en-GB" w:eastAsia="en-GB"/>
        </w:rPr>
        <w:t xml:space="preserve">nurodyti 1,6 </w:t>
      </w:r>
      <w:r w:rsidR="00ED08C9" w:rsidRPr="00CB76D8">
        <w:rPr>
          <w:lang w:val="en-GB"/>
        </w:rPr>
        <w:t xml:space="preserve">tūkst. </w:t>
      </w:r>
      <w:r w:rsidR="00ED08C9" w:rsidRPr="005E7502">
        <w:rPr>
          <w:lang w:val="lt-LT"/>
        </w:rPr>
        <w:t>Eur didesne suma</w:t>
      </w:r>
      <w:r>
        <w:rPr>
          <w:lang w:val="lt-LT"/>
        </w:rPr>
        <w:t xml:space="preserve"> nei ITS,</w:t>
      </w:r>
      <w:r w:rsidR="00ED08C9" w:rsidRPr="005E7502">
        <w:rPr>
          <w:lang w:val="lt-LT"/>
        </w:rPr>
        <w:t xml:space="preserve"> o str.</w:t>
      </w:r>
      <w:r w:rsidR="00ED08C9" w:rsidRPr="005E7502">
        <w:rPr>
          <w:color w:val="000000"/>
          <w:lang w:val="lt-LT" w:eastAsia="en-GB"/>
        </w:rPr>
        <w:t xml:space="preserve"> A.II.4.</w:t>
      </w:r>
    </w:p>
    <w:p w14:paraId="4493EDC4" w14:textId="40593B27" w:rsidR="00ED08C9" w:rsidRPr="005E7502" w:rsidRDefault="00ED08C9" w:rsidP="005D65B5">
      <w:pPr>
        <w:jc w:val="both"/>
        <w:rPr>
          <w:color w:val="000000"/>
          <w:lang w:eastAsia="en-GB"/>
        </w:rPr>
      </w:pPr>
      <w:r w:rsidRPr="00637B51">
        <w:rPr>
          <w:color w:val="000000"/>
          <w:lang w:eastAsia="en-GB"/>
        </w:rPr>
        <w:t>„Kiti</w:t>
      </w:r>
      <w:r w:rsidR="00637B51">
        <w:rPr>
          <w:color w:val="000000"/>
          <w:lang w:eastAsia="en-GB"/>
        </w:rPr>
        <w:t xml:space="preserve"> </w:t>
      </w:r>
      <w:r w:rsidRPr="00637B51">
        <w:rPr>
          <w:color w:val="000000"/>
          <w:lang w:eastAsia="en-GB"/>
        </w:rPr>
        <w:t>statiniai“</w:t>
      </w:r>
      <w:r w:rsidR="00C84C56">
        <w:rPr>
          <w:color w:val="000000"/>
          <w:lang w:eastAsia="en-GB"/>
        </w:rPr>
        <w:t xml:space="preserve"> DK</w:t>
      </w:r>
      <w:r w:rsidR="00637B51">
        <w:rPr>
          <w:color w:val="000000"/>
          <w:lang w:eastAsia="en-GB"/>
        </w:rPr>
        <w:t xml:space="preserve"> </w:t>
      </w:r>
      <w:r w:rsidRPr="00637B51">
        <w:rPr>
          <w:color w:val="000000"/>
          <w:lang w:val="en-GB" w:eastAsia="en-GB"/>
        </w:rPr>
        <w:t xml:space="preserve">1,6 </w:t>
      </w:r>
      <w:r w:rsidRPr="005E7502">
        <w:t>tūkst. Eur</w:t>
      </w:r>
      <w:r w:rsidRPr="005E7502">
        <w:rPr>
          <w:color w:val="000000"/>
          <w:lang w:eastAsia="en-GB"/>
        </w:rPr>
        <w:t xml:space="preserve"> </w:t>
      </w:r>
      <w:r w:rsidRPr="005E7502">
        <w:t>mažesne suma</w:t>
      </w:r>
      <w:r w:rsidR="00637B51">
        <w:t xml:space="preserve"> nei ITS.</w:t>
      </w:r>
      <w:r w:rsidRPr="005E7502">
        <w:t xml:space="preserve"> </w:t>
      </w:r>
    </w:p>
    <w:p w14:paraId="72173338" w14:textId="7DC3ACB6" w:rsidR="00637B51" w:rsidRPr="00637B51" w:rsidRDefault="00637B51">
      <w:pPr>
        <w:pStyle w:val="Sraopastraipa"/>
        <w:numPr>
          <w:ilvl w:val="0"/>
          <w:numId w:val="12"/>
        </w:numPr>
        <w:jc w:val="both"/>
        <w:rPr>
          <w:color w:val="000000"/>
          <w:lang w:val="lt-LT" w:eastAsia="en-GB"/>
        </w:rPr>
      </w:pPr>
      <w:r>
        <w:rPr>
          <w:lang w:val="lt-LT"/>
        </w:rPr>
        <w:t>S</w:t>
      </w:r>
      <w:r w:rsidR="00ED08C9" w:rsidRPr="005E7502">
        <w:rPr>
          <w:lang w:val="lt-LT"/>
        </w:rPr>
        <w:t>tr.</w:t>
      </w:r>
      <w:r w:rsidR="00ED08C9" w:rsidRPr="005E7502">
        <w:rPr>
          <w:color w:val="000000"/>
          <w:lang w:val="lt-LT" w:eastAsia="en-GB"/>
        </w:rPr>
        <w:t xml:space="preserve"> A.II.3. „Infrastruktūros statiniai“ duomenys </w:t>
      </w:r>
      <w:r w:rsidR="00C84C56">
        <w:rPr>
          <w:color w:val="000000"/>
          <w:lang w:val="lt-LT" w:eastAsia="en-GB"/>
        </w:rPr>
        <w:t xml:space="preserve">DK </w:t>
      </w:r>
      <w:r w:rsidR="00ED08C9" w:rsidRPr="005E7502">
        <w:rPr>
          <w:color w:val="000000"/>
          <w:lang w:val="lt-LT" w:eastAsia="en-GB"/>
        </w:rPr>
        <w:t xml:space="preserve">nurodyti 109,0 </w:t>
      </w:r>
      <w:r w:rsidR="00ED08C9" w:rsidRPr="005E7502">
        <w:rPr>
          <w:lang w:val="lt-LT"/>
        </w:rPr>
        <w:t>tūkst. Eur didesne suma</w:t>
      </w:r>
      <w:r w:rsidR="00C84C56">
        <w:rPr>
          <w:lang w:val="lt-LT"/>
        </w:rPr>
        <w:t xml:space="preserve"> </w:t>
      </w:r>
      <w:r>
        <w:rPr>
          <w:lang w:val="lt-LT"/>
        </w:rPr>
        <w:t xml:space="preserve"> nei</w:t>
      </w:r>
    </w:p>
    <w:p w14:paraId="1D8C3218" w14:textId="52385B21" w:rsidR="00ED08C9" w:rsidRPr="005E7502" w:rsidRDefault="00637B51" w:rsidP="005D65B5">
      <w:pPr>
        <w:jc w:val="both"/>
        <w:rPr>
          <w:color w:val="000000"/>
          <w:lang w:eastAsia="en-GB"/>
        </w:rPr>
      </w:pPr>
      <w:r w:rsidRPr="00637B51">
        <w:t>ITS,</w:t>
      </w:r>
      <w:r w:rsidR="00ED08C9" w:rsidRPr="00637B51">
        <w:t xml:space="preserve"> o str.</w:t>
      </w:r>
      <w:r>
        <w:t xml:space="preserve"> </w:t>
      </w:r>
      <w:r w:rsidR="00ED08C9" w:rsidRPr="005E7502">
        <w:rPr>
          <w:color w:val="000000"/>
          <w:lang w:eastAsia="en-GB"/>
        </w:rPr>
        <w:t>A.II.4. „Kiti statiniai“</w:t>
      </w:r>
      <w:r w:rsidR="00C84C56">
        <w:rPr>
          <w:color w:val="000000"/>
          <w:lang w:eastAsia="en-GB"/>
        </w:rPr>
        <w:t xml:space="preserve"> DK</w:t>
      </w:r>
      <w:r w:rsidR="00ED08C9" w:rsidRPr="005E7502">
        <w:rPr>
          <w:color w:val="000000"/>
          <w:lang w:eastAsia="en-GB"/>
        </w:rPr>
        <w:t xml:space="preserve"> nurodyta 109,0 </w:t>
      </w:r>
      <w:r w:rsidR="00ED08C9" w:rsidRPr="005E7502">
        <w:t>tūkst. Eur mažesne suma</w:t>
      </w:r>
      <w:r>
        <w:t xml:space="preserve"> nei ITS.</w:t>
      </w:r>
      <w:r w:rsidR="00ED08C9" w:rsidRPr="005E7502">
        <w:rPr>
          <w:color w:val="000000"/>
          <w:lang w:eastAsia="en-GB"/>
        </w:rPr>
        <w:t xml:space="preserve"> </w:t>
      </w:r>
    </w:p>
    <w:p w14:paraId="3E81F85C" w14:textId="4E90B9E9" w:rsidR="00637B51" w:rsidRDefault="00637B51">
      <w:pPr>
        <w:pStyle w:val="Sraopastraipa"/>
        <w:numPr>
          <w:ilvl w:val="0"/>
          <w:numId w:val="12"/>
        </w:numPr>
        <w:jc w:val="both"/>
        <w:rPr>
          <w:color w:val="000000"/>
          <w:lang w:val="lt-LT" w:eastAsia="en-GB"/>
        </w:rPr>
      </w:pPr>
      <w:r>
        <w:rPr>
          <w:lang w:val="lt-LT"/>
        </w:rPr>
        <w:t>S</w:t>
      </w:r>
      <w:r w:rsidR="00ED08C9" w:rsidRPr="005E7502">
        <w:rPr>
          <w:lang w:val="lt-LT"/>
        </w:rPr>
        <w:t>tr.</w:t>
      </w:r>
      <w:r w:rsidR="00ED08C9" w:rsidRPr="005E7502">
        <w:rPr>
          <w:color w:val="000000"/>
          <w:lang w:val="lt-LT" w:eastAsia="en-GB"/>
        </w:rPr>
        <w:t xml:space="preserve"> A.II.4. „Kiti statiniai“ </w:t>
      </w:r>
      <w:r w:rsidR="00C84C56">
        <w:rPr>
          <w:color w:val="000000"/>
          <w:lang w:val="lt-LT" w:eastAsia="en-GB"/>
        </w:rPr>
        <w:t xml:space="preserve">DK  </w:t>
      </w:r>
      <w:r w:rsidR="00ED08C9" w:rsidRPr="005E7502">
        <w:rPr>
          <w:color w:val="000000"/>
          <w:lang w:val="lt-LT" w:eastAsia="en-GB"/>
        </w:rPr>
        <w:t xml:space="preserve">nurodyta 0,9 </w:t>
      </w:r>
      <w:r>
        <w:rPr>
          <w:color w:val="000000"/>
          <w:lang w:val="lt-LT" w:eastAsia="en-GB"/>
        </w:rPr>
        <w:t xml:space="preserve"> </w:t>
      </w:r>
      <w:r w:rsidR="00ED08C9" w:rsidRPr="005E7502">
        <w:rPr>
          <w:lang w:val="lt-LT"/>
        </w:rPr>
        <w:t>tūkst. Eur</w:t>
      </w:r>
      <w:r w:rsidR="00C84C56">
        <w:rPr>
          <w:lang w:val="lt-LT"/>
        </w:rPr>
        <w:t xml:space="preserve"> </w:t>
      </w:r>
      <w:r>
        <w:rPr>
          <w:lang w:val="lt-LT"/>
        </w:rPr>
        <w:t xml:space="preserve"> </w:t>
      </w:r>
      <w:r w:rsidR="00ED08C9" w:rsidRPr="005E7502">
        <w:rPr>
          <w:lang w:val="lt-LT"/>
        </w:rPr>
        <w:t>mažesne</w:t>
      </w:r>
      <w:r w:rsidR="00C84C56">
        <w:rPr>
          <w:lang w:val="lt-LT"/>
        </w:rPr>
        <w:t xml:space="preserve"> </w:t>
      </w:r>
      <w:r w:rsidR="00ED08C9" w:rsidRPr="005E7502">
        <w:rPr>
          <w:lang w:val="lt-LT"/>
        </w:rPr>
        <w:t xml:space="preserve"> suma</w:t>
      </w:r>
      <w:r w:rsidR="00C84C56">
        <w:rPr>
          <w:lang w:val="lt-LT"/>
        </w:rPr>
        <w:t xml:space="preserve"> </w:t>
      </w:r>
      <w:r>
        <w:rPr>
          <w:lang w:val="lt-LT"/>
        </w:rPr>
        <w:t xml:space="preserve"> nei </w:t>
      </w:r>
      <w:r w:rsidR="00C84C56">
        <w:rPr>
          <w:lang w:val="lt-LT"/>
        </w:rPr>
        <w:t xml:space="preserve"> </w:t>
      </w:r>
      <w:r>
        <w:rPr>
          <w:lang w:val="lt-LT"/>
        </w:rPr>
        <w:t>ITS,</w:t>
      </w:r>
      <w:r w:rsidR="00ED08C9" w:rsidRPr="005E7502">
        <w:rPr>
          <w:lang w:val="lt-LT"/>
        </w:rPr>
        <w:t xml:space="preserve"> o</w:t>
      </w:r>
      <w:r w:rsidR="00C84C56">
        <w:rPr>
          <w:lang w:val="lt-LT"/>
        </w:rPr>
        <w:t xml:space="preserve"> </w:t>
      </w:r>
      <w:r w:rsidR="00ED08C9" w:rsidRPr="005E7502">
        <w:rPr>
          <w:lang w:val="lt-LT"/>
        </w:rPr>
        <w:t xml:space="preserve"> </w:t>
      </w:r>
      <w:r w:rsidR="00ED08C9" w:rsidRPr="005E7502">
        <w:rPr>
          <w:color w:val="000000"/>
          <w:lang w:val="lt-LT" w:eastAsia="en-GB"/>
        </w:rPr>
        <w:t>str.</w:t>
      </w:r>
      <w:r>
        <w:rPr>
          <w:color w:val="000000"/>
          <w:lang w:val="lt-LT" w:eastAsia="en-GB"/>
        </w:rPr>
        <w:t xml:space="preserve"> </w:t>
      </w:r>
      <w:r w:rsidR="00ED08C9" w:rsidRPr="005E7502">
        <w:rPr>
          <w:color w:val="000000"/>
          <w:lang w:val="lt-LT" w:eastAsia="en-GB"/>
        </w:rPr>
        <w:t xml:space="preserve"> A.II.5.</w:t>
      </w:r>
    </w:p>
    <w:p w14:paraId="60E883EF" w14:textId="46ACCDA3" w:rsidR="00ED08C9" w:rsidRPr="005E7502" w:rsidRDefault="00ED08C9" w:rsidP="005D65B5">
      <w:pPr>
        <w:jc w:val="both"/>
        <w:rPr>
          <w:color w:val="000000"/>
          <w:lang w:eastAsia="en-GB"/>
        </w:rPr>
      </w:pPr>
      <w:r w:rsidRPr="00637B51">
        <w:rPr>
          <w:color w:val="000000"/>
          <w:lang w:eastAsia="en-GB"/>
        </w:rPr>
        <w:t>„Mašinos ir</w:t>
      </w:r>
      <w:r w:rsidR="00637B51">
        <w:rPr>
          <w:color w:val="000000"/>
          <w:lang w:eastAsia="en-GB"/>
        </w:rPr>
        <w:t xml:space="preserve"> </w:t>
      </w:r>
      <w:r w:rsidRPr="005E7502">
        <w:rPr>
          <w:color w:val="000000"/>
          <w:lang w:eastAsia="en-GB"/>
        </w:rPr>
        <w:t xml:space="preserve"> įrenginiai“ </w:t>
      </w:r>
      <w:r w:rsidR="00C84C56">
        <w:rPr>
          <w:color w:val="000000"/>
          <w:lang w:eastAsia="en-GB"/>
        </w:rPr>
        <w:t xml:space="preserve">DK </w:t>
      </w:r>
      <w:r w:rsidRPr="005E7502">
        <w:rPr>
          <w:color w:val="000000"/>
          <w:lang w:eastAsia="en-GB"/>
        </w:rPr>
        <w:t xml:space="preserve">0,9 </w:t>
      </w:r>
      <w:r w:rsidRPr="005E7502">
        <w:t>tūkst. Eur didesne suma</w:t>
      </w:r>
      <w:r w:rsidR="00C84C56">
        <w:t xml:space="preserve"> </w:t>
      </w:r>
      <w:r w:rsidR="00637B51">
        <w:t>nei ITS.</w:t>
      </w:r>
    </w:p>
    <w:p w14:paraId="78C4991F" w14:textId="7FD9F168" w:rsidR="00637B51" w:rsidRPr="00637B51" w:rsidRDefault="00637B51">
      <w:pPr>
        <w:pStyle w:val="Sraopastraipa"/>
        <w:numPr>
          <w:ilvl w:val="0"/>
          <w:numId w:val="12"/>
        </w:numPr>
        <w:jc w:val="both"/>
        <w:rPr>
          <w:color w:val="000000"/>
          <w:lang w:val="lt-LT" w:eastAsia="en-GB"/>
        </w:rPr>
      </w:pPr>
      <w:r>
        <w:rPr>
          <w:lang w:val="lt-LT"/>
        </w:rPr>
        <w:t>S</w:t>
      </w:r>
      <w:r w:rsidR="00ED08C9" w:rsidRPr="005E7502">
        <w:rPr>
          <w:lang w:val="lt-LT"/>
        </w:rPr>
        <w:t xml:space="preserve">tr. A.II.4 </w:t>
      </w:r>
      <w:r w:rsidR="00ED08C9" w:rsidRPr="005E7502">
        <w:rPr>
          <w:color w:val="000000"/>
          <w:lang w:val="lt-LT" w:eastAsia="en-GB"/>
        </w:rPr>
        <w:t>„Kiti statiniai</w:t>
      </w:r>
      <w:r w:rsidR="00ED08C9" w:rsidRPr="005E7502">
        <w:rPr>
          <w:lang w:val="lt-LT"/>
        </w:rPr>
        <w:t xml:space="preserve">“ duomenys </w:t>
      </w:r>
      <w:r w:rsidR="00C84C56">
        <w:rPr>
          <w:lang w:val="lt-LT"/>
        </w:rPr>
        <w:t xml:space="preserve">DK </w:t>
      </w:r>
      <w:r w:rsidR="00ED08C9" w:rsidRPr="005E7502">
        <w:rPr>
          <w:lang w:val="lt-LT"/>
        </w:rPr>
        <w:t>nurodyti 0,</w:t>
      </w:r>
      <w:r w:rsidR="00ED08C9">
        <w:rPr>
          <w:lang w:val="lt-LT"/>
        </w:rPr>
        <w:t>3</w:t>
      </w:r>
      <w:r w:rsidR="00ED08C9" w:rsidRPr="005E7502">
        <w:rPr>
          <w:lang w:val="lt-LT"/>
        </w:rPr>
        <w:t xml:space="preserve"> tūkst. Eur didesne suma</w:t>
      </w:r>
      <w:r>
        <w:rPr>
          <w:lang w:val="lt-LT"/>
        </w:rPr>
        <w:t xml:space="preserve"> nei ITS,</w:t>
      </w:r>
      <w:r w:rsidR="00ED08C9" w:rsidRPr="005E7502">
        <w:rPr>
          <w:lang w:val="lt-LT"/>
        </w:rPr>
        <w:t xml:space="preserve"> o </w:t>
      </w:r>
      <w:r w:rsidR="00A64921">
        <w:rPr>
          <w:lang w:val="lt-LT"/>
        </w:rPr>
        <w:t xml:space="preserve">str. </w:t>
      </w:r>
      <w:r w:rsidR="00ED08C9" w:rsidRPr="005E7502">
        <w:rPr>
          <w:lang w:val="lt-LT"/>
        </w:rPr>
        <w:t>A.</w:t>
      </w:r>
    </w:p>
    <w:p w14:paraId="32641C46" w14:textId="3276C9C9" w:rsidR="00ED08C9" w:rsidRDefault="00ED08C9" w:rsidP="005D65B5">
      <w:pPr>
        <w:jc w:val="both"/>
      </w:pPr>
      <w:r w:rsidRPr="00637B51">
        <w:t>II.7 „Baldai,</w:t>
      </w:r>
      <w:r w:rsidR="00637B51">
        <w:t xml:space="preserve"> </w:t>
      </w:r>
      <w:r w:rsidRPr="005E7502">
        <w:t xml:space="preserve"> biuro įranga ir kitas ilgalaikis turtas“ </w:t>
      </w:r>
      <w:r w:rsidR="006D41F2">
        <w:t xml:space="preserve">DK </w:t>
      </w:r>
      <w:r w:rsidRPr="005E7502">
        <w:t>0,</w:t>
      </w:r>
      <w:r>
        <w:t>3</w:t>
      </w:r>
      <w:r w:rsidRPr="005E7502">
        <w:t xml:space="preserve"> tūkst. Eur mažesne suma</w:t>
      </w:r>
      <w:r w:rsidR="00637B51">
        <w:t xml:space="preserve"> nei ITS.</w:t>
      </w:r>
    </w:p>
    <w:p w14:paraId="52FD85C4" w14:textId="77777777" w:rsidR="006F4AFB" w:rsidRDefault="006F4AFB" w:rsidP="005D65B5">
      <w:pPr>
        <w:jc w:val="both"/>
      </w:pPr>
    </w:p>
    <w:p w14:paraId="7D4ABAAD" w14:textId="59089184" w:rsidR="006F4AFB" w:rsidRPr="00384005" w:rsidRDefault="006F4AFB" w:rsidP="006F4AFB">
      <w:pPr>
        <w:shd w:val="clear" w:color="auto" w:fill="E2EFD9" w:themeFill="accent6" w:themeFillTint="33"/>
        <w:tabs>
          <w:tab w:val="left" w:pos="709"/>
        </w:tabs>
        <w:spacing w:line="276" w:lineRule="auto"/>
        <w:jc w:val="both"/>
        <w:rPr>
          <w:color w:val="000000"/>
          <w:sz w:val="22"/>
          <w:szCs w:val="22"/>
          <w:lang w:eastAsia="en-GB"/>
        </w:rPr>
      </w:pPr>
      <w:r>
        <w:rPr>
          <w:color w:val="000000"/>
          <w:sz w:val="22"/>
          <w:szCs w:val="22"/>
          <w:lang w:eastAsia="en-GB"/>
        </w:rPr>
        <w:tab/>
      </w:r>
      <w:r w:rsidRPr="00384005">
        <w:rPr>
          <w:color w:val="000000"/>
          <w:sz w:val="22"/>
          <w:szCs w:val="22"/>
          <w:lang w:eastAsia="en-GB"/>
        </w:rPr>
        <w:t>Pažang</w:t>
      </w:r>
      <w:r w:rsidR="00490463">
        <w:rPr>
          <w:color w:val="000000"/>
          <w:sz w:val="22"/>
          <w:szCs w:val="22"/>
          <w:lang w:eastAsia="en-GB"/>
        </w:rPr>
        <w:t>ūs pokyčiai</w:t>
      </w:r>
      <w:r w:rsidRPr="00384005">
        <w:rPr>
          <w:color w:val="000000"/>
          <w:sz w:val="22"/>
          <w:szCs w:val="22"/>
          <w:lang w:eastAsia="en-GB"/>
        </w:rPr>
        <w:t>:</w:t>
      </w:r>
    </w:p>
    <w:p w14:paraId="36E88558" w14:textId="103DD156" w:rsidR="006F4AFB" w:rsidRPr="00384005" w:rsidRDefault="006F4AFB" w:rsidP="006F4AFB">
      <w:pPr>
        <w:shd w:val="clear" w:color="auto" w:fill="E2EFD9" w:themeFill="accent6" w:themeFillTint="33"/>
        <w:tabs>
          <w:tab w:val="left" w:pos="709"/>
        </w:tabs>
        <w:spacing w:line="276" w:lineRule="auto"/>
        <w:jc w:val="both"/>
        <w:rPr>
          <w:color w:val="000000"/>
          <w:sz w:val="22"/>
          <w:szCs w:val="22"/>
          <w:lang w:eastAsia="en-GB"/>
        </w:rPr>
      </w:pPr>
      <w:r>
        <w:rPr>
          <w:color w:val="000000"/>
          <w:sz w:val="22"/>
          <w:szCs w:val="22"/>
          <w:lang w:eastAsia="en-GB"/>
        </w:rPr>
        <w:tab/>
        <w:t xml:space="preserve">Kaišiadorių r. savivaldybės administracija ir Kaišiadorių bendrųjų funkcijų tarnyba pateikė informaciją, kad nustatyti neatitikimai įstaigose tarp turto </w:t>
      </w:r>
      <w:r w:rsidR="00A64921">
        <w:rPr>
          <w:color w:val="000000"/>
          <w:sz w:val="22"/>
          <w:szCs w:val="22"/>
          <w:lang w:eastAsia="en-GB"/>
        </w:rPr>
        <w:t>straipsnių</w:t>
      </w:r>
      <w:r>
        <w:rPr>
          <w:color w:val="000000"/>
          <w:sz w:val="22"/>
          <w:szCs w:val="22"/>
          <w:lang w:eastAsia="en-GB"/>
        </w:rPr>
        <w:t xml:space="preserve"> </w:t>
      </w:r>
      <w:r w:rsidR="000672D9">
        <w:rPr>
          <w:color w:val="000000"/>
          <w:sz w:val="22"/>
          <w:szCs w:val="22"/>
          <w:lang w:eastAsia="en-GB"/>
        </w:rPr>
        <w:t xml:space="preserve">ir turto straipsniuose </w:t>
      </w:r>
      <w:r>
        <w:rPr>
          <w:color w:val="000000"/>
          <w:sz w:val="22"/>
          <w:szCs w:val="22"/>
          <w:lang w:eastAsia="en-GB"/>
        </w:rPr>
        <w:t>ištaisyti</w:t>
      </w:r>
      <w:r w:rsidR="00490463">
        <w:rPr>
          <w:color w:val="000000"/>
          <w:sz w:val="22"/>
          <w:szCs w:val="22"/>
          <w:lang w:eastAsia="en-GB"/>
        </w:rPr>
        <w:t xml:space="preserve"> audito met</w:t>
      </w:r>
      <w:r w:rsidR="00652003">
        <w:rPr>
          <w:color w:val="000000"/>
          <w:sz w:val="22"/>
          <w:szCs w:val="22"/>
          <w:lang w:eastAsia="en-GB"/>
        </w:rPr>
        <w:t>u</w:t>
      </w:r>
      <w:r w:rsidR="00490463">
        <w:rPr>
          <w:color w:val="000000"/>
          <w:sz w:val="22"/>
          <w:szCs w:val="22"/>
          <w:lang w:eastAsia="en-GB"/>
        </w:rPr>
        <w:t xml:space="preserve">. </w:t>
      </w:r>
    </w:p>
    <w:p w14:paraId="2C2CB0A2" w14:textId="77777777" w:rsidR="001638FB" w:rsidRDefault="001638FB" w:rsidP="00ED08C9">
      <w:pPr>
        <w:spacing w:line="276" w:lineRule="auto"/>
        <w:jc w:val="both"/>
      </w:pPr>
    </w:p>
    <w:p w14:paraId="25685474" w14:textId="221D7FC9" w:rsidR="003C7C58" w:rsidRPr="00312081" w:rsidRDefault="001638FB">
      <w:pPr>
        <w:pStyle w:val="elementtoproof"/>
        <w:numPr>
          <w:ilvl w:val="0"/>
          <w:numId w:val="11"/>
        </w:numPr>
        <w:jc w:val="both"/>
        <w:rPr>
          <w:rFonts w:ascii="Times New Roman" w:hAnsi="Times New Roman" w:cs="Times New Roman"/>
          <w:color w:val="000000"/>
          <w:sz w:val="24"/>
          <w:szCs w:val="24"/>
          <w:lang w:val="af-ZA"/>
        </w:rPr>
      </w:pPr>
      <w:r w:rsidRPr="00312081">
        <w:rPr>
          <w:rFonts w:ascii="Times New Roman" w:hAnsi="Times New Roman" w:cs="Times New Roman"/>
          <w:color w:val="000000"/>
          <w:sz w:val="24"/>
          <w:szCs w:val="24"/>
          <w:lang w:eastAsia="en-GB"/>
        </w:rPr>
        <w:t xml:space="preserve">Neatitikimai </w:t>
      </w:r>
      <w:r w:rsidRPr="00312081">
        <w:rPr>
          <w:rFonts w:ascii="Times New Roman" w:hAnsi="Times New Roman" w:cs="Times New Roman"/>
          <w:color w:val="000000"/>
          <w:sz w:val="24"/>
          <w:szCs w:val="24"/>
          <w:lang w:val="af-ZA"/>
        </w:rPr>
        <w:t xml:space="preserve">tarp </w:t>
      </w:r>
      <w:r w:rsidR="00312081" w:rsidRPr="00312081">
        <w:rPr>
          <w:rFonts w:ascii="Times New Roman" w:hAnsi="Times New Roman" w:cs="Times New Roman"/>
          <w:color w:val="000000"/>
          <w:sz w:val="24"/>
          <w:szCs w:val="24"/>
          <w:lang w:val="af-ZA"/>
        </w:rPr>
        <w:t>Turto</w:t>
      </w:r>
      <w:r w:rsidRPr="00312081">
        <w:rPr>
          <w:rFonts w:ascii="Times New Roman" w:hAnsi="Times New Roman" w:cs="Times New Roman"/>
          <w:color w:val="000000"/>
          <w:sz w:val="24"/>
          <w:szCs w:val="24"/>
          <w:lang w:val="af-ZA"/>
        </w:rPr>
        <w:t xml:space="preserve"> straipsnių</w:t>
      </w:r>
      <w:r w:rsidR="00312081" w:rsidRPr="00312081">
        <w:rPr>
          <w:rFonts w:ascii="Times New Roman" w:hAnsi="Times New Roman" w:cs="Times New Roman"/>
          <w:color w:val="000000"/>
          <w:sz w:val="24"/>
          <w:szCs w:val="24"/>
          <w:lang w:val="af-ZA"/>
        </w:rPr>
        <w:t>,</w:t>
      </w:r>
      <w:r w:rsidRPr="00312081">
        <w:rPr>
          <w:rFonts w:ascii="Times New Roman" w:hAnsi="Times New Roman" w:cs="Times New Roman"/>
          <w:color w:val="000000"/>
          <w:sz w:val="24"/>
          <w:szCs w:val="24"/>
          <w:lang w:val="af-ZA"/>
        </w:rPr>
        <w:t xml:space="preserve"> palyginus </w:t>
      </w:r>
      <w:r w:rsidR="00312081" w:rsidRPr="00312081">
        <w:rPr>
          <w:rFonts w:ascii="Times New Roman" w:hAnsi="Times New Roman" w:cs="Times New Roman"/>
          <w:color w:val="000000"/>
          <w:sz w:val="24"/>
          <w:szCs w:val="24"/>
          <w:lang w:val="af-ZA"/>
        </w:rPr>
        <w:t xml:space="preserve">FBA ir </w:t>
      </w:r>
      <w:r w:rsidRPr="00312081">
        <w:rPr>
          <w:rFonts w:ascii="Times New Roman" w:hAnsi="Times New Roman" w:cs="Times New Roman"/>
          <w:color w:val="000000"/>
          <w:sz w:val="24"/>
          <w:szCs w:val="24"/>
          <w:lang w:val="af-ZA"/>
        </w:rPr>
        <w:t>apskaitos registro</w:t>
      </w:r>
      <w:r w:rsidR="00312081" w:rsidRPr="00312081">
        <w:rPr>
          <w:rFonts w:ascii="Times New Roman" w:hAnsi="Times New Roman" w:cs="Times New Roman"/>
          <w:color w:val="000000"/>
          <w:sz w:val="24"/>
          <w:szCs w:val="24"/>
          <w:lang w:val="af-ZA"/>
        </w:rPr>
        <w:t xml:space="preserve"> DK d</w:t>
      </w:r>
      <w:r w:rsidRPr="00312081">
        <w:rPr>
          <w:rFonts w:ascii="Times New Roman" w:hAnsi="Times New Roman" w:cs="Times New Roman"/>
          <w:color w:val="000000"/>
          <w:sz w:val="24"/>
          <w:szCs w:val="24"/>
          <w:lang w:val="af-ZA"/>
        </w:rPr>
        <w:t>uomenis</w:t>
      </w:r>
      <w:r w:rsidR="00CD5BF5">
        <w:rPr>
          <w:rStyle w:val="Puslapioinaosnuoroda"/>
          <w:rFonts w:ascii="Times New Roman" w:hAnsi="Times New Roman" w:cs="Times New Roman"/>
          <w:color w:val="000000"/>
          <w:sz w:val="24"/>
          <w:szCs w:val="24"/>
          <w:lang w:val="af-ZA"/>
        </w:rPr>
        <w:footnoteReference w:id="9"/>
      </w:r>
      <w:r w:rsidR="006D41F2">
        <w:rPr>
          <w:rFonts w:ascii="Times New Roman" w:hAnsi="Times New Roman" w:cs="Times New Roman"/>
          <w:color w:val="000000"/>
          <w:sz w:val="24"/>
          <w:szCs w:val="24"/>
          <w:lang w:val="af-ZA"/>
        </w:rPr>
        <w:t>:</w:t>
      </w:r>
    </w:p>
    <w:p w14:paraId="258D585F" w14:textId="77777777" w:rsidR="00312081" w:rsidRDefault="00312081" w:rsidP="00312081">
      <w:pPr>
        <w:pStyle w:val="elementtoproof"/>
        <w:jc w:val="both"/>
        <w:rPr>
          <w:rFonts w:ascii="Times New Roman" w:hAnsi="Times New Roman" w:cs="Times New Roman"/>
          <w:color w:val="000000"/>
          <w:sz w:val="24"/>
          <w:szCs w:val="24"/>
          <w:lang w:val="af-ZA"/>
        </w:rPr>
      </w:pPr>
    </w:p>
    <w:p w14:paraId="202F735A" w14:textId="7BA1882D" w:rsidR="005D65B5" w:rsidRPr="005D65B5" w:rsidRDefault="00312081">
      <w:pPr>
        <w:pStyle w:val="elementtoproof"/>
        <w:numPr>
          <w:ilvl w:val="0"/>
          <w:numId w:val="12"/>
        </w:numPr>
        <w:ind w:left="714" w:hanging="357"/>
        <w:jc w:val="both"/>
        <w:rPr>
          <w:rFonts w:ascii="Times New Roman" w:hAnsi="Times New Roman" w:cs="Times New Roman"/>
          <w:color w:val="000000"/>
          <w:sz w:val="24"/>
          <w:szCs w:val="24"/>
          <w:lang w:val="af-ZA"/>
        </w:rPr>
      </w:pPr>
      <w:r>
        <w:rPr>
          <w:rFonts w:ascii="Times New Roman" w:hAnsi="Times New Roman" w:cs="Times New Roman"/>
          <w:sz w:val="24"/>
          <w:szCs w:val="24"/>
        </w:rPr>
        <w:t>S</w:t>
      </w:r>
      <w:r w:rsidRPr="00312081">
        <w:rPr>
          <w:rFonts w:ascii="Times New Roman" w:hAnsi="Times New Roman" w:cs="Times New Roman"/>
          <w:sz w:val="24"/>
          <w:szCs w:val="24"/>
        </w:rPr>
        <w:t>tr.</w:t>
      </w:r>
      <w:r w:rsidRPr="00312081">
        <w:rPr>
          <w:rFonts w:ascii="Times New Roman" w:hAnsi="Times New Roman" w:cs="Times New Roman"/>
          <w:color w:val="000000"/>
          <w:sz w:val="24"/>
          <w:szCs w:val="24"/>
          <w:lang w:eastAsia="en-GB"/>
        </w:rPr>
        <w:t xml:space="preserve"> A.II.3. „Infrastruktūros statiniai“ duomenys </w:t>
      </w:r>
      <w:r>
        <w:rPr>
          <w:rFonts w:ascii="Times New Roman" w:hAnsi="Times New Roman" w:cs="Times New Roman"/>
          <w:color w:val="000000"/>
          <w:sz w:val="24"/>
          <w:szCs w:val="24"/>
          <w:lang w:eastAsia="en-GB"/>
        </w:rPr>
        <w:t xml:space="preserve">FBA </w:t>
      </w:r>
      <w:r w:rsidRPr="00312081">
        <w:rPr>
          <w:rFonts w:ascii="Times New Roman" w:hAnsi="Times New Roman" w:cs="Times New Roman"/>
          <w:color w:val="000000"/>
          <w:sz w:val="24"/>
          <w:szCs w:val="24"/>
          <w:lang w:eastAsia="en-GB"/>
        </w:rPr>
        <w:t>nurodyti</w:t>
      </w:r>
      <w:r>
        <w:rPr>
          <w:rFonts w:ascii="Times New Roman" w:hAnsi="Times New Roman" w:cs="Times New Roman"/>
          <w:color w:val="000000"/>
          <w:sz w:val="24"/>
          <w:szCs w:val="24"/>
          <w:lang w:eastAsia="en-GB"/>
        </w:rPr>
        <w:t xml:space="preserve"> 8</w:t>
      </w:r>
      <w:r w:rsidR="00B4636D">
        <w:rPr>
          <w:rFonts w:ascii="Times New Roman" w:hAnsi="Times New Roman" w:cs="Times New Roman"/>
          <w:color w:val="000000"/>
          <w:sz w:val="24"/>
          <w:szCs w:val="24"/>
          <w:lang w:eastAsia="en-GB"/>
        </w:rPr>
        <w:t>3</w:t>
      </w:r>
      <w:r>
        <w:rPr>
          <w:rFonts w:ascii="Times New Roman" w:hAnsi="Times New Roman" w:cs="Times New Roman"/>
          <w:color w:val="000000"/>
          <w:sz w:val="24"/>
          <w:szCs w:val="24"/>
          <w:lang w:eastAsia="en-GB"/>
        </w:rPr>
        <w:t>3,</w:t>
      </w:r>
      <w:r w:rsidR="00B4636D">
        <w:rPr>
          <w:rFonts w:ascii="Times New Roman" w:hAnsi="Times New Roman" w:cs="Times New Roman"/>
          <w:color w:val="000000"/>
          <w:sz w:val="24"/>
          <w:szCs w:val="24"/>
          <w:lang w:eastAsia="en-GB"/>
        </w:rPr>
        <w:t>3</w:t>
      </w:r>
      <w:r>
        <w:rPr>
          <w:rFonts w:ascii="Times New Roman" w:hAnsi="Times New Roman" w:cs="Times New Roman"/>
          <w:color w:val="000000"/>
          <w:sz w:val="24"/>
          <w:szCs w:val="24"/>
          <w:lang w:eastAsia="en-GB"/>
        </w:rPr>
        <w:t xml:space="preserve"> tūkst. Eur didesne suma</w:t>
      </w:r>
      <w:r w:rsidR="006D41F2">
        <w:rPr>
          <w:rFonts w:ascii="Times New Roman" w:hAnsi="Times New Roman" w:cs="Times New Roman"/>
          <w:color w:val="000000"/>
          <w:sz w:val="24"/>
          <w:szCs w:val="24"/>
          <w:lang w:eastAsia="en-GB"/>
        </w:rPr>
        <w:t xml:space="preserve"> </w:t>
      </w:r>
      <w:r>
        <w:rPr>
          <w:rFonts w:ascii="Times New Roman" w:hAnsi="Times New Roman" w:cs="Times New Roman"/>
          <w:color w:val="000000"/>
          <w:sz w:val="24"/>
          <w:szCs w:val="24"/>
          <w:lang w:eastAsia="en-GB"/>
        </w:rPr>
        <w:t>nei</w:t>
      </w:r>
    </w:p>
    <w:p w14:paraId="1179DD0B" w14:textId="51D1F53A" w:rsidR="001638FB" w:rsidRPr="00312081" w:rsidRDefault="005D65B5" w:rsidP="005D65B5">
      <w:pPr>
        <w:pStyle w:val="elementtoproof"/>
        <w:jc w:val="both"/>
        <w:rPr>
          <w:rFonts w:ascii="Times New Roman" w:hAnsi="Times New Roman" w:cs="Times New Roman"/>
          <w:color w:val="000000"/>
          <w:sz w:val="24"/>
          <w:szCs w:val="24"/>
          <w:lang w:val="af-ZA"/>
        </w:rPr>
      </w:pPr>
      <w:r>
        <w:rPr>
          <w:rFonts w:ascii="Times New Roman" w:hAnsi="Times New Roman" w:cs="Times New Roman"/>
          <w:color w:val="000000"/>
          <w:sz w:val="24"/>
          <w:szCs w:val="24"/>
          <w:lang w:eastAsia="en-GB"/>
        </w:rPr>
        <w:t xml:space="preserve"> </w:t>
      </w:r>
      <w:r w:rsidR="00312081">
        <w:rPr>
          <w:rFonts w:ascii="Times New Roman" w:hAnsi="Times New Roman" w:cs="Times New Roman"/>
          <w:color w:val="000000"/>
          <w:sz w:val="24"/>
          <w:szCs w:val="24"/>
          <w:lang w:eastAsia="en-GB"/>
        </w:rPr>
        <w:t>DK</w:t>
      </w:r>
      <w:r w:rsidR="006D41F2">
        <w:rPr>
          <w:rFonts w:ascii="Times New Roman" w:hAnsi="Times New Roman" w:cs="Times New Roman"/>
          <w:color w:val="000000"/>
          <w:sz w:val="24"/>
          <w:szCs w:val="24"/>
          <w:lang w:eastAsia="en-GB"/>
        </w:rPr>
        <w:t>.</w:t>
      </w:r>
    </w:p>
    <w:p w14:paraId="5D0AC097" w14:textId="2F3C1B30" w:rsidR="00312081" w:rsidRPr="00C74181" w:rsidRDefault="006D41F2">
      <w:pPr>
        <w:pStyle w:val="elementtoproof"/>
        <w:numPr>
          <w:ilvl w:val="0"/>
          <w:numId w:val="12"/>
        </w:numPr>
        <w:ind w:left="714" w:hanging="357"/>
        <w:jc w:val="both"/>
        <w:rPr>
          <w:rFonts w:ascii="Times New Roman" w:hAnsi="Times New Roman" w:cs="Times New Roman"/>
          <w:color w:val="000000"/>
          <w:sz w:val="24"/>
          <w:szCs w:val="24"/>
          <w:lang w:val="af-ZA"/>
        </w:rPr>
      </w:pPr>
      <w:r>
        <w:rPr>
          <w:rFonts w:ascii="Times New Roman" w:hAnsi="Times New Roman" w:cs="Times New Roman"/>
          <w:color w:val="000000"/>
          <w:sz w:val="24"/>
          <w:szCs w:val="24"/>
          <w:lang w:val="af-ZA"/>
        </w:rPr>
        <w:t>S</w:t>
      </w:r>
      <w:r w:rsidR="00312081" w:rsidRPr="00C74181">
        <w:rPr>
          <w:rFonts w:ascii="Times New Roman" w:hAnsi="Times New Roman" w:cs="Times New Roman"/>
          <w:color w:val="000000"/>
          <w:sz w:val="24"/>
          <w:szCs w:val="24"/>
          <w:lang w:val="af-ZA"/>
        </w:rPr>
        <w:t xml:space="preserve">tr. </w:t>
      </w:r>
      <w:r w:rsidR="00C74181" w:rsidRPr="00C74181">
        <w:rPr>
          <w:rFonts w:ascii="Times New Roman" w:hAnsi="Times New Roman" w:cs="Times New Roman"/>
          <w:color w:val="000000"/>
          <w:sz w:val="24"/>
          <w:szCs w:val="24"/>
          <w:lang w:eastAsia="en-GB"/>
        </w:rPr>
        <w:t>A.II.4. „Kiti statiniai</w:t>
      </w:r>
      <w:r w:rsidR="00C74181">
        <w:rPr>
          <w:rFonts w:ascii="Times New Roman" w:hAnsi="Times New Roman" w:cs="Times New Roman"/>
          <w:color w:val="000000"/>
          <w:sz w:val="24"/>
          <w:szCs w:val="24"/>
          <w:lang w:eastAsia="en-GB"/>
        </w:rPr>
        <w:t>“ duomenys FBA nurodyti 8</w:t>
      </w:r>
      <w:r w:rsidR="00B4636D">
        <w:rPr>
          <w:rFonts w:ascii="Times New Roman" w:hAnsi="Times New Roman" w:cs="Times New Roman"/>
          <w:color w:val="000000"/>
          <w:sz w:val="24"/>
          <w:szCs w:val="24"/>
          <w:lang w:eastAsia="en-GB"/>
        </w:rPr>
        <w:t>3</w:t>
      </w:r>
      <w:r w:rsidR="00C74181">
        <w:rPr>
          <w:rFonts w:ascii="Times New Roman" w:hAnsi="Times New Roman" w:cs="Times New Roman"/>
          <w:color w:val="000000"/>
          <w:sz w:val="24"/>
          <w:szCs w:val="24"/>
          <w:lang w:eastAsia="en-GB"/>
        </w:rPr>
        <w:t>3,</w:t>
      </w:r>
      <w:r w:rsidR="00B4636D">
        <w:rPr>
          <w:rFonts w:ascii="Times New Roman" w:hAnsi="Times New Roman" w:cs="Times New Roman"/>
          <w:color w:val="000000"/>
          <w:sz w:val="24"/>
          <w:szCs w:val="24"/>
          <w:lang w:eastAsia="en-GB"/>
        </w:rPr>
        <w:t>3</w:t>
      </w:r>
      <w:r w:rsidR="00C74181">
        <w:rPr>
          <w:rFonts w:ascii="Times New Roman" w:hAnsi="Times New Roman" w:cs="Times New Roman"/>
          <w:color w:val="000000"/>
          <w:sz w:val="24"/>
          <w:szCs w:val="24"/>
          <w:lang w:eastAsia="en-GB"/>
        </w:rPr>
        <w:t xml:space="preserve"> tūkst. Eur mažesne suma nei DK.</w:t>
      </w:r>
    </w:p>
    <w:p w14:paraId="7C7E3E88" w14:textId="0B219B95" w:rsidR="001638FB" w:rsidRPr="001638FB" w:rsidRDefault="001638FB" w:rsidP="005D65B5">
      <w:pPr>
        <w:jc w:val="both"/>
        <w:rPr>
          <w:color w:val="000000"/>
          <w:lang w:eastAsia="en-GB"/>
        </w:rPr>
      </w:pPr>
    </w:p>
    <w:p w14:paraId="56A0E35E" w14:textId="089351C9" w:rsidR="004C1282" w:rsidRPr="00DF49FC" w:rsidRDefault="006A1BB3" w:rsidP="006A1BB3">
      <w:pPr>
        <w:spacing w:line="276" w:lineRule="auto"/>
        <w:ind w:left="714"/>
        <w:jc w:val="both"/>
        <w:rPr>
          <w:color w:val="2F5496" w:themeColor="accent1" w:themeShade="BF"/>
          <w:lang w:eastAsia="en-GB"/>
        </w:rPr>
      </w:pPr>
      <w:r w:rsidRPr="00DF49FC">
        <w:rPr>
          <w:color w:val="2F5496" w:themeColor="accent1" w:themeShade="BF"/>
          <w:lang w:eastAsia="en-GB"/>
        </w:rPr>
        <w:t>Žemė</w:t>
      </w:r>
    </w:p>
    <w:p w14:paraId="45D835E3" w14:textId="77777777" w:rsidR="006A1BB3" w:rsidRPr="006A1BB3" w:rsidRDefault="006A1BB3" w:rsidP="006A1BB3">
      <w:pPr>
        <w:spacing w:line="276" w:lineRule="auto"/>
        <w:ind w:left="714"/>
        <w:jc w:val="both"/>
        <w:rPr>
          <w:color w:val="000000"/>
          <w:sz w:val="20"/>
          <w:szCs w:val="20"/>
          <w:lang w:eastAsia="en-GB"/>
        </w:rPr>
      </w:pPr>
    </w:p>
    <w:p w14:paraId="72DC5754" w14:textId="5D339A5E" w:rsidR="00857C78" w:rsidRDefault="006A1BB3" w:rsidP="006A1BB3">
      <w:pPr>
        <w:spacing w:line="276" w:lineRule="auto"/>
        <w:ind w:left="714"/>
        <w:jc w:val="both"/>
        <w:rPr>
          <w:color w:val="000000"/>
          <w:lang w:eastAsia="en-GB"/>
        </w:rPr>
      </w:pPr>
      <w:r w:rsidRPr="006A1BB3">
        <w:rPr>
          <w:color w:val="000000"/>
          <w:lang w:eastAsia="en-GB"/>
        </w:rPr>
        <w:t>Žemės</w:t>
      </w:r>
      <w:r w:rsidR="00BC71AE">
        <w:rPr>
          <w:color w:val="000000"/>
          <w:lang w:eastAsia="en-GB"/>
        </w:rPr>
        <w:t xml:space="preserve"> </w:t>
      </w:r>
      <w:r w:rsidRPr="006A1BB3">
        <w:rPr>
          <w:color w:val="000000"/>
          <w:lang w:eastAsia="en-GB"/>
        </w:rPr>
        <w:t xml:space="preserve"> vertė</w:t>
      </w:r>
      <w:r w:rsidR="00BC71AE">
        <w:rPr>
          <w:color w:val="000000"/>
          <w:lang w:eastAsia="en-GB"/>
        </w:rPr>
        <w:t xml:space="preserve"> </w:t>
      </w:r>
      <w:r w:rsidRPr="006A1BB3">
        <w:rPr>
          <w:color w:val="000000"/>
          <w:lang w:eastAsia="en-GB"/>
        </w:rPr>
        <w:t xml:space="preserve"> pagal </w:t>
      </w:r>
      <w:r>
        <w:rPr>
          <w:color w:val="000000"/>
          <w:lang w:eastAsia="en-GB"/>
        </w:rPr>
        <w:t xml:space="preserve">MFBA II.1 duomenis – 28898,2 tūkst. Eur. </w:t>
      </w:r>
      <w:r w:rsidR="00857C78">
        <w:rPr>
          <w:color w:val="000000"/>
          <w:lang w:eastAsia="en-GB"/>
        </w:rPr>
        <w:t xml:space="preserve">Vertė, palyginus </w:t>
      </w:r>
      <w:r w:rsidR="00BC71AE">
        <w:rPr>
          <w:color w:val="000000"/>
          <w:lang w:eastAsia="en-GB"/>
        </w:rPr>
        <w:t xml:space="preserve"> </w:t>
      </w:r>
      <w:r w:rsidR="00857C78">
        <w:rPr>
          <w:color w:val="000000"/>
          <w:lang w:eastAsia="en-GB"/>
        </w:rPr>
        <w:t>su praėjusiu</w:t>
      </w:r>
    </w:p>
    <w:p w14:paraId="0B2235BC" w14:textId="334CFADF" w:rsidR="006A1BB3" w:rsidRPr="006A1BB3" w:rsidRDefault="00857C78" w:rsidP="00857C78">
      <w:pPr>
        <w:spacing w:line="276" w:lineRule="auto"/>
        <w:jc w:val="both"/>
        <w:rPr>
          <w:color w:val="000000"/>
          <w:lang w:eastAsia="en-GB"/>
        </w:rPr>
      </w:pPr>
      <w:r>
        <w:rPr>
          <w:color w:val="000000"/>
          <w:lang w:eastAsia="en-GB"/>
        </w:rPr>
        <w:t xml:space="preserve"> ataskaitiniu laikotarpiu</w:t>
      </w:r>
      <w:r w:rsidR="006D41F2">
        <w:rPr>
          <w:color w:val="000000"/>
          <w:lang w:eastAsia="en-GB"/>
        </w:rPr>
        <w:t>,</w:t>
      </w:r>
      <w:r>
        <w:rPr>
          <w:color w:val="000000"/>
          <w:lang w:eastAsia="en-GB"/>
        </w:rPr>
        <w:t xml:space="preserve">  padidėjo 327,8 tūkst. Eur.</w:t>
      </w:r>
    </w:p>
    <w:p w14:paraId="4BF1DCE0" w14:textId="0FFED060" w:rsidR="00BC71AE" w:rsidRPr="00443897" w:rsidRDefault="00BC71AE" w:rsidP="00BC71AE">
      <w:pPr>
        <w:ind w:firstLine="709"/>
        <w:jc w:val="both"/>
        <w:rPr>
          <w:color w:val="000000"/>
          <w:lang w:eastAsia="en-GB"/>
        </w:rPr>
      </w:pPr>
      <w:r>
        <w:rPr>
          <w:color w:val="000000"/>
          <w:lang w:eastAsia="en-GB"/>
        </w:rPr>
        <w:t xml:space="preserve">Žemės </w:t>
      </w:r>
      <w:r w:rsidRPr="00443897">
        <w:rPr>
          <w:color w:val="000000"/>
          <w:lang w:eastAsia="en-GB"/>
        </w:rPr>
        <w:t xml:space="preserve">apskaitai </w:t>
      </w:r>
      <w:r>
        <w:rPr>
          <w:color w:val="000000"/>
          <w:lang w:eastAsia="en-GB"/>
        </w:rPr>
        <w:t xml:space="preserve">pagal 12 VSAFAS </w:t>
      </w:r>
      <w:r w:rsidRPr="00443897">
        <w:rPr>
          <w:color w:val="000000"/>
          <w:lang w:eastAsia="en-GB"/>
        </w:rPr>
        <w:t xml:space="preserve">taikomas tikrosios vertės metodas, pirminio pripažinimo metu apskaitoje </w:t>
      </w:r>
      <w:r>
        <w:rPr>
          <w:color w:val="000000"/>
          <w:lang w:eastAsia="en-GB"/>
        </w:rPr>
        <w:t xml:space="preserve">žemės vienetai </w:t>
      </w:r>
      <w:r w:rsidRPr="00443897">
        <w:rPr>
          <w:color w:val="000000"/>
          <w:lang w:eastAsia="en-GB"/>
        </w:rPr>
        <w:t>registruojami įsigijimo ar pasigaminimo savikaina, o po pirminio pripažinimo finansinėse ataskaitose rodomi tikrąja verte. Tokio ilgalaikio materialiojo turto nusidėvėjimas neskaičiuojamas.</w:t>
      </w:r>
    </w:p>
    <w:p w14:paraId="18B35AE3" w14:textId="77777777" w:rsidR="00BC71AE" w:rsidRDefault="00BC71AE" w:rsidP="00BC71AE">
      <w:pPr>
        <w:ind w:firstLine="709"/>
        <w:jc w:val="both"/>
        <w:rPr>
          <w:color w:val="000000"/>
          <w:lang w:eastAsia="en-GB"/>
        </w:rPr>
      </w:pPr>
      <w:bookmarkStart w:id="0" w:name="part_4055cba0d28547fb8b3e5e49e44a19ff"/>
      <w:bookmarkEnd w:id="0"/>
      <w:r w:rsidRPr="00443897">
        <w:rPr>
          <w:color w:val="000000"/>
          <w:lang w:eastAsia="en-GB"/>
        </w:rPr>
        <w:t>Žemės tikroji vertė nustatoma vadovaujantis Nekilnojamojo turto registrą tvarkančio subjekto atliekamo masinio vertinimo duomenimis</w:t>
      </w:r>
      <w:r>
        <w:rPr>
          <w:rStyle w:val="Puslapioinaosnuoroda"/>
          <w:color w:val="000000"/>
          <w:lang w:eastAsia="en-GB"/>
        </w:rPr>
        <w:footnoteReference w:id="10"/>
      </w:r>
      <w:r>
        <w:rPr>
          <w:color w:val="000000"/>
          <w:lang w:eastAsia="en-GB"/>
        </w:rPr>
        <w:t>.</w:t>
      </w:r>
    </w:p>
    <w:p w14:paraId="33B28451" w14:textId="5579BA25" w:rsidR="00BC71AE" w:rsidRPr="00C03C56" w:rsidRDefault="00BC71AE" w:rsidP="00BC71AE">
      <w:pPr>
        <w:ind w:firstLine="709"/>
        <w:jc w:val="both"/>
        <w:rPr>
          <w:lang w:eastAsia="en-GB"/>
        </w:rPr>
      </w:pPr>
      <w:r w:rsidRPr="00C03C56">
        <w:rPr>
          <w:lang w:eastAsia="en-GB"/>
        </w:rPr>
        <w:t>Patikrinome 596 žemės vienetų apskaitą</w:t>
      </w:r>
      <w:r>
        <w:rPr>
          <w:lang w:eastAsia="en-GB"/>
        </w:rPr>
        <w:t>,</w:t>
      </w:r>
      <w:r w:rsidRPr="00C03C56">
        <w:rPr>
          <w:lang w:eastAsia="en-GB"/>
        </w:rPr>
        <w:t xml:space="preserve"> 2</w:t>
      </w:r>
      <w:r w:rsidR="00A27F02">
        <w:rPr>
          <w:lang w:eastAsia="en-GB"/>
        </w:rPr>
        <w:t>9</w:t>
      </w:r>
      <w:r w:rsidRPr="00C03C56">
        <w:rPr>
          <w:lang w:eastAsia="en-GB"/>
        </w:rPr>
        <w:t xml:space="preserve"> parduotų ir perduotų sklypų apskaitą</w:t>
      </w:r>
      <w:r>
        <w:rPr>
          <w:lang w:eastAsia="en-GB"/>
        </w:rPr>
        <w:t>.</w:t>
      </w:r>
    </w:p>
    <w:p w14:paraId="628AE6B3" w14:textId="25088C0F" w:rsidR="00BC71AE" w:rsidRDefault="00BC71AE" w:rsidP="00BC71AE">
      <w:pPr>
        <w:ind w:firstLine="709"/>
        <w:jc w:val="both"/>
        <w:rPr>
          <w:color w:val="000000"/>
          <w:lang w:eastAsia="en-GB"/>
        </w:rPr>
      </w:pPr>
      <w:r w:rsidRPr="00C03C56">
        <w:rPr>
          <w:lang w:eastAsia="en-GB"/>
        </w:rPr>
        <w:t>Že</w:t>
      </w:r>
      <w:r>
        <w:rPr>
          <w:color w:val="000000"/>
          <w:lang w:eastAsia="en-GB"/>
        </w:rPr>
        <w:t xml:space="preserve">mės sklypų tikroji vertė buvo apskaičiuojama taikant tikrosios vertės metodą, tikrosios vertės pokytis (padidėjimas ir sumažėjimas) nurodytas apskaitoje.  </w:t>
      </w:r>
    </w:p>
    <w:p w14:paraId="05C1419D" w14:textId="6731BEB2" w:rsidR="00BC71AE" w:rsidRDefault="00BC71AE" w:rsidP="00BC71AE">
      <w:pPr>
        <w:ind w:firstLine="709"/>
        <w:jc w:val="both"/>
        <w:rPr>
          <w:color w:val="000000"/>
          <w:lang w:eastAsia="en-GB"/>
        </w:rPr>
      </w:pPr>
      <w:r>
        <w:rPr>
          <w:color w:val="000000"/>
          <w:lang w:eastAsia="en-GB"/>
        </w:rPr>
        <w:t xml:space="preserve">3 žemės sklypų </w:t>
      </w:r>
      <w:r w:rsidR="00027991">
        <w:rPr>
          <w:color w:val="000000"/>
          <w:lang w:eastAsia="en-GB"/>
        </w:rPr>
        <w:t xml:space="preserve">vienetų </w:t>
      </w:r>
      <w:r>
        <w:rPr>
          <w:color w:val="000000"/>
          <w:lang w:eastAsia="en-GB"/>
        </w:rPr>
        <w:t>vertės pokytis nebuvo atliktas:</w:t>
      </w:r>
    </w:p>
    <w:p w14:paraId="6BA8692A" w14:textId="77777777" w:rsidR="00CE0551" w:rsidRDefault="00CE0551" w:rsidP="005364D8">
      <w:pPr>
        <w:pStyle w:val="Sraopastraipa"/>
        <w:numPr>
          <w:ilvl w:val="0"/>
          <w:numId w:val="21"/>
        </w:numPr>
        <w:jc w:val="both"/>
        <w:rPr>
          <w:lang w:val="lt-LT"/>
        </w:rPr>
      </w:pPr>
      <w:r w:rsidRPr="00CE0551">
        <w:rPr>
          <w:lang w:val="lt-LT" w:eastAsia="en-GB"/>
        </w:rPr>
        <w:t>d</w:t>
      </w:r>
      <w:r w:rsidR="00BC71AE" w:rsidRPr="00CE0551">
        <w:rPr>
          <w:lang w:val="lt-LT" w:eastAsia="en-GB"/>
        </w:rPr>
        <w:t>ėl duomenų trūkumo</w:t>
      </w:r>
      <w:r>
        <w:rPr>
          <w:lang w:val="lt-LT" w:eastAsia="en-GB"/>
        </w:rPr>
        <w:t xml:space="preserve"> – </w:t>
      </w:r>
      <w:r w:rsidR="00BC71AE" w:rsidRPr="00CE0551">
        <w:rPr>
          <w:lang w:val="lt-LT"/>
        </w:rPr>
        <w:t>Nekilnojamojo turto registro tvarkytojo VĮ Registrų centro duomenų</w:t>
      </w:r>
    </w:p>
    <w:p w14:paraId="0964E558" w14:textId="5E8AB4D6" w:rsidR="00BC71AE" w:rsidRPr="00BC71AE" w:rsidRDefault="00BC71AE" w:rsidP="00BC71AE">
      <w:pPr>
        <w:jc w:val="both"/>
      </w:pPr>
      <w:r w:rsidRPr="00CE0551">
        <w:t xml:space="preserve"> bazėje nėra įrašų apie </w:t>
      </w:r>
      <w:r w:rsidRPr="00BC71AE">
        <w:t>1 žemės sklypo</w:t>
      </w:r>
      <w:r w:rsidRPr="002115FE">
        <w:rPr>
          <w:rStyle w:val="Puslapioinaosnuoroda"/>
        </w:rPr>
        <w:footnoteReference w:id="11"/>
      </w:r>
      <w:r w:rsidRPr="00BC71AE">
        <w:t xml:space="preserve"> vertinimą  2025 metams</w:t>
      </w:r>
      <w:r w:rsidR="00CE0551">
        <w:t>;</w:t>
      </w:r>
    </w:p>
    <w:p w14:paraId="7EBF042E" w14:textId="7E641A16" w:rsidR="00BC71AE" w:rsidRDefault="00CE0551" w:rsidP="00BC71AE">
      <w:pPr>
        <w:pStyle w:val="Sraopastraipa"/>
        <w:numPr>
          <w:ilvl w:val="0"/>
          <w:numId w:val="21"/>
        </w:numPr>
        <w:jc w:val="both"/>
        <w:rPr>
          <w:lang w:val="lt-LT" w:eastAsia="en-GB"/>
        </w:rPr>
      </w:pPr>
      <w:r>
        <w:rPr>
          <w:lang w:val="lt-LT" w:eastAsia="en-GB"/>
        </w:rPr>
        <w:t>d</w:t>
      </w:r>
      <w:r w:rsidR="00BC71AE" w:rsidRPr="002115FE">
        <w:rPr>
          <w:lang w:val="lt-LT" w:eastAsia="en-GB"/>
        </w:rPr>
        <w:t>ėl sklyp</w:t>
      </w:r>
      <w:r w:rsidR="00BC71AE">
        <w:rPr>
          <w:lang w:val="lt-LT" w:eastAsia="en-GB"/>
        </w:rPr>
        <w:t>ų padalijimo</w:t>
      </w:r>
      <w:r>
        <w:rPr>
          <w:lang w:val="lt-LT" w:eastAsia="en-GB"/>
        </w:rPr>
        <w:t>:</w:t>
      </w:r>
    </w:p>
    <w:p w14:paraId="6197DF26" w14:textId="698B4878" w:rsidR="00BC71AE" w:rsidRDefault="00BC71AE" w:rsidP="00BC71AE">
      <w:pPr>
        <w:pStyle w:val="Sraopastraipa"/>
        <w:numPr>
          <w:ilvl w:val="0"/>
          <w:numId w:val="22"/>
        </w:numPr>
        <w:jc w:val="both"/>
        <w:rPr>
          <w:lang w:val="lt-LT" w:eastAsia="en-GB"/>
        </w:rPr>
      </w:pPr>
      <w:r>
        <w:rPr>
          <w:lang w:val="lt-LT"/>
        </w:rPr>
        <w:t xml:space="preserve">1 </w:t>
      </w:r>
      <w:r w:rsidRPr="00560300">
        <w:rPr>
          <w:lang w:val="lt-LT"/>
        </w:rPr>
        <w:t>žemės sklyp</w:t>
      </w:r>
      <w:r>
        <w:rPr>
          <w:lang w:val="lt-LT"/>
        </w:rPr>
        <w:t>ą</w:t>
      </w:r>
      <w:r w:rsidRPr="002115FE">
        <w:rPr>
          <w:rStyle w:val="Puslapioinaosnuoroda"/>
          <w:lang w:val="lt-LT"/>
        </w:rPr>
        <w:footnoteReference w:id="12"/>
      </w:r>
      <w:r w:rsidRPr="00560300">
        <w:rPr>
          <w:lang w:val="lt-LT"/>
        </w:rPr>
        <w:t xml:space="preserve"> </w:t>
      </w:r>
      <w:r>
        <w:rPr>
          <w:lang w:val="lt-LT"/>
        </w:rPr>
        <w:t>padalijus</w:t>
      </w:r>
      <w:r w:rsidRPr="00560300">
        <w:rPr>
          <w:lang w:val="lt-LT"/>
        </w:rPr>
        <w:t xml:space="preserve">, buvo suformuoti </w:t>
      </w:r>
      <w:r>
        <w:rPr>
          <w:lang w:val="lt-LT"/>
        </w:rPr>
        <w:t xml:space="preserve"> </w:t>
      </w:r>
      <w:r w:rsidRPr="00560300">
        <w:rPr>
          <w:lang w:val="lt-LT"/>
        </w:rPr>
        <w:t xml:space="preserve">du </w:t>
      </w:r>
      <w:r>
        <w:rPr>
          <w:lang w:val="lt-LT"/>
        </w:rPr>
        <w:t xml:space="preserve"> </w:t>
      </w:r>
      <w:r w:rsidRPr="00560300">
        <w:rPr>
          <w:lang w:val="lt-LT"/>
        </w:rPr>
        <w:t>nauji nekilnojamojo turto</w:t>
      </w:r>
      <w:r w:rsidR="00CE0551">
        <w:rPr>
          <w:lang w:val="lt-LT"/>
        </w:rPr>
        <w:t xml:space="preserve"> </w:t>
      </w:r>
      <w:r w:rsidRPr="00560300">
        <w:rPr>
          <w:lang w:val="lt-LT"/>
        </w:rPr>
        <w:t xml:space="preserve"> objektai,</w:t>
      </w:r>
    </w:p>
    <w:p w14:paraId="6D52022E" w14:textId="373D0E08" w:rsidR="00BC71AE" w:rsidRPr="00560300" w:rsidRDefault="00CE0551" w:rsidP="00BC71AE">
      <w:pPr>
        <w:jc w:val="both"/>
        <w:rPr>
          <w:lang w:eastAsia="en-GB"/>
        </w:rPr>
      </w:pPr>
      <w:r>
        <w:t>kuriems</w:t>
      </w:r>
      <w:r w:rsidR="00BC71AE" w:rsidRPr="00BC71AE">
        <w:t xml:space="preserve"> buvo suteikti nauji unikalūs numeriai. VĮ</w:t>
      </w:r>
      <w:r w:rsidR="00BC71AE">
        <w:t xml:space="preserve"> </w:t>
      </w:r>
      <w:r w:rsidR="00BC71AE" w:rsidRPr="00560300">
        <w:t xml:space="preserve"> Registrų centro duomenų bazėje įrašų</w:t>
      </w:r>
      <w:r w:rsidR="00BC71AE">
        <w:t xml:space="preserve"> </w:t>
      </w:r>
      <w:r w:rsidR="00BC71AE" w:rsidRPr="00560300">
        <w:t>apie ankstesnį sklypo vertinimą</w:t>
      </w:r>
      <w:r>
        <w:t xml:space="preserve"> nebuvo;</w:t>
      </w:r>
    </w:p>
    <w:p w14:paraId="4119E9EF" w14:textId="3C50243F" w:rsidR="00BC71AE" w:rsidRPr="00BC71AE" w:rsidRDefault="00BC71AE" w:rsidP="00BC71AE">
      <w:pPr>
        <w:pStyle w:val="Sraopastraipa"/>
        <w:numPr>
          <w:ilvl w:val="0"/>
          <w:numId w:val="22"/>
        </w:numPr>
        <w:jc w:val="both"/>
        <w:rPr>
          <w:color w:val="000000"/>
          <w:lang w:val="lt-LT" w:eastAsia="en-GB"/>
        </w:rPr>
      </w:pPr>
      <w:r>
        <w:rPr>
          <w:color w:val="000000"/>
          <w:lang w:val="lt-LT" w:eastAsia="en-GB"/>
        </w:rPr>
        <w:t xml:space="preserve">1  </w:t>
      </w:r>
      <w:r w:rsidRPr="00560300">
        <w:rPr>
          <w:color w:val="000000"/>
          <w:lang w:val="lt-LT" w:eastAsia="en-GB"/>
        </w:rPr>
        <w:t>žemės sklypą</w:t>
      </w:r>
      <w:r>
        <w:rPr>
          <w:rStyle w:val="Puslapioinaosnuoroda"/>
          <w:color w:val="000000"/>
          <w:lang w:val="lt-LT" w:eastAsia="en-GB"/>
        </w:rPr>
        <w:footnoteReference w:id="13"/>
      </w:r>
      <w:r w:rsidRPr="00560300">
        <w:rPr>
          <w:color w:val="000000"/>
          <w:lang w:val="lt-LT" w:eastAsia="en-GB"/>
        </w:rPr>
        <w:t xml:space="preserve"> </w:t>
      </w:r>
      <w:r>
        <w:rPr>
          <w:color w:val="000000"/>
          <w:lang w:val="lt-LT" w:eastAsia="en-GB"/>
        </w:rPr>
        <w:t xml:space="preserve"> </w:t>
      </w:r>
      <w:r w:rsidRPr="00560300">
        <w:rPr>
          <w:color w:val="000000"/>
          <w:lang w:val="lt-LT" w:eastAsia="en-GB"/>
        </w:rPr>
        <w:t>padalijus</w:t>
      </w:r>
      <w:r>
        <w:rPr>
          <w:color w:val="000000"/>
          <w:lang w:val="lt-LT" w:eastAsia="en-GB"/>
        </w:rPr>
        <w:t xml:space="preserve"> </w:t>
      </w:r>
      <w:r w:rsidRPr="00560300">
        <w:rPr>
          <w:color w:val="000000"/>
          <w:lang w:val="lt-LT" w:eastAsia="en-GB"/>
        </w:rPr>
        <w:t xml:space="preserve"> į </w:t>
      </w:r>
      <w:r>
        <w:rPr>
          <w:color w:val="000000"/>
          <w:lang w:val="lt-LT" w:eastAsia="en-GB"/>
        </w:rPr>
        <w:t xml:space="preserve"> </w:t>
      </w:r>
      <w:r w:rsidRPr="00560300">
        <w:rPr>
          <w:color w:val="000000"/>
          <w:lang w:val="lt-LT" w:eastAsia="en-GB"/>
        </w:rPr>
        <w:t>du</w:t>
      </w:r>
      <w:r w:rsidR="00CE0551">
        <w:rPr>
          <w:color w:val="000000"/>
          <w:lang w:val="lt-LT" w:eastAsia="en-GB"/>
        </w:rPr>
        <w:t xml:space="preserve"> </w:t>
      </w:r>
      <w:r w:rsidRPr="00560300">
        <w:rPr>
          <w:color w:val="000000"/>
          <w:lang w:val="lt-LT" w:eastAsia="en-GB"/>
        </w:rPr>
        <w:t xml:space="preserve"> atskirus vienetus,</w:t>
      </w:r>
      <w:r>
        <w:rPr>
          <w:color w:val="000000"/>
          <w:lang w:val="lt-LT" w:eastAsia="en-GB"/>
        </w:rPr>
        <w:t xml:space="preserve">  jiems  </w:t>
      </w:r>
      <w:r w:rsidRPr="00560300">
        <w:rPr>
          <w:lang w:val="lt-LT"/>
        </w:rPr>
        <w:t xml:space="preserve">suteikti </w:t>
      </w:r>
      <w:r>
        <w:rPr>
          <w:lang w:val="lt-LT"/>
        </w:rPr>
        <w:t xml:space="preserve">2 </w:t>
      </w:r>
      <w:r w:rsidRPr="00560300">
        <w:rPr>
          <w:lang w:val="lt-LT"/>
        </w:rPr>
        <w:t xml:space="preserve">nauji </w:t>
      </w:r>
      <w:r>
        <w:rPr>
          <w:lang w:val="lt-LT"/>
        </w:rPr>
        <w:t xml:space="preserve"> </w:t>
      </w:r>
      <w:r w:rsidRPr="00560300">
        <w:rPr>
          <w:lang w:val="lt-LT"/>
        </w:rPr>
        <w:t>unikalūs</w:t>
      </w:r>
      <w:r>
        <w:rPr>
          <w:lang w:val="lt-LT"/>
        </w:rPr>
        <w:t xml:space="preserve"> </w:t>
      </w:r>
    </w:p>
    <w:p w14:paraId="42BDC420" w14:textId="3F4E514A" w:rsidR="00BC71AE" w:rsidRPr="008F1DEA" w:rsidRDefault="00BC71AE" w:rsidP="00BC71AE">
      <w:pPr>
        <w:jc w:val="both"/>
        <w:rPr>
          <w:color w:val="000000"/>
          <w:lang w:eastAsia="en-GB"/>
        </w:rPr>
      </w:pPr>
      <w:r w:rsidRPr="00BC71AE">
        <w:t xml:space="preserve"> numeriai.</w:t>
      </w:r>
      <w:r w:rsidRPr="00BC71AE">
        <w:rPr>
          <w:color w:val="000000"/>
          <w:lang w:eastAsia="en-GB"/>
        </w:rPr>
        <w:t xml:space="preserve"> VĮ Registrų centre nebuvo pirminio sklypo</w:t>
      </w:r>
      <w:r>
        <w:rPr>
          <w:color w:val="000000"/>
          <w:lang w:eastAsia="en-GB"/>
        </w:rPr>
        <w:t xml:space="preserve"> </w:t>
      </w:r>
      <w:r w:rsidRPr="008F1DEA">
        <w:rPr>
          <w:color w:val="000000"/>
          <w:lang w:eastAsia="en-GB"/>
        </w:rPr>
        <w:t xml:space="preserve"> </w:t>
      </w:r>
      <w:r>
        <w:rPr>
          <w:color w:val="000000"/>
          <w:lang w:eastAsia="en-GB"/>
        </w:rPr>
        <w:t>v</w:t>
      </w:r>
      <w:r w:rsidRPr="008F1DEA">
        <w:rPr>
          <w:color w:val="000000"/>
          <w:lang w:eastAsia="en-GB"/>
        </w:rPr>
        <w:t>ertinimo</w:t>
      </w:r>
      <w:r>
        <w:rPr>
          <w:color w:val="000000"/>
          <w:lang w:eastAsia="en-GB"/>
        </w:rPr>
        <w:t xml:space="preserve"> </w:t>
      </w:r>
      <w:r w:rsidRPr="008F1DEA">
        <w:rPr>
          <w:color w:val="000000"/>
          <w:lang w:eastAsia="en-GB"/>
        </w:rPr>
        <w:t xml:space="preserve"> už 2025 metus. </w:t>
      </w:r>
    </w:p>
    <w:p w14:paraId="723F7C60" w14:textId="0519E036" w:rsidR="006A1BB3" w:rsidRDefault="006A1BB3" w:rsidP="00BC71AE">
      <w:pPr>
        <w:tabs>
          <w:tab w:val="left" w:pos="851"/>
        </w:tabs>
        <w:spacing w:line="276" w:lineRule="auto"/>
        <w:ind w:left="360"/>
        <w:jc w:val="both"/>
        <w:rPr>
          <w:color w:val="000000"/>
          <w:lang w:eastAsia="en-GB"/>
        </w:rPr>
      </w:pPr>
    </w:p>
    <w:p w14:paraId="08087DCB" w14:textId="0084DEF4" w:rsidR="006F73B1" w:rsidRDefault="004C1282" w:rsidP="004C1282">
      <w:pPr>
        <w:tabs>
          <w:tab w:val="left" w:pos="709"/>
        </w:tabs>
        <w:spacing w:line="276" w:lineRule="auto"/>
        <w:ind w:left="360"/>
        <w:jc w:val="both"/>
        <w:rPr>
          <w:color w:val="000000"/>
          <w:lang w:eastAsia="en-GB"/>
        </w:rPr>
      </w:pPr>
      <w:r>
        <w:rPr>
          <w:color w:val="000000"/>
          <w:lang w:eastAsia="en-GB"/>
        </w:rPr>
        <w:tab/>
      </w:r>
      <w:r w:rsidR="006F73B1" w:rsidRPr="00DF49FC">
        <w:rPr>
          <w:color w:val="2F5496" w:themeColor="accent1" w:themeShade="BF"/>
          <w:lang w:eastAsia="en-GB"/>
        </w:rPr>
        <w:t>Ilgalaikis finansinis turtas</w:t>
      </w:r>
    </w:p>
    <w:p w14:paraId="5D6BCA0C" w14:textId="77777777" w:rsidR="00243657" w:rsidRPr="006A1BB3" w:rsidRDefault="00243657" w:rsidP="004C1282">
      <w:pPr>
        <w:tabs>
          <w:tab w:val="left" w:pos="709"/>
        </w:tabs>
        <w:spacing w:line="276" w:lineRule="auto"/>
        <w:ind w:left="360"/>
        <w:jc w:val="both"/>
        <w:rPr>
          <w:color w:val="000000"/>
          <w:sz w:val="20"/>
          <w:szCs w:val="20"/>
          <w:lang w:eastAsia="en-GB"/>
        </w:rPr>
      </w:pPr>
    </w:p>
    <w:p w14:paraId="251437EA" w14:textId="4D2053AE" w:rsidR="009E590A" w:rsidRPr="009E590A" w:rsidRDefault="00243657" w:rsidP="009E590A">
      <w:pPr>
        <w:tabs>
          <w:tab w:val="left" w:pos="709"/>
        </w:tabs>
        <w:spacing w:line="276" w:lineRule="auto"/>
        <w:jc w:val="both"/>
        <w:rPr>
          <w:color w:val="000000"/>
          <w:lang w:eastAsia="en-GB"/>
        </w:rPr>
      </w:pPr>
      <w:r>
        <w:rPr>
          <w:color w:val="000000"/>
          <w:lang w:eastAsia="en-GB"/>
        </w:rPr>
        <w:tab/>
        <w:t>MFBA A.III ,,Ilgalaikis finansinis turtas“ ataskaitinio laikotarpio pabaigoje</w:t>
      </w:r>
      <w:r w:rsidR="006A1BB3">
        <w:rPr>
          <w:color w:val="000000"/>
          <w:lang w:eastAsia="en-GB"/>
        </w:rPr>
        <w:t xml:space="preserve"> </w:t>
      </w:r>
      <w:r w:rsidR="00857C78">
        <w:rPr>
          <w:color w:val="000000"/>
          <w:lang w:eastAsia="en-GB"/>
        </w:rPr>
        <w:t xml:space="preserve">sudarė </w:t>
      </w:r>
      <w:r>
        <w:rPr>
          <w:color w:val="000000"/>
          <w:lang w:eastAsia="en-GB"/>
        </w:rPr>
        <w:t xml:space="preserve">36600,9 tūkst. Eur. </w:t>
      </w:r>
      <w:r w:rsidR="009E590A">
        <w:rPr>
          <w:sz w:val="20"/>
          <w:szCs w:val="20"/>
        </w:rPr>
        <w:br/>
      </w:r>
      <w:r w:rsidR="009E590A">
        <w:t xml:space="preserve">            </w:t>
      </w:r>
      <w:r w:rsidR="009E590A" w:rsidRPr="009E590A">
        <w:t xml:space="preserve">Kaišiadorių rajono savivaldybės administracija įvertino investicijų balansinės vertės pokytį 2025 metais taikant nuosavybės metodą. Apskaitos registrų duomenys  sutampa su duomenimis, pateiktais 2025 metų finansinių ataskaitų rinkinyje: Grynojo turto pokyčių ataskaitoje, Finansinės būklės ataskaitoje ir Veiklos rezultatų ataskaitoje. </w:t>
      </w:r>
    </w:p>
    <w:p w14:paraId="4B8DC402" w14:textId="77777777" w:rsidR="00F60878" w:rsidRDefault="00F60878" w:rsidP="009E590A">
      <w:pPr>
        <w:tabs>
          <w:tab w:val="left" w:pos="709"/>
        </w:tabs>
        <w:spacing w:line="276" w:lineRule="auto"/>
        <w:jc w:val="both"/>
        <w:rPr>
          <w:color w:val="000000"/>
          <w:lang w:eastAsia="en-GB"/>
        </w:rPr>
      </w:pPr>
    </w:p>
    <w:p w14:paraId="070319E6" w14:textId="1E54EC64" w:rsidR="00EC069E" w:rsidRDefault="00F60878" w:rsidP="00C74181">
      <w:pPr>
        <w:tabs>
          <w:tab w:val="left" w:pos="709"/>
        </w:tabs>
        <w:spacing w:line="276" w:lineRule="auto"/>
        <w:ind w:left="360"/>
        <w:jc w:val="both"/>
        <w:rPr>
          <w:color w:val="000000"/>
          <w:lang w:eastAsia="en-GB"/>
        </w:rPr>
      </w:pPr>
      <w:r>
        <w:rPr>
          <w:color w:val="000000"/>
          <w:lang w:eastAsia="en-GB"/>
        </w:rPr>
        <w:tab/>
      </w:r>
      <w:r w:rsidRPr="00DF49FC">
        <w:rPr>
          <w:color w:val="2F5496" w:themeColor="accent1" w:themeShade="BF"/>
          <w:lang w:eastAsia="en-GB"/>
        </w:rPr>
        <w:t>Nebaigta statyba</w:t>
      </w:r>
      <w:r w:rsidR="006F73B1" w:rsidRPr="00DF49FC">
        <w:rPr>
          <w:color w:val="2F5496" w:themeColor="accent1" w:themeShade="BF"/>
          <w:lang w:eastAsia="en-GB"/>
        </w:rPr>
        <w:t xml:space="preserve"> ir išankstiniai mokėjimai</w:t>
      </w:r>
    </w:p>
    <w:p w14:paraId="289BDE4F" w14:textId="77777777" w:rsidR="00C74181" w:rsidRPr="00DF49FC" w:rsidRDefault="00C74181" w:rsidP="00C74181">
      <w:pPr>
        <w:tabs>
          <w:tab w:val="left" w:pos="709"/>
        </w:tabs>
        <w:spacing w:line="276" w:lineRule="auto"/>
        <w:ind w:left="360"/>
        <w:jc w:val="both"/>
        <w:rPr>
          <w:color w:val="000000"/>
          <w:sz w:val="20"/>
          <w:szCs w:val="20"/>
          <w:lang w:eastAsia="en-GB"/>
        </w:rPr>
      </w:pPr>
    </w:p>
    <w:p w14:paraId="3AA61BE7" w14:textId="6D795B78" w:rsidR="005D65B5" w:rsidRDefault="00EC069E" w:rsidP="00851CD9">
      <w:pPr>
        <w:tabs>
          <w:tab w:val="left" w:pos="709"/>
        </w:tabs>
        <w:spacing w:line="276" w:lineRule="auto"/>
        <w:jc w:val="both"/>
      </w:pPr>
      <w:r>
        <w:rPr>
          <w:color w:val="000000"/>
          <w:lang w:eastAsia="en-GB"/>
        </w:rPr>
        <w:tab/>
      </w:r>
      <w:r w:rsidRPr="00EC069E">
        <w:rPr>
          <w:color w:val="000000"/>
          <w:lang w:eastAsia="en-GB"/>
        </w:rPr>
        <w:t xml:space="preserve">Iš viso pagal </w:t>
      </w:r>
      <w:r w:rsidR="006A1BB3">
        <w:rPr>
          <w:color w:val="000000"/>
          <w:lang w:eastAsia="en-GB"/>
        </w:rPr>
        <w:t xml:space="preserve">MFBA </w:t>
      </w:r>
      <w:r w:rsidRPr="00EC069E">
        <w:rPr>
          <w:color w:val="000000"/>
          <w:lang w:eastAsia="en-GB"/>
        </w:rPr>
        <w:t xml:space="preserve">duomenis </w:t>
      </w:r>
      <w:r w:rsidRPr="00EC069E">
        <w:rPr>
          <w:bCs/>
        </w:rPr>
        <w:t>Ilgalaikio materialiojo turto str. A.II.9.</w:t>
      </w:r>
      <w:r w:rsidRPr="00EC069E">
        <w:t xml:space="preserve"> </w:t>
      </w:r>
      <w:r w:rsidRPr="00EC069E">
        <w:rPr>
          <w:bCs/>
        </w:rPr>
        <w:t>„Nebaigta statyba ir išankstiniai mokėjimai“</w:t>
      </w:r>
      <w:r w:rsidRPr="00EC069E">
        <w:t xml:space="preserve"> apskaityta 50 objektų, kurių turto vertė</w:t>
      </w:r>
      <w:r w:rsidR="006D41F2">
        <w:t xml:space="preserve"> – </w:t>
      </w:r>
      <w:r w:rsidRPr="00EC069E">
        <w:t>8</w:t>
      </w:r>
      <w:r w:rsidR="006A1BB3">
        <w:t>411,4</w:t>
      </w:r>
      <w:r w:rsidRPr="00EC069E">
        <w:t xml:space="preserve"> tūkst. Eur. </w:t>
      </w:r>
    </w:p>
    <w:p w14:paraId="4DE9AE62" w14:textId="118948DC" w:rsidR="00EC069E" w:rsidRDefault="005D65B5" w:rsidP="004C1282">
      <w:pPr>
        <w:tabs>
          <w:tab w:val="left" w:pos="709"/>
        </w:tabs>
        <w:spacing w:line="276" w:lineRule="auto"/>
        <w:ind w:left="360"/>
        <w:jc w:val="both"/>
      </w:pPr>
      <w:r>
        <w:tab/>
      </w:r>
      <w:r w:rsidR="00EC069E" w:rsidRPr="00EC069E">
        <w:t>Patikrinome 26 objektų už 3184,2 tūkst. Eur apskaitą.</w:t>
      </w:r>
    </w:p>
    <w:p w14:paraId="36C82F9D" w14:textId="2AFAB33F" w:rsidR="00851CD9" w:rsidRDefault="005D65B5" w:rsidP="00F77D5C">
      <w:pPr>
        <w:ind w:firstLine="709"/>
        <w:jc w:val="both"/>
      </w:pPr>
      <w:r>
        <w:t xml:space="preserve">Nebaigtos statybos ir išankstinių mokėjimų sąskaitoje apskaityti 1751,5 tūkst. Eur vertės objektai, kurių darbai baigti ir jie eksploatuojami. </w:t>
      </w:r>
      <w:r w:rsidR="00482B2C">
        <w:t>Neperkeltos s</w:t>
      </w:r>
      <w:r w:rsidR="00F77D5C">
        <w:t>ukauptos išlaidos</w:t>
      </w:r>
      <w:r w:rsidR="00482B2C">
        <w:t xml:space="preserve"> į </w:t>
      </w:r>
      <w:r w:rsidR="00F77D5C">
        <w:t>kitu</w:t>
      </w:r>
      <w:r w:rsidR="00482B2C">
        <w:t>s</w:t>
      </w:r>
      <w:r w:rsidR="00F77D5C">
        <w:t xml:space="preserve"> ilgalaikio turto straipsnius, </w:t>
      </w:r>
      <w:r w:rsidR="00F77D5C" w:rsidRPr="005D65B5">
        <w:t>didinant atitinkamo ilgalaikio materialiojo turto įsigijimo savikainą</w:t>
      </w:r>
      <w:r w:rsidR="00F77D5C">
        <w:t>.</w:t>
      </w:r>
    </w:p>
    <w:p w14:paraId="1F360C8B" w14:textId="77777777" w:rsidR="001B2BEC" w:rsidRDefault="001B2BEC" w:rsidP="00F77D5C">
      <w:pPr>
        <w:ind w:firstLine="709"/>
        <w:jc w:val="both"/>
      </w:pPr>
    </w:p>
    <w:p w14:paraId="59327DD5" w14:textId="127C7F11" w:rsidR="00384005" w:rsidRDefault="00851CD9" w:rsidP="00851CD9">
      <w:pPr>
        <w:tabs>
          <w:tab w:val="left" w:pos="709"/>
        </w:tabs>
        <w:spacing w:line="276" w:lineRule="auto"/>
        <w:jc w:val="both"/>
        <w:rPr>
          <w:bCs/>
          <w:color w:val="000000"/>
        </w:rPr>
      </w:pPr>
      <w:r>
        <w:tab/>
      </w:r>
      <w:r w:rsidR="005D65B5">
        <w:t>T</w:t>
      </w:r>
      <w:r w:rsidR="005D65B5" w:rsidRPr="005D65B5">
        <w:t xml:space="preserve">odėl </w:t>
      </w:r>
      <w:r w:rsidR="00CD5BF5">
        <w:t>M</w:t>
      </w:r>
      <w:r w:rsidR="005D65B5" w:rsidRPr="005D65B5">
        <w:t>F</w:t>
      </w:r>
      <w:r w:rsidR="005D65B5">
        <w:t>BA</w:t>
      </w:r>
      <w:r w:rsidR="006D41F2">
        <w:t xml:space="preserve"> </w:t>
      </w:r>
      <w:r w:rsidR="005D65B5" w:rsidRPr="005D65B5">
        <w:t xml:space="preserve">A.II.2 str. „Pastatai“ </w:t>
      </w:r>
      <w:r w:rsidR="006D41F2">
        <w:t xml:space="preserve">duomenys sumažinti </w:t>
      </w:r>
      <w:r w:rsidR="005D65B5" w:rsidRPr="005D65B5">
        <w:t>270,0 tūkst. Eur ir A.II.3 str. „Infrastruktūros ir kiti statiniai“ – 1481,5 tūkst. Eur</w:t>
      </w:r>
      <w:r w:rsidR="005D65B5">
        <w:t xml:space="preserve">,  </w:t>
      </w:r>
      <w:r w:rsidR="006D41F2">
        <w:t>o</w:t>
      </w:r>
      <w:r w:rsidR="005D65B5">
        <w:t xml:space="preserve"> II.9 </w:t>
      </w:r>
      <w:r>
        <w:t xml:space="preserve">str. </w:t>
      </w:r>
      <w:r w:rsidR="005D65B5">
        <w:t>,,</w:t>
      </w:r>
      <w:r>
        <w:rPr>
          <w:color w:val="000000"/>
          <w:lang w:eastAsia="en-GB"/>
        </w:rPr>
        <w:t>Nebaigta statyba ir išankstiniai mokėjimai“</w:t>
      </w:r>
      <w:r w:rsidR="005D65B5" w:rsidRPr="005D65B5">
        <w:t xml:space="preserve"> </w:t>
      </w:r>
      <w:r w:rsidR="006D41F2">
        <w:t xml:space="preserve">vertė padidinta </w:t>
      </w:r>
      <w:r>
        <w:rPr>
          <w:bCs/>
          <w:color w:val="000000"/>
        </w:rPr>
        <w:t>1751,50 tūkst. Eur</w:t>
      </w:r>
      <w:r w:rsidR="005D65B5" w:rsidRPr="005D65B5">
        <w:rPr>
          <w:bCs/>
          <w:color w:val="000000"/>
        </w:rPr>
        <w:t xml:space="preserve"> vertė</w:t>
      </w:r>
      <w:r>
        <w:rPr>
          <w:bCs/>
          <w:color w:val="000000"/>
        </w:rPr>
        <w:t>.</w:t>
      </w:r>
      <w:r w:rsidR="005D65B5" w:rsidRPr="005D65B5">
        <w:rPr>
          <w:bCs/>
          <w:color w:val="000000"/>
        </w:rPr>
        <w:t xml:space="preserve"> </w:t>
      </w:r>
    </w:p>
    <w:p w14:paraId="321A6D6C" w14:textId="77777777" w:rsidR="00BC71AE" w:rsidRDefault="00BC71AE" w:rsidP="00851CD9">
      <w:pPr>
        <w:tabs>
          <w:tab w:val="left" w:pos="709"/>
        </w:tabs>
        <w:spacing w:line="276" w:lineRule="auto"/>
        <w:jc w:val="both"/>
        <w:rPr>
          <w:bCs/>
          <w:color w:val="000000"/>
        </w:rPr>
      </w:pPr>
    </w:p>
    <w:p w14:paraId="6D61A4A5" w14:textId="77777777" w:rsidR="00BC71AE" w:rsidRDefault="00BC71AE" w:rsidP="00851CD9">
      <w:pPr>
        <w:tabs>
          <w:tab w:val="left" w:pos="709"/>
        </w:tabs>
        <w:spacing w:line="276" w:lineRule="auto"/>
        <w:jc w:val="both"/>
        <w:rPr>
          <w:bCs/>
          <w:color w:val="000000"/>
        </w:rPr>
      </w:pPr>
    </w:p>
    <w:p w14:paraId="046F74FE" w14:textId="77777777" w:rsidR="00214D51" w:rsidRDefault="00214D51" w:rsidP="00851CD9">
      <w:pPr>
        <w:tabs>
          <w:tab w:val="left" w:pos="709"/>
        </w:tabs>
        <w:spacing w:line="276" w:lineRule="auto"/>
        <w:jc w:val="both"/>
        <w:rPr>
          <w:bCs/>
          <w:color w:val="000000"/>
        </w:rPr>
      </w:pPr>
    </w:p>
    <w:p w14:paraId="5830A5B6" w14:textId="124CD772" w:rsidR="00214D51" w:rsidRPr="00384005" w:rsidRDefault="00384005" w:rsidP="00214D51">
      <w:pPr>
        <w:shd w:val="clear" w:color="auto" w:fill="E2EFD9" w:themeFill="accent6" w:themeFillTint="33"/>
        <w:tabs>
          <w:tab w:val="left" w:pos="709"/>
        </w:tabs>
        <w:spacing w:line="276" w:lineRule="auto"/>
        <w:jc w:val="both"/>
        <w:rPr>
          <w:color w:val="000000"/>
          <w:sz w:val="22"/>
          <w:szCs w:val="22"/>
          <w:lang w:eastAsia="en-GB"/>
        </w:rPr>
      </w:pPr>
      <w:r>
        <w:rPr>
          <w:color w:val="000000"/>
          <w:sz w:val="22"/>
          <w:szCs w:val="22"/>
          <w:lang w:eastAsia="en-GB"/>
        </w:rPr>
        <w:tab/>
      </w:r>
      <w:r w:rsidR="00214D51" w:rsidRPr="00384005">
        <w:rPr>
          <w:color w:val="000000"/>
          <w:sz w:val="22"/>
          <w:szCs w:val="22"/>
          <w:lang w:eastAsia="en-GB"/>
        </w:rPr>
        <w:t>Pažang</w:t>
      </w:r>
      <w:r w:rsidR="00490463">
        <w:rPr>
          <w:color w:val="000000"/>
          <w:sz w:val="22"/>
          <w:szCs w:val="22"/>
          <w:lang w:eastAsia="en-GB"/>
        </w:rPr>
        <w:t>ūs</w:t>
      </w:r>
      <w:r w:rsidR="00214D51" w:rsidRPr="00384005">
        <w:rPr>
          <w:color w:val="000000"/>
          <w:sz w:val="22"/>
          <w:szCs w:val="22"/>
          <w:lang w:eastAsia="en-GB"/>
        </w:rPr>
        <w:t xml:space="preserve"> p</w:t>
      </w:r>
      <w:r w:rsidR="00490463">
        <w:rPr>
          <w:color w:val="000000"/>
          <w:sz w:val="22"/>
          <w:szCs w:val="22"/>
          <w:lang w:eastAsia="en-GB"/>
        </w:rPr>
        <w:t>okyčiai</w:t>
      </w:r>
      <w:r w:rsidR="00214D51" w:rsidRPr="00384005">
        <w:rPr>
          <w:color w:val="000000"/>
          <w:sz w:val="22"/>
          <w:szCs w:val="22"/>
          <w:lang w:eastAsia="en-GB"/>
        </w:rPr>
        <w:t>:</w:t>
      </w:r>
    </w:p>
    <w:p w14:paraId="320C5908" w14:textId="43341A0F" w:rsidR="006A0AAA" w:rsidRDefault="006D41F2" w:rsidP="00214D51">
      <w:pPr>
        <w:shd w:val="clear" w:color="auto" w:fill="E2EFD9" w:themeFill="accent6" w:themeFillTint="33"/>
        <w:tabs>
          <w:tab w:val="left" w:pos="709"/>
        </w:tabs>
        <w:spacing w:line="276" w:lineRule="auto"/>
        <w:jc w:val="both"/>
        <w:rPr>
          <w:color w:val="000000"/>
          <w:sz w:val="22"/>
          <w:szCs w:val="22"/>
          <w:lang w:eastAsia="en-GB"/>
        </w:rPr>
      </w:pPr>
      <w:r>
        <w:rPr>
          <w:color w:val="000000"/>
          <w:sz w:val="22"/>
          <w:szCs w:val="22"/>
          <w:lang w:eastAsia="en-GB"/>
        </w:rPr>
        <w:tab/>
      </w:r>
      <w:r w:rsidR="006B084F">
        <w:rPr>
          <w:color w:val="000000"/>
          <w:sz w:val="22"/>
          <w:szCs w:val="22"/>
          <w:lang w:eastAsia="en-GB"/>
        </w:rPr>
        <w:t xml:space="preserve">1. </w:t>
      </w:r>
      <w:r w:rsidR="00214D51" w:rsidRPr="00384005">
        <w:rPr>
          <w:color w:val="000000"/>
          <w:sz w:val="22"/>
          <w:szCs w:val="22"/>
          <w:lang w:eastAsia="en-GB"/>
        </w:rPr>
        <w:t>Audito metu įteisinti 3 objektai už 195,7 tūkst. Eur ir iškelti iš ,,Nebaigta statyba ir išankstiniai mokėjimai“ straipsnio.</w:t>
      </w:r>
      <w:r w:rsidR="006A0AAA">
        <w:rPr>
          <w:color w:val="000000"/>
          <w:sz w:val="22"/>
          <w:szCs w:val="22"/>
          <w:lang w:eastAsia="en-GB"/>
        </w:rPr>
        <w:t xml:space="preserve"> </w:t>
      </w:r>
    </w:p>
    <w:p w14:paraId="25CAEC13" w14:textId="4D3346E8" w:rsidR="00214D51" w:rsidRPr="00384005" w:rsidRDefault="006A0AAA" w:rsidP="00214D51">
      <w:pPr>
        <w:shd w:val="clear" w:color="auto" w:fill="E2EFD9" w:themeFill="accent6" w:themeFillTint="33"/>
        <w:tabs>
          <w:tab w:val="left" w:pos="709"/>
        </w:tabs>
        <w:spacing w:line="276" w:lineRule="auto"/>
        <w:jc w:val="both"/>
        <w:rPr>
          <w:color w:val="000000"/>
          <w:sz w:val="22"/>
          <w:szCs w:val="22"/>
          <w:lang w:eastAsia="en-GB"/>
        </w:rPr>
      </w:pPr>
      <w:r>
        <w:rPr>
          <w:color w:val="000000"/>
          <w:sz w:val="22"/>
          <w:szCs w:val="22"/>
          <w:lang w:eastAsia="en-GB"/>
        </w:rPr>
        <w:tab/>
      </w:r>
      <w:r w:rsidR="006B084F">
        <w:rPr>
          <w:color w:val="000000"/>
          <w:sz w:val="22"/>
          <w:szCs w:val="22"/>
          <w:lang w:eastAsia="en-GB"/>
        </w:rPr>
        <w:t xml:space="preserve">2. </w:t>
      </w:r>
      <w:r>
        <w:rPr>
          <w:sz w:val="22"/>
          <w:szCs w:val="22"/>
        </w:rPr>
        <w:t xml:space="preserve">2026 m. planuojama įteisinti </w:t>
      </w:r>
      <w:r w:rsidR="00703E60">
        <w:rPr>
          <w:sz w:val="22"/>
          <w:szCs w:val="22"/>
        </w:rPr>
        <w:t>3</w:t>
      </w:r>
      <w:r>
        <w:rPr>
          <w:sz w:val="22"/>
          <w:szCs w:val="22"/>
        </w:rPr>
        <w:t xml:space="preserve"> objektus už </w:t>
      </w:r>
      <w:r w:rsidR="00703E60">
        <w:rPr>
          <w:sz w:val="22"/>
          <w:szCs w:val="22"/>
        </w:rPr>
        <w:t>263,7</w:t>
      </w:r>
      <w:r>
        <w:rPr>
          <w:sz w:val="22"/>
          <w:szCs w:val="22"/>
        </w:rPr>
        <w:t xml:space="preserve"> tūkst. Eur ir iškelti iš nebaigtos statybos objektų sąrašo.</w:t>
      </w:r>
    </w:p>
    <w:p w14:paraId="468A12B8" w14:textId="5BA5C0B5" w:rsidR="004C1282" w:rsidRDefault="00ED08C9" w:rsidP="004C1282">
      <w:pPr>
        <w:tabs>
          <w:tab w:val="left" w:pos="709"/>
        </w:tabs>
        <w:spacing w:line="276" w:lineRule="auto"/>
        <w:ind w:left="360"/>
        <w:jc w:val="both"/>
        <w:rPr>
          <w:color w:val="000000"/>
          <w:lang w:val="af-ZA"/>
        </w:rPr>
      </w:pPr>
      <w:r w:rsidRPr="005E7502">
        <w:rPr>
          <w:color w:val="000000"/>
          <w:lang w:eastAsia="en-GB"/>
        </w:rPr>
        <w:t xml:space="preserve">                                                                                                                                                                                       </w:t>
      </w:r>
    </w:p>
    <w:p w14:paraId="323D9182" w14:textId="0B06C7CC" w:rsidR="00ED08C9" w:rsidRPr="00ED08C9" w:rsidRDefault="00ED08C9" w:rsidP="00ED08C9">
      <w:pPr>
        <w:pStyle w:val="elementtoproof"/>
        <w:ind w:firstLine="709"/>
        <w:jc w:val="both"/>
        <w:rPr>
          <w:rFonts w:ascii="Times New Roman" w:hAnsi="Times New Roman" w:cs="Times New Roman"/>
          <w:color w:val="000000"/>
          <w:sz w:val="24"/>
          <w:szCs w:val="24"/>
          <w:lang w:val="af-ZA"/>
        </w:rPr>
      </w:pPr>
      <w:r>
        <w:rPr>
          <w:rFonts w:ascii="Times New Roman" w:hAnsi="Times New Roman" w:cs="Times New Roman"/>
          <w:color w:val="000000"/>
          <w:sz w:val="24"/>
          <w:szCs w:val="24"/>
          <w:lang w:val="af-ZA"/>
        </w:rPr>
        <w:t>N</w:t>
      </w:r>
      <w:r w:rsidR="00482B2C">
        <w:rPr>
          <w:rFonts w:ascii="Times New Roman" w:hAnsi="Times New Roman" w:cs="Times New Roman"/>
          <w:color w:val="000000"/>
          <w:sz w:val="24"/>
          <w:szCs w:val="24"/>
          <w:lang w:val="af-ZA"/>
        </w:rPr>
        <w:t>ustatyti n</w:t>
      </w:r>
      <w:r>
        <w:rPr>
          <w:rFonts w:ascii="Times New Roman" w:hAnsi="Times New Roman" w:cs="Times New Roman"/>
          <w:color w:val="000000"/>
          <w:sz w:val="24"/>
          <w:szCs w:val="24"/>
          <w:lang w:val="af-ZA"/>
        </w:rPr>
        <w:t>eatitikimai detaliau pagal MFAR – ataskaitos 3 priede.</w:t>
      </w:r>
    </w:p>
    <w:p w14:paraId="1522DF85" w14:textId="77777777" w:rsidR="00ED08C9" w:rsidRDefault="00ED08C9" w:rsidP="00663284">
      <w:pPr>
        <w:pStyle w:val="elementtoproof"/>
        <w:jc w:val="both"/>
        <w:rPr>
          <w:rFonts w:ascii="Times New Roman" w:hAnsi="Times New Roman" w:cs="Times New Roman"/>
          <w:color w:val="000000"/>
          <w:sz w:val="24"/>
          <w:szCs w:val="24"/>
        </w:rPr>
      </w:pPr>
    </w:p>
    <w:p w14:paraId="686635C7" w14:textId="65690062" w:rsidR="008819B6" w:rsidRDefault="008819B6" w:rsidP="009D20AF">
      <w:pPr>
        <w:pStyle w:val="Sraopastraipa"/>
        <w:widowControl w:val="0"/>
        <w:shd w:val="clear" w:color="auto" w:fill="D9E2F3" w:themeFill="accent1" w:themeFillTint="33"/>
        <w:autoSpaceDN w:val="0"/>
        <w:contextualSpacing w:val="0"/>
        <w:jc w:val="both"/>
        <w:textAlignment w:val="baseline"/>
        <w:rPr>
          <w:color w:val="2F5496"/>
          <w:sz w:val="32"/>
          <w:szCs w:val="32"/>
          <w:lang w:val="lt-LT"/>
        </w:rPr>
      </w:pPr>
      <w:r w:rsidRPr="008819B6">
        <w:rPr>
          <w:color w:val="2F5496"/>
          <w:sz w:val="32"/>
          <w:szCs w:val="32"/>
          <w:lang w:val="lt-LT"/>
        </w:rPr>
        <w:t>Savivaldybės metinių biudžeto vykdymo ataskaitų rinkinys</w:t>
      </w:r>
      <w:r w:rsidR="00E04C00">
        <w:rPr>
          <w:color w:val="2F5496"/>
          <w:sz w:val="32"/>
          <w:szCs w:val="32"/>
          <w:lang w:val="lt-LT"/>
        </w:rPr>
        <w:t xml:space="preserve"> </w:t>
      </w:r>
      <w:r w:rsidR="00437A4B">
        <w:rPr>
          <w:color w:val="2F5496"/>
          <w:sz w:val="32"/>
          <w:szCs w:val="32"/>
          <w:lang w:val="lt-LT"/>
        </w:rPr>
        <w:t>(MBVAR)</w:t>
      </w:r>
    </w:p>
    <w:p w14:paraId="7A507BA5" w14:textId="77777777" w:rsidR="008819B6" w:rsidRPr="00663284" w:rsidRDefault="008819B6" w:rsidP="008819B6">
      <w:pPr>
        <w:pStyle w:val="Sraopastraipa"/>
        <w:widowControl w:val="0"/>
        <w:autoSpaceDN w:val="0"/>
        <w:contextualSpacing w:val="0"/>
        <w:jc w:val="both"/>
        <w:textAlignment w:val="baseline"/>
        <w:rPr>
          <w:color w:val="2F5496"/>
          <w:lang w:val="lt-LT"/>
        </w:rPr>
      </w:pPr>
    </w:p>
    <w:p w14:paraId="2CFFE028" w14:textId="09F881A1" w:rsidR="008819B6" w:rsidRDefault="008819B6" w:rsidP="00E35E18">
      <w:pPr>
        <w:pStyle w:val="Sraopastraipa"/>
        <w:widowControl w:val="0"/>
        <w:autoSpaceDN w:val="0"/>
        <w:contextualSpacing w:val="0"/>
        <w:jc w:val="both"/>
        <w:textAlignment w:val="baseline"/>
        <w:rPr>
          <w:color w:val="2F5496"/>
          <w:sz w:val="28"/>
          <w:szCs w:val="28"/>
          <w:lang w:val="lt-LT"/>
        </w:rPr>
      </w:pPr>
      <w:r w:rsidRPr="008819B6">
        <w:rPr>
          <w:color w:val="2F5496"/>
          <w:sz w:val="28"/>
          <w:szCs w:val="28"/>
          <w:lang w:val="lt-LT"/>
        </w:rPr>
        <w:t>Savivaldybės biudžeto pajamos</w:t>
      </w:r>
    </w:p>
    <w:p w14:paraId="0286D90D" w14:textId="77777777" w:rsidR="006F73B1" w:rsidRDefault="006F73B1" w:rsidP="00E35E18">
      <w:pPr>
        <w:pStyle w:val="Sraopastraipa"/>
        <w:widowControl w:val="0"/>
        <w:autoSpaceDN w:val="0"/>
        <w:contextualSpacing w:val="0"/>
        <w:jc w:val="both"/>
        <w:textAlignment w:val="baseline"/>
        <w:rPr>
          <w:color w:val="2F5496"/>
          <w:sz w:val="28"/>
          <w:szCs w:val="28"/>
          <w:lang w:val="lt-LT"/>
        </w:rPr>
      </w:pPr>
    </w:p>
    <w:p w14:paraId="01CCD9B2" w14:textId="04964183" w:rsidR="006F73B1" w:rsidRDefault="006F73B1" w:rsidP="006F73B1">
      <w:pPr>
        <w:pStyle w:val="Sraopastraipa"/>
        <w:widowControl w:val="0"/>
        <w:autoSpaceDN w:val="0"/>
        <w:contextualSpacing w:val="0"/>
        <w:jc w:val="both"/>
        <w:textAlignment w:val="baseline"/>
        <w:rPr>
          <w:lang w:val="af-ZA"/>
        </w:rPr>
      </w:pPr>
      <w:r>
        <w:rPr>
          <w:lang w:val="af-ZA"/>
        </w:rPr>
        <w:t>V</w:t>
      </w:r>
      <w:r w:rsidRPr="00BF0A6F">
        <w:rPr>
          <w:lang w:val="af-ZA"/>
        </w:rPr>
        <w:t xml:space="preserve">ertinome </w:t>
      </w:r>
      <w:r>
        <w:rPr>
          <w:lang w:val="af-ZA"/>
        </w:rPr>
        <w:t>S</w:t>
      </w:r>
      <w:r w:rsidRPr="00BF0A6F">
        <w:rPr>
          <w:lang w:val="af-ZA"/>
        </w:rPr>
        <w:t>avivaldybės biudžeto pajamų plan</w:t>
      </w:r>
      <w:r>
        <w:rPr>
          <w:lang w:val="af-ZA"/>
        </w:rPr>
        <w:t>ą, jo pasikeitimus per metus, plano</w:t>
      </w:r>
      <w:r w:rsidRPr="00FF0B40">
        <w:rPr>
          <w:lang w:val="af-ZA"/>
        </w:rPr>
        <w:t xml:space="preserve"> tikslinimą,</w:t>
      </w:r>
    </w:p>
    <w:p w14:paraId="0D25E4F2" w14:textId="120FF0BC" w:rsidR="006F73B1" w:rsidRPr="006F73B1" w:rsidRDefault="006F73B1" w:rsidP="006F73B1">
      <w:pPr>
        <w:widowControl w:val="0"/>
        <w:autoSpaceDN w:val="0"/>
        <w:jc w:val="both"/>
        <w:textAlignment w:val="baseline"/>
        <w:rPr>
          <w:lang w:val="af-ZA"/>
        </w:rPr>
      </w:pPr>
      <w:r w:rsidRPr="00E361F8">
        <w:rPr>
          <w:lang w:val="af-ZA"/>
        </w:rPr>
        <w:t xml:space="preserve"> pajamų vykdymą ir nepanaudotų pajamų grąžinimą pagal teisės aktų reikalavimus</w:t>
      </w:r>
      <w:r>
        <w:rPr>
          <w:lang w:val="af-ZA"/>
        </w:rPr>
        <w:t>.</w:t>
      </w:r>
    </w:p>
    <w:p w14:paraId="7883EDCE" w14:textId="77777777" w:rsidR="00E35E18" w:rsidRPr="00E35E18" w:rsidRDefault="00E35E18" w:rsidP="00E35E18">
      <w:pPr>
        <w:pStyle w:val="Sraopastraipa"/>
        <w:widowControl w:val="0"/>
        <w:autoSpaceDN w:val="0"/>
        <w:contextualSpacing w:val="0"/>
        <w:jc w:val="both"/>
        <w:textAlignment w:val="baseline"/>
        <w:rPr>
          <w:color w:val="2F5496"/>
          <w:sz w:val="16"/>
          <w:szCs w:val="16"/>
          <w:lang w:val="lt-LT"/>
        </w:rPr>
      </w:pPr>
    </w:p>
    <w:p w14:paraId="29E4BB26" w14:textId="3AEF27A4" w:rsidR="00DC23F0" w:rsidRPr="003A6F3C" w:rsidRDefault="009D20AF" w:rsidP="00DC23F0">
      <w:pPr>
        <w:pStyle w:val="Sraopastraipa"/>
        <w:widowControl w:val="0"/>
        <w:autoSpaceDN w:val="0"/>
        <w:contextualSpacing w:val="0"/>
        <w:jc w:val="both"/>
        <w:textAlignment w:val="baseline"/>
        <w:rPr>
          <w:lang w:val="lt-LT"/>
        </w:rPr>
      </w:pPr>
      <w:r>
        <w:rPr>
          <w:lang w:val="lt-LT"/>
        </w:rPr>
        <w:t>Savivaldybės</w:t>
      </w:r>
      <w:r w:rsidR="006B084F">
        <w:rPr>
          <w:lang w:val="lt-LT"/>
        </w:rPr>
        <w:t xml:space="preserve"> </w:t>
      </w:r>
      <w:r>
        <w:rPr>
          <w:lang w:val="lt-LT"/>
        </w:rPr>
        <w:t xml:space="preserve"> taryba </w:t>
      </w:r>
      <w:r w:rsidR="006B084F">
        <w:rPr>
          <w:lang w:val="lt-LT"/>
        </w:rPr>
        <w:t xml:space="preserve"> </w:t>
      </w:r>
      <w:r>
        <w:rPr>
          <w:lang w:val="lt-LT"/>
        </w:rPr>
        <w:t>2025 metams patvirtino</w:t>
      </w:r>
      <w:r w:rsidR="00901819">
        <w:rPr>
          <w:rStyle w:val="Puslapioinaosnuoroda"/>
          <w:lang w:val="lt-LT"/>
        </w:rPr>
        <w:footnoteReference w:id="14"/>
      </w:r>
      <w:r>
        <w:rPr>
          <w:lang w:val="lt-LT"/>
        </w:rPr>
        <w:t xml:space="preserve"> </w:t>
      </w:r>
      <w:r w:rsidR="00901819" w:rsidRPr="002F2269">
        <w:rPr>
          <w:lang w:val="lt-LT"/>
        </w:rPr>
        <w:t xml:space="preserve">61575,8 tūkst. </w:t>
      </w:r>
      <w:r w:rsidR="00901819" w:rsidRPr="00901819">
        <w:rPr>
          <w:lang w:val="lt-LT"/>
        </w:rPr>
        <w:t xml:space="preserve">Eur </w:t>
      </w:r>
      <w:r w:rsidR="006B084F">
        <w:rPr>
          <w:lang w:val="lt-LT"/>
        </w:rPr>
        <w:t xml:space="preserve"> </w:t>
      </w:r>
      <w:r w:rsidR="00901819" w:rsidRPr="00901819">
        <w:rPr>
          <w:lang w:val="lt-LT"/>
        </w:rPr>
        <w:t>biudžeto pajamų</w:t>
      </w:r>
      <w:r w:rsidR="002F2269" w:rsidRPr="002F2269">
        <w:rPr>
          <w:lang w:val="lt-LT"/>
        </w:rPr>
        <w:t>.</w:t>
      </w:r>
      <w:r w:rsidR="00901819" w:rsidRPr="002F2269">
        <w:rPr>
          <w:lang w:val="lt-LT"/>
        </w:rPr>
        <w:t xml:space="preserve"> </w:t>
      </w:r>
      <w:r w:rsidR="000217F8" w:rsidRPr="000217F8">
        <w:rPr>
          <w:lang w:val="lt-LT"/>
        </w:rPr>
        <w:t>P</w:t>
      </w:r>
      <w:r w:rsidR="00901819">
        <w:rPr>
          <w:lang w:val="lt-LT"/>
        </w:rPr>
        <w:t>er</w:t>
      </w:r>
      <w:r w:rsidR="00DC23F0">
        <w:rPr>
          <w:lang w:val="lt-LT"/>
        </w:rPr>
        <w:t xml:space="preserve"> </w:t>
      </w:r>
      <w:r w:rsidR="002F2269" w:rsidRPr="003A6F3C">
        <w:rPr>
          <w:lang w:val="lt-LT"/>
        </w:rPr>
        <w:t>m</w:t>
      </w:r>
      <w:r w:rsidR="00901819" w:rsidRPr="003A6F3C">
        <w:rPr>
          <w:lang w:val="lt-LT"/>
        </w:rPr>
        <w:t>etus</w:t>
      </w:r>
    </w:p>
    <w:p w14:paraId="6015999D" w14:textId="4DC723ED" w:rsidR="00901819" w:rsidRDefault="000217F8" w:rsidP="00DC23F0">
      <w:pPr>
        <w:widowControl w:val="0"/>
        <w:autoSpaceDN w:val="0"/>
        <w:jc w:val="both"/>
        <w:textAlignment w:val="baseline"/>
      </w:pPr>
      <w:r w:rsidRPr="00901819">
        <w:t>pajamų plan</w:t>
      </w:r>
      <w:r w:rsidR="002F2269">
        <w:t>as</w:t>
      </w:r>
      <w:r w:rsidRPr="00901819">
        <w:t xml:space="preserve"> </w:t>
      </w:r>
      <w:r w:rsidR="00901819">
        <w:t>buvo tikslint</w:t>
      </w:r>
      <w:r w:rsidR="002F2269">
        <w:t>as</w:t>
      </w:r>
      <w:r w:rsidR="00901819">
        <w:t xml:space="preserve"> 7 kartus. </w:t>
      </w:r>
    </w:p>
    <w:p w14:paraId="2B87A761" w14:textId="2313C414" w:rsidR="00B604C0" w:rsidRDefault="00901819" w:rsidP="00901819">
      <w:pPr>
        <w:widowControl w:val="0"/>
        <w:autoSpaceDN w:val="0"/>
        <w:ind w:firstLine="720"/>
        <w:jc w:val="both"/>
        <w:textAlignment w:val="baseline"/>
      </w:pPr>
      <w:r>
        <w:t xml:space="preserve">Patikslintas pajamų planas </w:t>
      </w:r>
      <w:r w:rsidR="000217F8" w:rsidRPr="00901819">
        <w:t>sudarė</w:t>
      </w:r>
      <w:r w:rsidR="009D20AF" w:rsidRPr="00901819">
        <w:t xml:space="preserve"> </w:t>
      </w:r>
      <w:r w:rsidR="000217F8" w:rsidRPr="00901819">
        <w:t>65627,7 tūkst.</w:t>
      </w:r>
      <w:r w:rsidR="009D20AF" w:rsidRPr="00901819">
        <w:t xml:space="preserve"> </w:t>
      </w:r>
      <w:r w:rsidR="000217F8" w:rsidRPr="00901819">
        <w:t>Eur.</w:t>
      </w:r>
      <w:r w:rsidR="0007343A">
        <w:t xml:space="preserve"> Vykdymas – 66616,5 tūkst. Eur.</w:t>
      </w:r>
    </w:p>
    <w:p w14:paraId="438986DC" w14:textId="03D08E4E" w:rsidR="00E04C00" w:rsidRDefault="00B604C0" w:rsidP="006F73B1">
      <w:pPr>
        <w:widowControl w:val="0"/>
        <w:autoSpaceDN w:val="0"/>
        <w:ind w:firstLine="720"/>
        <w:jc w:val="both"/>
        <w:textAlignment w:val="baseline"/>
      </w:pPr>
      <w:r>
        <w:t xml:space="preserve">Į </w:t>
      </w:r>
      <w:r w:rsidRPr="009D20AF">
        <w:t>savival</w:t>
      </w:r>
      <w:r w:rsidRPr="000217F8">
        <w:t>dybės biudžetą</w:t>
      </w:r>
      <w:r>
        <w:t xml:space="preserve"> iš viso</w:t>
      </w:r>
      <w:r w:rsidRPr="000217F8">
        <w:t xml:space="preserve"> </w:t>
      </w:r>
      <w:r>
        <w:t xml:space="preserve">buvo </w:t>
      </w:r>
      <w:r w:rsidRPr="000217F8">
        <w:t>gauta 988,8 tūkst. Eur</w:t>
      </w:r>
      <w:r>
        <w:t xml:space="preserve"> daugiau pajamų nei planuota. Iš jų mokesčių pajamų – 1167,9 tūkst. Eur, ilgalaikio materialiojo turto realizavimo pajamų – 42,1 tūkst. Eur</w:t>
      </w:r>
      <w:r w:rsidR="006F73B1">
        <w:t>.</w:t>
      </w:r>
    </w:p>
    <w:p w14:paraId="2DC4AF1F" w14:textId="78B1FE67" w:rsidR="00B604C0" w:rsidRDefault="00B604C0" w:rsidP="009E590A">
      <w:pPr>
        <w:widowControl w:val="0"/>
        <w:tabs>
          <w:tab w:val="left" w:pos="709"/>
        </w:tabs>
        <w:autoSpaceDN w:val="0"/>
        <w:jc w:val="both"/>
        <w:textAlignment w:val="baseline"/>
      </w:pPr>
      <w:r>
        <w:t xml:space="preserve">Dotacijų gauta </w:t>
      </w:r>
      <w:r w:rsidR="00FF0B40">
        <w:t>193,</w:t>
      </w:r>
      <w:r w:rsidR="00EA41DB">
        <w:t>7</w:t>
      </w:r>
      <w:r w:rsidR="00FF0B40">
        <w:t xml:space="preserve"> tūkst. Eur </w:t>
      </w:r>
      <w:r w:rsidR="002F2269">
        <w:t>mažiau</w:t>
      </w:r>
      <w:r>
        <w:t xml:space="preserve">, </w:t>
      </w:r>
      <w:r w:rsidR="0007343A">
        <w:t>kitų pajamų 27,5 tūkst. Eur mažiau, nei planuota.</w:t>
      </w:r>
    </w:p>
    <w:p w14:paraId="701E63D4" w14:textId="129BD565" w:rsidR="008819B6" w:rsidRPr="0066404D" w:rsidRDefault="00B604C0" w:rsidP="0066404D">
      <w:pPr>
        <w:widowControl w:val="0"/>
        <w:autoSpaceDN w:val="0"/>
        <w:ind w:firstLine="720"/>
        <w:jc w:val="both"/>
        <w:textAlignment w:val="baseline"/>
        <w:rPr>
          <w:color w:val="2F5496"/>
        </w:rPr>
      </w:pPr>
      <w:r w:rsidRPr="00B604C0">
        <w:t>108,0 tūkst. Eur specialiųjų tikslinių dotacijų nepanaudota</w:t>
      </w:r>
      <w:r w:rsidR="0066404D">
        <w:t xml:space="preserve"> ir grąžinta į valstybės biudžetą:</w:t>
      </w:r>
      <w:r>
        <w:t xml:space="preserve"> </w:t>
      </w:r>
    </w:p>
    <w:p w14:paraId="48702C63" w14:textId="35ADBF3D" w:rsidR="00B44CF3" w:rsidRDefault="00B44CF3">
      <w:pPr>
        <w:pStyle w:val="Sraopastraipa"/>
        <w:widowControl w:val="0"/>
        <w:numPr>
          <w:ilvl w:val="0"/>
          <w:numId w:val="2"/>
        </w:numPr>
        <w:autoSpaceDN w:val="0"/>
        <w:contextualSpacing w:val="0"/>
        <w:jc w:val="both"/>
        <w:textAlignment w:val="baseline"/>
        <w:rPr>
          <w:lang w:val="lt-LT"/>
        </w:rPr>
      </w:pPr>
      <w:r>
        <w:rPr>
          <w:lang w:val="lt-LT"/>
        </w:rPr>
        <w:t>valstybinėms (valstybės perduotos savivaldybėms) funkcijoms atlikti – 65,7 tūkst. Eur;</w:t>
      </w:r>
    </w:p>
    <w:p w14:paraId="224E8D1F" w14:textId="3DD0F3CF" w:rsidR="00B44CF3" w:rsidRDefault="00B44CF3">
      <w:pPr>
        <w:pStyle w:val="Sraopastraipa"/>
        <w:widowControl w:val="0"/>
        <w:numPr>
          <w:ilvl w:val="0"/>
          <w:numId w:val="2"/>
        </w:numPr>
        <w:autoSpaceDN w:val="0"/>
        <w:contextualSpacing w:val="0"/>
        <w:jc w:val="both"/>
        <w:textAlignment w:val="baseline"/>
        <w:rPr>
          <w:lang w:val="lt-LT"/>
        </w:rPr>
      </w:pPr>
      <w:r>
        <w:rPr>
          <w:lang w:val="lt-LT"/>
        </w:rPr>
        <w:t>ugdymo reikmėms finansuoti – 5,6 tūkst. Eur;</w:t>
      </w:r>
    </w:p>
    <w:p w14:paraId="690B2433" w14:textId="5973595A" w:rsidR="00B604C0" w:rsidRDefault="00D44925">
      <w:pPr>
        <w:pStyle w:val="Sraopastraipa"/>
        <w:widowControl w:val="0"/>
        <w:numPr>
          <w:ilvl w:val="0"/>
          <w:numId w:val="2"/>
        </w:numPr>
        <w:autoSpaceDN w:val="0"/>
        <w:contextualSpacing w:val="0"/>
        <w:jc w:val="both"/>
        <w:textAlignment w:val="baseline"/>
        <w:rPr>
          <w:lang w:val="lt-LT"/>
        </w:rPr>
      </w:pPr>
      <w:r>
        <w:rPr>
          <w:lang w:val="lt-LT"/>
        </w:rPr>
        <w:t xml:space="preserve">einamiesiems tikslams finansuoti </w:t>
      </w:r>
      <w:r w:rsidR="00CD35FA">
        <w:rPr>
          <w:lang w:val="lt-LT"/>
        </w:rPr>
        <w:t>–</w:t>
      </w:r>
      <w:r>
        <w:rPr>
          <w:lang w:val="lt-LT"/>
        </w:rPr>
        <w:t xml:space="preserve"> </w:t>
      </w:r>
      <w:r w:rsidR="00CD35FA">
        <w:rPr>
          <w:lang w:val="lt-LT"/>
        </w:rPr>
        <w:t>36,7 tūkst. Eur</w:t>
      </w:r>
      <w:r w:rsidR="00FF0B40">
        <w:rPr>
          <w:lang w:val="lt-LT"/>
        </w:rPr>
        <w:t>.</w:t>
      </w:r>
    </w:p>
    <w:p w14:paraId="6F1E7E6B" w14:textId="668253AE" w:rsidR="0066404D" w:rsidRPr="00FF0B40" w:rsidRDefault="0066404D" w:rsidP="0066404D">
      <w:pPr>
        <w:widowControl w:val="0"/>
        <w:tabs>
          <w:tab w:val="left" w:pos="709"/>
        </w:tabs>
        <w:autoSpaceDN w:val="0"/>
        <w:jc w:val="both"/>
        <w:textAlignment w:val="baseline"/>
      </w:pPr>
      <w:r>
        <w:tab/>
        <w:t>N</w:t>
      </w:r>
      <w:r w:rsidRPr="00FF0B40">
        <w:t xml:space="preserve">epanaudota </w:t>
      </w:r>
      <w:r w:rsidR="000F4640">
        <w:t xml:space="preserve">dotacijų </w:t>
      </w:r>
      <w:r w:rsidRPr="00FF0B40">
        <w:t>projektams</w:t>
      </w:r>
      <w:r w:rsidRPr="0066404D">
        <w:rPr>
          <w:color w:val="EE0000"/>
        </w:rPr>
        <w:t xml:space="preserve"> </w:t>
      </w:r>
      <w:r w:rsidRPr="00FF0B40">
        <w:t>– 85,6 tūkst. Eur</w:t>
      </w:r>
      <w:r>
        <w:rPr>
          <w:rStyle w:val="Puslapioinaosnuoroda"/>
        </w:rPr>
        <w:footnoteReference w:id="15"/>
      </w:r>
      <w:r w:rsidR="006B084F">
        <w:t>.</w:t>
      </w:r>
    </w:p>
    <w:p w14:paraId="2C833C48" w14:textId="77777777" w:rsidR="0066404D" w:rsidRPr="0066404D" w:rsidRDefault="0066404D" w:rsidP="0066404D">
      <w:pPr>
        <w:widowControl w:val="0"/>
        <w:autoSpaceDN w:val="0"/>
        <w:ind w:left="720"/>
        <w:jc w:val="both"/>
        <w:textAlignment w:val="baseline"/>
      </w:pPr>
    </w:p>
    <w:p w14:paraId="3313DF91" w14:textId="5EED813B" w:rsidR="00B44CF3" w:rsidRDefault="0066404D" w:rsidP="004D35E7">
      <w:pPr>
        <w:widowControl w:val="0"/>
        <w:autoSpaceDN w:val="0"/>
        <w:ind w:firstLine="720"/>
        <w:jc w:val="both"/>
        <w:textAlignment w:val="baseline"/>
      </w:pPr>
      <w:r>
        <w:t>Gautos, bet nepanaudotos d</w:t>
      </w:r>
      <w:r w:rsidR="00B604C0" w:rsidRPr="00B604C0">
        <w:t>otacij</w:t>
      </w:r>
      <w:r>
        <w:t>os</w:t>
      </w:r>
      <w:r w:rsidR="00B604C0" w:rsidRPr="00B604C0">
        <w:t>, kurios buvo skirtos projektams iš ES lėšų</w:t>
      </w:r>
      <w:r>
        <w:t xml:space="preserve"> sudarė</w:t>
      </w:r>
      <w:r w:rsidR="00B604C0">
        <w:t xml:space="preserve"> 43</w:t>
      </w:r>
      <w:r w:rsidR="002432B9">
        <w:t>9</w:t>
      </w:r>
      <w:r w:rsidR="00B604C0">
        <w:t>,</w:t>
      </w:r>
      <w:r w:rsidR="002432B9">
        <w:t>3</w:t>
      </w:r>
      <w:r w:rsidR="00B604C0">
        <w:t xml:space="preserve"> tūkst. Eur</w:t>
      </w:r>
      <w:r w:rsidR="00E361F8">
        <w:t xml:space="preserve">, </w:t>
      </w:r>
      <w:r w:rsidR="00B604C0">
        <w:rPr>
          <w:rStyle w:val="Puslapioinaosnuoroda"/>
        </w:rPr>
        <w:footnoteReference w:id="16"/>
      </w:r>
      <w:r w:rsidR="00454123">
        <w:rPr>
          <w:vertAlign w:val="superscript"/>
        </w:rPr>
        <w:t xml:space="preserve">, </w:t>
      </w:r>
      <w:r w:rsidR="00B604C0" w:rsidRPr="00B604C0">
        <w:rPr>
          <w:vertAlign w:val="superscript"/>
        </w:rPr>
        <w:footnoteReference w:id="17"/>
      </w:r>
      <w:r w:rsidR="00B604C0" w:rsidRPr="00B604C0">
        <w:t xml:space="preserve"> </w:t>
      </w:r>
      <w:r w:rsidR="00E361F8">
        <w:t xml:space="preserve">jos </w:t>
      </w:r>
      <w:r w:rsidR="00EA41DB">
        <w:t xml:space="preserve">liko </w:t>
      </w:r>
      <w:r w:rsidR="00E975BD">
        <w:t xml:space="preserve">apskaitomos </w:t>
      </w:r>
      <w:r w:rsidR="00E361F8">
        <w:t>Savivaldybės iždo sąskaitoje.</w:t>
      </w:r>
    </w:p>
    <w:p w14:paraId="6B7BA7FE" w14:textId="44F5F29B" w:rsidR="005B0747" w:rsidRDefault="005B0747" w:rsidP="005B0747">
      <w:pPr>
        <w:pStyle w:val="Sraopastraipa"/>
        <w:widowControl w:val="0"/>
        <w:autoSpaceDN w:val="0"/>
        <w:contextualSpacing w:val="0"/>
        <w:jc w:val="both"/>
        <w:textAlignment w:val="baseline"/>
        <w:rPr>
          <w:lang w:val="lt-LT"/>
        </w:rPr>
      </w:pPr>
      <w:r w:rsidRPr="00206CD6">
        <w:rPr>
          <w:lang w:val="lt-LT"/>
        </w:rPr>
        <w:t>Savivaldybės</w:t>
      </w:r>
      <w:r w:rsidR="006B084F">
        <w:rPr>
          <w:lang w:val="lt-LT"/>
        </w:rPr>
        <w:t xml:space="preserve"> </w:t>
      </w:r>
      <w:r w:rsidRPr="00206CD6">
        <w:rPr>
          <w:lang w:val="lt-LT"/>
        </w:rPr>
        <w:t xml:space="preserve"> taryba 2025 </w:t>
      </w:r>
      <w:r w:rsidR="006B084F">
        <w:rPr>
          <w:lang w:val="lt-LT"/>
        </w:rPr>
        <w:t xml:space="preserve"> </w:t>
      </w:r>
      <w:r w:rsidRPr="00206CD6">
        <w:rPr>
          <w:lang w:val="lt-LT"/>
        </w:rPr>
        <w:t xml:space="preserve">metais suteikė </w:t>
      </w:r>
      <w:r w:rsidR="006B084F">
        <w:rPr>
          <w:lang w:val="lt-LT"/>
        </w:rPr>
        <w:t xml:space="preserve"> </w:t>
      </w:r>
      <w:r w:rsidRPr="00206CD6">
        <w:rPr>
          <w:lang w:val="lt-LT"/>
        </w:rPr>
        <w:t xml:space="preserve">mokesčių </w:t>
      </w:r>
      <w:r w:rsidR="006B084F">
        <w:rPr>
          <w:lang w:val="lt-LT"/>
        </w:rPr>
        <w:t xml:space="preserve"> </w:t>
      </w:r>
      <w:r w:rsidRPr="00206CD6">
        <w:rPr>
          <w:lang w:val="lt-LT"/>
        </w:rPr>
        <w:t>lengvatas</w:t>
      </w:r>
      <w:r w:rsidR="006B084F">
        <w:rPr>
          <w:lang w:val="lt-LT"/>
        </w:rPr>
        <w:t xml:space="preserve"> </w:t>
      </w:r>
      <w:r w:rsidRPr="00206CD6">
        <w:rPr>
          <w:lang w:val="lt-LT"/>
        </w:rPr>
        <w:t xml:space="preserve"> ir </w:t>
      </w:r>
      <w:r w:rsidR="006B084F">
        <w:rPr>
          <w:lang w:val="lt-LT"/>
        </w:rPr>
        <w:t xml:space="preserve"> </w:t>
      </w:r>
      <w:r w:rsidRPr="00206CD6">
        <w:rPr>
          <w:lang w:val="lt-LT"/>
        </w:rPr>
        <w:t>atleido</w:t>
      </w:r>
      <w:r w:rsidR="006B084F">
        <w:rPr>
          <w:lang w:val="lt-LT"/>
        </w:rPr>
        <w:t xml:space="preserve"> </w:t>
      </w:r>
      <w:r w:rsidRPr="00206CD6">
        <w:rPr>
          <w:lang w:val="lt-LT"/>
        </w:rPr>
        <w:t xml:space="preserve"> nuo </w:t>
      </w:r>
      <w:r>
        <w:rPr>
          <w:lang w:val="lt-LT"/>
        </w:rPr>
        <w:t xml:space="preserve">151,8 tūkst. </w:t>
      </w:r>
      <w:r w:rsidR="006B084F">
        <w:rPr>
          <w:lang w:val="lt-LT"/>
        </w:rPr>
        <w:t xml:space="preserve"> </w:t>
      </w:r>
      <w:r w:rsidRPr="00206CD6">
        <w:rPr>
          <w:lang w:val="lt-LT"/>
        </w:rPr>
        <w:t>Eur</w:t>
      </w:r>
      <w:r w:rsidR="006B084F">
        <w:rPr>
          <w:lang w:val="lt-LT"/>
        </w:rPr>
        <w:t xml:space="preserve"> </w:t>
      </w:r>
    </w:p>
    <w:p w14:paraId="01E89B09" w14:textId="77777777" w:rsidR="005B0747" w:rsidRPr="00EC6D4A" w:rsidRDefault="005B0747" w:rsidP="005B0747">
      <w:pPr>
        <w:widowControl w:val="0"/>
        <w:autoSpaceDN w:val="0"/>
        <w:jc w:val="both"/>
        <w:textAlignment w:val="baseline"/>
      </w:pPr>
      <w:r w:rsidRPr="00EC6D4A">
        <w:t xml:space="preserve"> mokesčių. Iš jų:</w:t>
      </w:r>
    </w:p>
    <w:p w14:paraId="53906124" w14:textId="77777777" w:rsidR="005B0747" w:rsidRPr="00EC6D4A" w:rsidRDefault="005B0747">
      <w:pPr>
        <w:pStyle w:val="Sraopastraipa"/>
        <w:widowControl w:val="0"/>
        <w:numPr>
          <w:ilvl w:val="0"/>
          <w:numId w:val="4"/>
        </w:numPr>
        <w:autoSpaceDN w:val="0"/>
        <w:jc w:val="both"/>
        <w:textAlignment w:val="baseline"/>
        <w:rPr>
          <w:lang w:val="lt-LT"/>
        </w:rPr>
      </w:pPr>
      <w:r>
        <w:rPr>
          <w:lang w:val="lt-LT"/>
        </w:rPr>
        <w:t>ž</w:t>
      </w:r>
      <w:r w:rsidRPr="00EC6D4A">
        <w:rPr>
          <w:lang w:val="lt-LT"/>
        </w:rPr>
        <w:t>emės mokes</w:t>
      </w:r>
      <w:r>
        <w:rPr>
          <w:lang w:val="lt-LT"/>
        </w:rPr>
        <w:t xml:space="preserve">čio – </w:t>
      </w:r>
      <w:r w:rsidRPr="00EC6D4A">
        <w:rPr>
          <w:lang w:val="lt-LT"/>
        </w:rPr>
        <w:t>139</w:t>
      </w:r>
      <w:r>
        <w:rPr>
          <w:lang w:val="lt-LT"/>
        </w:rPr>
        <w:t>,</w:t>
      </w:r>
      <w:r w:rsidRPr="00EC6D4A">
        <w:rPr>
          <w:lang w:val="lt-LT"/>
        </w:rPr>
        <w:t xml:space="preserve"> </w:t>
      </w:r>
      <w:r>
        <w:rPr>
          <w:lang w:val="lt-LT"/>
        </w:rPr>
        <w:t>5 tūkst. Eur;</w:t>
      </w:r>
    </w:p>
    <w:p w14:paraId="64EB76BF" w14:textId="77777777" w:rsidR="005B0747" w:rsidRPr="00EC6D4A" w:rsidRDefault="005B0747">
      <w:pPr>
        <w:pStyle w:val="Sraopastraipa"/>
        <w:widowControl w:val="0"/>
        <w:numPr>
          <w:ilvl w:val="0"/>
          <w:numId w:val="4"/>
        </w:numPr>
        <w:autoSpaceDN w:val="0"/>
        <w:jc w:val="both"/>
        <w:textAlignment w:val="baseline"/>
        <w:rPr>
          <w:lang w:val="lt-LT"/>
        </w:rPr>
      </w:pPr>
      <w:r>
        <w:rPr>
          <w:lang w:val="lt-LT"/>
        </w:rPr>
        <w:t>n</w:t>
      </w:r>
      <w:r w:rsidRPr="00EC6D4A">
        <w:rPr>
          <w:lang w:val="lt-LT"/>
        </w:rPr>
        <w:t>ekilnojamojo turto mokes</w:t>
      </w:r>
      <w:r>
        <w:rPr>
          <w:lang w:val="lt-LT"/>
        </w:rPr>
        <w:t>čio – 0,4 tūkst. Eur;</w:t>
      </w:r>
    </w:p>
    <w:p w14:paraId="383777F8" w14:textId="77777777" w:rsidR="005B0747" w:rsidRPr="004D35E7" w:rsidRDefault="005B0747">
      <w:pPr>
        <w:pStyle w:val="Sraopastraipa"/>
        <w:widowControl w:val="0"/>
        <w:numPr>
          <w:ilvl w:val="0"/>
          <w:numId w:val="4"/>
        </w:numPr>
        <w:autoSpaceDN w:val="0"/>
        <w:jc w:val="both"/>
        <w:textAlignment w:val="baseline"/>
        <w:rPr>
          <w:lang w:val="pt-BR"/>
        </w:rPr>
      </w:pPr>
      <w:r>
        <w:rPr>
          <w:lang w:val="pt-BR"/>
        </w:rPr>
        <w:t>v</w:t>
      </w:r>
      <w:r w:rsidRPr="00EC6D4A">
        <w:rPr>
          <w:lang w:val="pt-BR"/>
        </w:rPr>
        <w:t>erslo liudijim</w:t>
      </w:r>
      <w:r>
        <w:rPr>
          <w:lang w:val="pt-BR"/>
        </w:rPr>
        <w:t xml:space="preserve">ų – </w:t>
      </w:r>
      <w:r w:rsidRPr="00EC6D4A">
        <w:rPr>
          <w:lang w:val="pt-BR"/>
        </w:rPr>
        <w:t>1</w:t>
      </w:r>
      <w:r>
        <w:rPr>
          <w:lang w:val="pt-BR"/>
        </w:rPr>
        <w:t>1</w:t>
      </w:r>
      <w:r w:rsidRPr="00EC6D4A">
        <w:rPr>
          <w:lang w:val="pt-BR"/>
        </w:rPr>
        <w:t>,</w:t>
      </w:r>
      <w:r>
        <w:rPr>
          <w:lang w:val="pt-BR"/>
        </w:rPr>
        <w:t>9 tūkst. Eur.</w:t>
      </w:r>
    </w:p>
    <w:p w14:paraId="6D189CC8" w14:textId="77777777" w:rsidR="005B0747" w:rsidRPr="004D35E7" w:rsidRDefault="005B0747" w:rsidP="004D35E7">
      <w:pPr>
        <w:widowControl w:val="0"/>
        <w:autoSpaceDN w:val="0"/>
        <w:ind w:firstLine="720"/>
        <w:jc w:val="both"/>
        <w:textAlignment w:val="baseline"/>
      </w:pPr>
    </w:p>
    <w:p w14:paraId="687D074F" w14:textId="697A2857" w:rsidR="00E361F8" w:rsidRPr="00E361F8" w:rsidRDefault="009D20AF" w:rsidP="00E361F8">
      <w:pPr>
        <w:pStyle w:val="Sraopastraipa"/>
        <w:widowControl w:val="0"/>
        <w:autoSpaceDN w:val="0"/>
        <w:contextualSpacing w:val="0"/>
        <w:jc w:val="both"/>
        <w:textAlignment w:val="baseline"/>
        <w:rPr>
          <w:lang w:val="lt-LT"/>
        </w:rPr>
      </w:pPr>
      <w:r w:rsidRPr="009D20AF">
        <w:rPr>
          <w:lang w:val="lt-LT"/>
        </w:rPr>
        <w:t xml:space="preserve">Neatitikimų </w:t>
      </w:r>
      <w:r w:rsidR="00DE62B8">
        <w:rPr>
          <w:lang w:val="lt-LT"/>
        </w:rPr>
        <w:t xml:space="preserve">Savivaldybės biudžeto pajamų plano </w:t>
      </w:r>
      <w:r w:rsidR="00FF0B40">
        <w:rPr>
          <w:lang w:val="lt-LT"/>
        </w:rPr>
        <w:t>vykdymo</w:t>
      </w:r>
      <w:r w:rsidR="0066404D">
        <w:rPr>
          <w:lang w:val="lt-LT"/>
        </w:rPr>
        <w:t xml:space="preserve"> 2025 m. gruodžio 31 d.</w:t>
      </w:r>
      <w:r w:rsidR="00E361F8">
        <w:rPr>
          <w:lang w:val="lt-LT"/>
        </w:rPr>
        <w:t xml:space="preserve"> </w:t>
      </w:r>
      <w:r w:rsidR="0066404D" w:rsidRPr="00E361F8">
        <w:rPr>
          <w:lang w:val="lt-LT"/>
        </w:rPr>
        <w:t>ataskaito</w:t>
      </w:r>
      <w:r w:rsidR="005B0747">
        <w:rPr>
          <w:lang w:val="lt-LT"/>
        </w:rPr>
        <w:t>je</w:t>
      </w:r>
    </w:p>
    <w:p w14:paraId="729F5654" w14:textId="1BCD2554" w:rsidR="00206CD6" w:rsidRPr="000F4640" w:rsidRDefault="00FF0B40" w:rsidP="00E361F8">
      <w:pPr>
        <w:widowControl w:val="0"/>
        <w:autoSpaceDN w:val="0"/>
        <w:jc w:val="both"/>
        <w:textAlignment w:val="baseline"/>
      </w:pPr>
      <w:r w:rsidRPr="000F4640">
        <w:t xml:space="preserve"> </w:t>
      </w:r>
      <w:r w:rsidR="009D20AF" w:rsidRPr="000F4640">
        <w:t xml:space="preserve">nenustatyta. </w:t>
      </w:r>
    </w:p>
    <w:p w14:paraId="251F7450" w14:textId="77777777" w:rsidR="009D773D" w:rsidRDefault="009D773D" w:rsidP="008819B6">
      <w:pPr>
        <w:pStyle w:val="Sraopastraipa"/>
        <w:widowControl w:val="0"/>
        <w:autoSpaceDN w:val="0"/>
        <w:contextualSpacing w:val="0"/>
        <w:jc w:val="both"/>
        <w:textAlignment w:val="baseline"/>
        <w:rPr>
          <w:color w:val="2F5496"/>
          <w:lang w:val="lt-LT"/>
        </w:rPr>
      </w:pPr>
    </w:p>
    <w:p w14:paraId="314B834C" w14:textId="3F264A21" w:rsidR="008819B6" w:rsidRPr="009D20AF" w:rsidRDefault="009D20AF" w:rsidP="008819B6">
      <w:pPr>
        <w:pStyle w:val="Sraopastraipa"/>
        <w:widowControl w:val="0"/>
        <w:autoSpaceDN w:val="0"/>
        <w:contextualSpacing w:val="0"/>
        <w:jc w:val="both"/>
        <w:textAlignment w:val="baseline"/>
        <w:rPr>
          <w:color w:val="2F5496"/>
          <w:sz w:val="28"/>
          <w:szCs w:val="28"/>
          <w:lang w:val="lt-LT"/>
        </w:rPr>
      </w:pPr>
      <w:r w:rsidRPr="009D20AF">
        <w:rPr>
          <w:color w:val="2F5496"/>
          <w:sz w:val="28"/>
          <w:szCs w:val="28"/>
          <w:lang w:val="lt-LT"/>
        </w:rPr>
        <w:t>Savivaldybės biudžeto asignavimai</w:t>
      </w:r>
    </w:p>
    <w:p w14:paraId="38B9A277" w14:textId="77777777" w:rsidR="008819B6" w:rsidRPr="00663284" w:rsidRDefault="008819B6" w:rsidP="008819B6">
      <w:pPr>
        <w:pStyle w:val="Sraopastraipa"/>
        <w:widowControl w:val="0"/>
        <w:autoSpaceDN w:val="0"/>
        <w:contextualSpacing w:val="0"/>
        <w:jc w:val="both"/>
        <w:textAlignment w:val="baseline"/>
        <w:rPr>
          <w:color w:val="2F5496"/>
          <w:lang w:val="lt-LT"/>
        </w:rPr>
      </w:pPr>
    </w:p>
    <w:p w14:paraId="3E454BB5" w14:textId="4BEA71F4" w:rsidR="005C2E64" w:rsidRPr="000F4640" w:rsidRDefault="00057870" w:rsidP="000F4640">
      <w:pPr>
        <w:pStyle w:val="Sraopastraipa"/>
        <w:widowControl w:val="0"/>
        <w:autoSpaceDN w:val="0"/>
        <w:ind w:left="0" w:firstLine="709"/>
        <w:contextualSpacing w:val="0"/>
        <w:jc w:val="both"/>
        <w:textAlignment w:val="baseline"/>
        <w:rPr>
          <w:lang w:val="lt-LT"/>
        </w:rPr>
      </w:pPr>
      <w:r w:rsidRPr="00057870">
        <w:rPr>
          <w:lang w:val="lt-LT"/>
        </w:rPr>
        <w:t>Savivaldybė</w:t>
      </w:r>
      <w:r>
        <w:rPr>
          <w:lang w:val="lt-LT"/>
        </w:rPr>
        <w:t xml:space="preserve">s taryba 2025 metams patvirtino </w:t>
      </w:r>
      <w:r w:rsidR="005C2E64" w:rsidRPr="00057870">
        <w:rPr>
          <w:lang w:val="lt-LT"/>
        </w:rPr>
        <w:t>68631,2 tūkst. Eur</w:t>
      </w:r>
      <w:r w:rsidR="005C2E64">
        <w:rPr>
          <w:lang w:val="lt-LT"/>
        </w:rPr>
        <w:t xml:space="preserve"> </w:t>
      </w:r>
      <w:r>
        <w:rPr>
          <w:lang w:val="lt-LT"/>
        </w:rPr>
        <w:t>asignavimų</w:t>
      </w:r>
      <w:r w:rsidR="005C2E64">
        <w:rPr>
          <w:lang w:val="lt-LT"/>
        </w:rPr>
        <w:t>. P</w:t>
      </w:r>
      <w:r>
        <w:rPr>
          <w:lang w:val="lt-LT"/>
        </w:rPr>
        <w:t>atikslintas</w:t>
      </w:r>
      <w:r w:rsidR="000F4640" w:rsidRPr="000F4640">
        <w:rPr>
          <w:lang w:val="lt-LT"/>
        </w:rPr>
        <w:t xml:space="preserve"> </w:t>
      </w:r>
      <w:r w:rsidRPr="000F4640">
        <w:rPr>
          <w:lang w:val="lt-LT"/>
        </w:rPr>
        <w:t>asignavimų planas</w:t>
      </w:r>
      <w:r w:rsidR="000F4640" w:rsidRPr="000F4640">
        <w:rPr>
          <w:lang w:val="lt-LT"/>
        </w:rPr>
        <w:t xml:space="preserve"> sudarė </w:t>
      </w:r>
      <w:r w:rsidRPr="000F4640">
        <w:rPr>
          <w:lang w:val="lt-LT"/>
        </w:rPr>
        <w:t>82550,2 tūkst</w:t>
      </w:r>
      <w:r w:rsidRPr="000B5641">
        <w:rPr>
          <w:lang w:val="lt-LT"/>
        </w:rPr>
        <w:t>. Eur</w:t>
      </w:r>
      <w:r w:rsidR="005C2E64" w:rsidRPr="000B5641">
        <w:rPr>
          <w:lang w:val="lt-LT"/>
        </w:rPr>
        <w:t xml:space="preserve">, </w:t>
      </w:r>
      <w:r w:rsidR="00E04C00" w:rsidRPr="000B5641">
        <w:rPr>
          <w:lang w:val="lt-LT"/>
        </w:rPr>
        <w:t xml:space="preserve">o </w:t>
      </w:r>
      <w:r w:rsidR="005C2E64" w:rsidRPr="000B5641">
        <w:rPr>
          <w:lang w:val="lt-LT"/>
        </w:rPr>
        <w:t>f</w:t>
      </w:r>
      <w:r w:rsidRPr="000B5641">
        <w:rPr>
          <w:lang w:val="lt-LT"/>
        </w:rPr>
        <w:t>aktinės išlaidos</w:t>
      </w:r>
      <w:r w:rsidR="005C2E64" w:rsidRPr="000B5641">
        <w:rPr>
          <w:lang w:val="lt-LT"/>
        </w:rPr>
        <w:t xml:space="preserve"> – </w:t>
      </w:r>
      <w:r w:rsidRPr="000B5641">
        <w:rPr>
          <w:lang w:val="lt-LT"/>
        </w:rPr>
        <w:t xml:space="preserve">69396,8 tūkst. Eur. </w:t>
      </w:r>
    </w:p>
    <w:p w14:paraId="436CC5CB" w14:textId="4631A15C" w:rsidR="00B35AB4" w:rsidRDefault="005C2E64" w:rsidP="006F73B1">
      <w:pPr>
        <w:widowControl w:val="0"/>
        <w:tabs>
          <w:tab w:val="left" w:pos="709"/>
        </w:tabs>
        <w:autoSpaceDN w:val="0"/>
        <w:ind w:right="141"/>
        <w:jc w:val="both"/>
        <w:textAlignment w:val="baseline"/>
      </w:pPr>
      <w:r>
        <w:tab/>
      </w:r>
      <w:r w:rsidR="00057870">
        <w:t xml:space="preserve">Skirtumas </w:t>
      </w:r>
      <w:r w:rsidR="00B7305D">
        <w:t>tarp patikslinto asignavimų plano ir įvykdymo</w:t>
      </w:r>
      <w:r w:rsidR="000F4640">
        <w:t xml:space="preserve"> – </w:t>
      </w:r>
      <w:r w:rsidR="00057870">
        <w:t>13</w:t>
      </w:r>
      <w:r w:rsidR="00B7305D">
        <w:t>153,4</w:t>
      </w:r>
      <w:r w:rsidR="00057870">
        <w:t xml:space="preserve"> tūkst. Eur</w:t>
      </w:r>
      <w:r w:rsidR="00E04C00">
        <w:t>.</w:t>
      </w:r>
      <w:r w:rsidR="00B7305D">
        <w:t xml:space="preserve"> </w:t>
      </w:r>
      <w:r w:rsidR="003B56DD">
        <w:t>Šiam skirtumui r</w:t>
      </w:r>
      <w:r w:rsidR="00E04C00">
        <w:t xml:space="preserve">eikšmingą įtaką </w:t>
      </w:r>
      <w:r w:rsidR="003B56DD">
        <w:t xml:space="preserve">turėjo tai, kad buvo planuota </w:t>
      </w:r>
      <w:r w:rsidR="00F03703">
        <w:t xml:space="preserve">pasiskolinti </w:t>
      </w:r>
      <w:r w:rsidR="00B7305D">
        <w:t>9914,8 tūkst. Eur</w:t>
      </w:r>
      <w:r>
        <w:t>,</w:t>
      </w:r>
      <w:r w:rsidR="00B7305D">
        <w:t xml:space="preserve"> </w:t>
      </w:r>
      <w:r w:rsidR="00E04C00">
        <w:t xml:space="preserve">tačiau faktiškai buvo gauta </w:t>
      </w:r>
      <w:r>
        <w:t>paskolų</w:t>
      </w:r>
      <w:r w:rsidR="00B7305D">
        <w:t xml:space="preserve"> 584,8 tūkst. Eur</w:t>
      </w:r>
      <w:r w:rsidR="00B35AB4">
        <w:t xml:space="preserve">, todėl ir asignavimų </w:t>
      </w:r>
      <w:r w:rsidR="006B084F">
        <w:t xml:space="preserve">panaudota </w:t>
      </w:r>
      <w:r w:rsidR="00B35AB4">
        <w:t>mažiau nei planuota.</w:t>
      </w:r>
    </w:p>
    <w:p w14:paraId="54342172" w14:textId="6A4064ED" w:rsidR="008819B6" w:rsidRPr="006F73B1" w:rsidRDefault="00B7305D" w:rsidP="006F73B1">
      <w:pPr>
        <w:widowControl w:val="0"/>
        <w:tabs>
          <w:tab w:val="left" w:pos="709"/>
        </w:tabs>
        <w:autoSpaceDN w:val="0"/>
        <w:ind w:right="141"/>
        <w:jc w:val="both"/>
        <w:textAlignment w:val="baseline"/>
      </w:pPr>
      <w:r>
        <w:t xml:space="preserve"> </w:t>
      </w:r>
    </w:p>
    <w:p w14:paraId="6482DD4D" w14:textId="5462AC99" w:rsidR="00DB3576" w:rsidRPr="00DB3576" w:rsidRDefault="00DB3576" w:rsidP="00DB3576">
      <w:pPr>
        <w:pStyle w:val="prastasis1"/>
        <w:pBdr>
          <w:top w:val="double" w:sz="4" w:space="0" w:color="FFFFFF"/>
          <w:left w:val="double" w:sz="4" w:space="0" w:color="FFFFFF"/>
          <w:bottom w:val="double" w:sz="4" w:space="8" w:color="FFFFFF"/>
          <w:right w:val="double" w:sz="4" w:space="4" w:color="FFFFFF"/>
        </w:pBdr>
        <w:shd w:val="clear" w:color="auto" w:fill="FFFFFF"/>
        <w:ind w:firstLine="709"/>
        <w:jc w:val="both"/>
        <w:rPr>
          <w:szCs w:val="24"/>
          <w:lang w:val="af-ZA"/>
        </w:rPr>
      </w:pPr>
      <w:r>
        <w:rPr>
          <w:lang w:val="af-ZA"/>
        </w:rPr>
        <w:t>V</w:t>
      </w:r>
      <w:r w:rsidRPr="00BF0A6F">
        <w:rPr>
          <w:lang w:val="af-ZA"/>
        </w:rPr>
        <w:t xml:space="preserve">ertinome </w:t>
      </w:r>
      <w:r>
        <w:rPr>
          <w:lang w:val="af-ZA"/>
        </w:rPr>
        <w:t>S</w:t>
      </w:r>
      <w:r w:rsidRPr="00BF0A6F">
        <w:rPr>
          <w:lang w:val="af-ZA"/>
        </w:rPr>
        <w:t>avivaldybės biudžeto</w:t>
      </w:r>
      <w:r>
        <w:rPr>
          <w:lang w:val="af-ZA"/>
        </w:rPr>
        <w:t xml:space="preserve"> </w:t>
      </w:r>
      <w:r w:rsidRPr="00BF0A6F">
        <w:rPr>
          <w:lang w:val="af-ZA"/>
        </w:rPr>
        <w:t>asignavimų plano vykdymą,</w:t>
      </w:r>
      <w:r>
        <w:rPr>
          <w:lang w:val="af-ZA"/>
        </w:rPr>
        <w:t xml:space="preserve"> </w:t>
      </w:r>
      <w:r w:rsidR="00B35AB4">
        <w:rPr>
          <w:lang w:val="af-ZA"/>
        </w:rPr>
        <w:t xml:space="preserve">išlaidas, </w:t>
      </w:r>
      <w:r w:rsidRPr="00644449">
        <w:rPr>
          <w:iCs/>
          <w:szCs w:val="24"/>
          <w:lang w:val="af-ZA"/>
        </w:rPr>
        <w:t>skolini</w:t>
      </w:r>
      <w:r>
        <w:rPr>
          <w:iCs/>
          <w:szCs w:val="24"/>
          <w:lang w:val="af-ZA"/>
        </w:rPr>
        <w:t>ų</w:t>
      </w:r>
      <w:r w:rsidRPr="00644449">
        <w:rPr>
          <w:iCs/>
          <w:szCs w:val="24"/>
          <w:lang w:val="af-ZA"/>
        </w:rPr>
        <w:t xml:space="preserve"> įsipareigojim</w:t>
      </w:r>
      <w:r>
        <w:rPr>
          <w:iCs/>
          <w:szCs w:val="24"/>
          <w:lang w:val="af-ZA"/>
        </w:rPr>
        <w:t>ų dydžius</w:t>
      </w:r>
      <w:r w:rsidRPr="00644449">
        <w:rPr>
          <w:iCs/>
          <w:szCs w:val="24"/>
          <w:lang w:val="af-ZA"/>
        </w:rPr>
        <w:t>, suteiktas garantijas</w:t>
      </w:r>
      <w:r w:rsidRPr="003D2CE2">
        <w:rPr>
          <w:iCs/>
          <w:szCs w:val="24"/>
          <w:lang w:val="af-ZA"/>
        </w:rPr>
        <w:t xml:space="preserve">, pinigų likučius sąskaitose, </w:t>
      </w:r>
      <w:r w:rsidRPr="00215A80">
        <w:rPr>
          <w:szCs w:val="24"/>
          <w:lang w:val="af-ZA"/>
        </w:rPr>
        <w:t>atitiktį teisės aktams.</w:t>
      </w:r>
    </w:p>
    <w:p w14:paraId="497D6459" w14:textId="55D99B2C" w:rsidR="00E35E18" w:rsidRDefault="006F73B1" w:rsidP="008819B6">
      <w:pPr>
        <w:pStyle w:val="Sraopastraipa"/>
        <w:widowControl w:val="0"/>
        <w:autoSpaceDN w:val="0"/>
        <w:contextualSpacing w:val="0"/>
        <w:jc w:val="both"/>
        <w:textAlignment w:val="baseline"/>
        <w:rPr>
          <w:lang w:val="lt-LT"/>
        </w:rPr>
      </w:pPr>
      <w:r w:rsidRPr="001F7D11">
        <w:rPr>
          <w:lang w:val="lt-LT"/>
        </w:rPr>
        <w:t xml:space="preserve">Biudžeto išlaidos planuotos </w:t>
      </w:r>
      <w:r>
        <w:rPr>
          <w:lang w:val="lt-LT"/>
        </w:rPr>
        <w:t>5 programoms vykdyti.</w:t>
      </w:r>
    </w:p>
    <w:p w14:paraId="7B914896" w14:textId="77777777" w:rsidR="00205B32" w:rsidRDefault="00205B32" w:rsidP="008819B6">
      <w:pPr>
        <w:pStyle w:val="Sraopastraipa"/>
        <w:widowControl w:val="0"/>
        <w:autoSpaceDN w:val="0"/>
        <w:contextualSpacing w:val="0"/>
        <w:jc w:val="both"/>
        <w:textAlignment w:val="baseline"/>
        <w:rPr>
          <w:lang w:val="lt-LT"/>
        </w:rPr>
      </w:pPr>
    </w:p>
    <w:p w14:paraId="42EAD70B" w14:textId="1586D624" w:rsidR="008819B6" w:rsidRPr="00205B32" w:rsidRDefault="001F7D11" w:rsidP="00205B32">
      <w:pPr>
        <w:widowControl w:val="0"/>
        <w:autoSpaceDN w:val="0"/>
        <w:ind w:firstLine="720"/>
        <w:jc w:val="both"/>
        <w:textAlignment w:val="baseline"/>
      </w:pPr>
      <w:r w:rsidRPr="00205B32">
        <w:t xml:space="preserve">Išlaidų struktūra pagal vykdomas programas nurodyta diagramoje. </w:t>
      </w:r>
    </w:p>
    <w:p w14:paraId="40174328" w14:textId="65EF7911" w:rsidR="00E04C00" w:rsidRPr="00BD3B07" w:rsidRDefault="00BD3B07" w:rsidP="00BD3B07">
      <w:pPr>
        <w:widowControl w:val="0"/>
        <w:autoSpaceDN w:val="0"/>
        <w:jc w:val="both"/>
        <w:textAlignment w:val="baseline"/>
      </w:pPr>
      <w:r>
        <w:rPr>
          <w:noProof/>
        </w:rPr>
        <w:drawing>
          <wp:inline distT="0" distB="0" distL="0" distR="0" wp14:anchorId="2F045F96" wp14:editId="210DA1D6">
            <wp:extent cx="5109210" cy="3097530"/>
            <wp:effectExtent l="0" t="0" r="15240" b="7620"/>
            <wp:docPr id="710371903" name="Diagrama 1">
              <a:extLst xmlns:a="http://schemas.openxmlformats.org/drawingml/2006/main">
                <a:ext uri="{FF2B5EF4-FFF2-40B4-BE49-F238E27FC236}">
                  <a16:creationId xmlns:a16="http://schemas.microsoft.com/office/drawing/2014/main" id="{C54B9D50-B60F-348A-FD30-B12769DD83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85C6595" w14:textId="77777777" w:rsidR="00E04C00" w:rsidRPr="001F7D11" w:rsidRDefault="00E04C00" w:rsidP="008819B6">
      <w:pPr>
        <w:pStyle w:val="Sraopastraipa"/>
        <w:widowControl w:val="0"/>
        <w:autoSpaceDN w:val="0"/>
        <w:contextualSpacing w:val="0"/>
        <w:jc w:val="both"/>
        <w:textAlignment w:val="baseline"/>
        <w:rPr>
          <w:lang w:val="lt-LT"/>
        </w:rPr>
      </w:pPr>
    </w:p>
    <w:p w14:paraId="2F78E1BA" w14:textId="1BA6DD90" w:rsidR="003B56DD" w:rsidRDefault="00BD3B07" w:rsidP="003B56DD">
      <w:pPr>
        <w:pStyle w:val="Sraopastraipa"/>
        <w:widowControl w:val="0"/>
        <w:autoSpaceDN w:val="0"/>
        <w:contextualSpacing w:val="0"/>
        <w:jc w:val="both"/>
        <w:textAlignment w:val="baseline"/>
        <w:rPr>
          <w:lang w:val="lt-LT"/>
        </w:rPr>
      </w:pPr>
      <w:r w:rsidRPr="00BD3B07">
        <w:rPr>
          <w:lang w:val="lt-LT"/>
        </w:rPr>
        <w:t>Didžiausi</w:t>
      </w:r>
      <w:r w:rsidR="006B084F">
        <w:rPr>
          <w:lang w:val="lt-LT"/>
        </w:rPr>
        <w:t>ą</w:t>
      </w:r>
      <w:r>
        <w:rPr>
          <w:lang w:val="lt-LT"/>
        </w:rPr>
        <w:t xml:space="preserve"> išlaidų dalį</w:t>
      </w:r>
      <w:r w:rsidR="003B56DD">
        <w:rPr>
          <w:lang w:val="lt-LT"/>
        </w:rPr>
        <w:t xml:space="preserve"> – 55,6 proc., </w:t>
      </w:r>
      <w:r>
        <w:rPr>
          <w:lang w:val="lt-LT"/>
        </w:rPr>
        <w:t>kaip ir rodo diagramos duomenys, sudaro darbo užmokesčio</w:t>
      </w:r>
    </w:p>
    <w:p w14:paraId="720A6AD3" w14:textId="3CF2D954" w:rsidR="00E361F8" w:rsidRDefault="003B56DD" w:rsidP="00BD3B07">
      <w:pPr>
        <w:widowControl w:val="0"/>
        <w:autoSpaceDN w:val="0"/>
        <w:jc w:val="both"/>
        <w:textAlignment w:val="baseline"/>
      </w:pPr>
      <w:r>
        <w:t>i</w:t>
      </w:r>
      <w:r w:rsidR="00BD3B07" w:rsidRPr="003B56DD">
        <w:t>r</w:t>
      </w:r>
      <w:r>
        <w:t xml:space="preserve"> s</w:t>
      </w:r>
      <w:r w:rsidR="00BD3B07" w:rsidRPr="003B56DD">
        <w:t>ocialinio</w:t>
      </w:r>
      <w:r>
        <w:t xml:space="preserve"> </w:t>
      </w:r>
      <w:r w:rsidR="00BD3B07" w:rsidRPr="00BD3B07">
        <w:t>draudimo sritis.</w:t>
      </w:r>
    </w:p>
    <w:p w14:paraId="2717D0AB" w14:textId="0427FDA1" w:rsidR="00C648B7" w:rsidRPr="00DF49FC" w:rsidRDefault="00C648B7" w:rsidP="004D4416">
      <w:pPr>
        <w:widowControl w:val="0"/>
        <w:tabs>
          <w:tab w:val="left" w:pos="709"/>
        </w:tabs>
        <w:autoSpaceDN w:val="0"/>
        <w:jc w:val="both"/>
        <w:textAlignment w:val="baseline"/>
        <w:rPr>
          <w:sz w:val="20"/>
          <w:szCs w:val="20"/>
        </w:rPr>
      </w:pPr>
      <w:r>
        <w:t xml:space="preserve"> </w:t>
      </w:r>
    </w:p>
    <w:p w14:paraId="7FB2B98F" w14:textId="3A1527C1" w:rsidR="00E04C00" w:rsidRDefault="00C648B7" w:rsidP="004D4416">
      <w:pPr>
        <w:widowControl w:val="0"/>
        <w:tabs>
          <w:tab w:val="left" w:pos="709"/>
        </w:tabs>
        <w:autoSpaceDN w:val="0"/>
        <w:jc w:val="both"/>
        <w:textAlignment w:val="baseline"/>
      </w:pPr>
      <w:r>
        <w:tab/>
      </w:r>
      <w:r w:rsidR="00CD5BF5">
        <w:t>P</w:t>
      </w:r>
      <w:r w:rsidR="00561D6D">
        <w:t>atikrin</w:t>
      </w:r>
      <w:r w:rsidR="00DB3576">
        <w:t>ome</w:t>
      </w:r>
      <w:r w:rsidR="00561D6D">
        <w:t xml:space="preserve"> 3 įstaig</w:t>
      </w:r>
      <w:r w:rsidR="00DB3576">
        <w:t>ų</w:t>
      </w:r>
      <w:r w:rsidR="00561D6D">
        <w:rPr>
          <w:rStyle w:val="Puslapioinaosnuoroda"/>
        </w:rPr>
        <w:footnoteReference w:id="18"/>
      </w:r>
      <w:r w:rsidR="00561D6D">
        <w:t xml:space="preserve"> darbo užmokesčio apskaitos žiniarašči</w:t>
      </w:r>
      <w:r w:rsidR="00DB3576">
        <w:t>us</w:t>
      </w:r>
      <w:r>
        <w:t>,</w:t>
      </w:r>
      <w:r w:rsidR="00561D6D">
        <w:t xml:space="preserve"> apskaičiuot</w:t>
      </w:r>
      <w:r w:rsidR="00CD5BF5">
        <w:t>a</w:t>
      </w:r>
      <w:r w:rsidR="00561D6D">
        <w:t>s  sum</w:t>
      </w:r>
      <w:r w:rsidR="00CD5BF5">
        <w:t>a</w:t>
      </w:r>
      <w:r w:rsidR="00561D6D">
        <w:t>s palygin</w:t>
      </w:r>
      <w:r w:rsidR="00CD5BF5">
        <w:t>ome</w:t>
      </w:r>
      <w:r w:rsidR="00561D6D">
        <w:t xml:space="preserve"> su duomenimis, nurodytais Biudžeto išlaidų sąmatos vykdymo 2025 m. gruodžio 31 d. ataskaitose.</w:t>
      </w:r>
    </w:p>
    <w:p w14:paraId="2AB7B764" w14:textId="6C650639" w:rsidR="00DF49FC" w:rsidRDefault="00DF49FC" w:rsidP="004D4416">
      <w:pPr>
        <w:widowControl w:val="0"/>
        <w:tabs>
          <w:tab w:val="left" w:pos="709"/>
        </w:tabs>
        <w:autoSpaceDN w:val="0"/>
        <w:jc w:val="both"/>
        <w:textAlignment w:val="baseline"/>
      </w:pPr>
      <w:r>
        <w:tab/>
        <w:t xml:space="preserve">Taip pat </w:t>
      </w:r>
      <w:r w:rsidR="006B084F">
        <w:t xml:space="preserve">Kaišiadorių r. savivaldybės administracijoje, atsižvelgiant į reikšmingus ir svarbius straipsnius, </w:t>
      </w:r>
      <w:r>
        <w:t xml:space="preserve">buvo atliktos </w:t>
      </w:r>
      <w:r w:rsidR="006B084F">
        <w:t xml:space="preserve">audito procedūros </w:t>
      </w:r>
      <w:r>
        <w:t xml:space="preserve">duomenų, nurodytų savivaldybės </w:t>
      </w:r>
      <w:r w:rsidR="006B084F">
        <w:t>B</w:t>
      </w:r>
      <w:r>
        <w:t>iudžeto išlaidų sąmatos vykdymo ataskaitoje (toliau – BVAR)</w:t>
      </w:r>
      <w:r w:rsidR="006B084F">
        <w:t>,</w:t>
      </w:r>
      <w:r>
        <w:t xml:space="preserve"> teisingumui pagrįsti.</w:t>
      </w:r>
    </w:p>
    <w:p w14:paraId="5B40AF36" w14:textId="3BB5B23D" w:rsidR="0081719B" w:rsidRPr="006B640F" w:rsidRDefault="0081719B" w:rsidP="004D4416">
      <w:pPr>
        <w:widowControl w:val="0"/>
        <w:tabs>
          <w:tab w:val="left" w:pos="709"/>
        </w:tabs>
        <w:autoSpaceDN w:val="0"/>
        <w:jc w:val="both"/>
        <w:textAlignment w:val="baseline"/>
        <w:rPr>
          <w:color w:val="EE0000"/>
        </w:rPr>
      </w:pPr>
      <w:r>
        <w:tab/>
        <w:t xml:space="preserve">Iš viso audituota pagal pasirinktus </w:t>
      </w:r>
      <w:r w:rsidR="00C649B5">
        <w:t xml:space="preserve">išlaidų </w:t>
      </w:r>
      <w:r>
        <w:t xml:space="preserve">straipsnius </w:t>
      </w:r>
      <w:r w:rsidR="00E9413B" w:rsidRPr="006B640F">
        <w:t>3</w:t>
      </w:r>
      <w:r w:rsidR="006B640F" w:rsidRPr="006B640F">
        <w:t>3245,9</w:t>
      </w:r>
      <w:r w:rsidRPr="006B640F">
        <w:t xml:space="preserve"> </w:t>
      </w:r>
      <w:r>
        <w:t>tūkst. Eur.</w:t>
      </w:r>
      <w:r w:rsidR="006B640F">
        <w:t xml:space="preserve"> </w:t>
      </w:r>
    </w:p>
    <w:p w14:paraId="0EF18B7D" w14:textId="77777777" w:rsidR="0081719B" w:rsidRDefault="0081719B" w:rsidP="004D4416">
      <w:pPr>
        <w:widowControl w:val="0"/>
        <w:tabs>
          <w:tab w:val="left" w:pos="709"/>
        </w:tabs>
        <w:autoSpaceDN w:val="0"/>
        <w:jc w:val="both"/>
        <w:textAlignment w:val="baseline"/>
      </w:pPr>
    </w:p>
    <w:p w14:paraId="63C25DBB" w14:textId="349A6146" w:rsidR="006D7076" w:rsidRDefault="00C649B5" w:rsidP="004D4416">
      <w:pPr>
        <w:widowControl w:val="0"/>
        <w:tabs>
          <w:tab w:val="left" w:pos="709"/>
        </w:tabs>
        <w:autoSpaceDN w:val="0"/>
        <w:jc w:val="both"/>
        <w:textAlignment w:val="baseline"/>
      </w:pPr>
      <w:r>
        <w:t>2</w:t>
      </w:r>
      <w:r w:rsidR="000E73D2">
        <w:t xml:space="preserve"> lentelė. </w:t>
      </w:r>
      <w:r w:rsidR="00A966AA">
        <w:t>Išlaidų straipsniai</w:t>
      </w:r>
      <w:r w:rsidR="00437A4B">
        <w:t xml:space="preserve"> BVAR</w:t>
      </w:r>
      <w:r w:rsidR="00A966AA">
        <w:t xml:space="preserve"> ir </w:t>
      </w:r>
      <w:r w:rsidR="002111BA">
        <w:t>nustatyti neatitikimai</w:t>
      </w:r>
    </w:p>
    <w:p w14:paraId="0FFA5337" w14:textId="77777777" w:rsidR="006D7076" w:rsidRDefault="006D7076" w:rsidP="00BD3B07">
      <w:pPr>
        <w:widowControl w:val="0"/>
        <w:autoSpaceDN w:val="0"/>
        <w:jc w:val="both"/>
        <w:textAlignment w:val="baseline"/>
      </w:pPr>
    </w:p>
    <w:tbl>
      <w:tblPr>
        <w:tblStyle w:val="1tinkleliolentelviesi-1parykinimas"/>
        <w:tblW w:w="0" w:type="auto"/>
        <w:tblLook w:val="04A0" w:firstRow="1" w:lastRow="0" w:firstColumn="1" w:lastColumn="0" w:noHBand="0" w:noVBand="1"/>
      </w:tblPr>
      <w:tblGrid>
        <w:gridCol w:w="2116"/>
        <w:gridCol w:w="2683"/>
        <w:gridCol w:w="1170"/>
        <w:gridCol w:w="4085"/>
      </w:tblGrid>
      <w:tr w:rsidR="00D86085" w14:paraId="1DDC36A6" w14:textId="77777777" w:rsidTr="00E941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6" w:type="dxa"/>
          </w:tcPr>
          <w:p w14:paraId="4167C9E1" w14:textId="2C5510BD" w:rsidR="00D86085" w:rsidRPr="00D86085" w:rsidRDefault="00D86085" w:rsidP="00BD3B07">
            <w:pPr>
              <w:widowControl w:val="0"/>
              <w:autoSpaceDN w:val="0"/>
              <w:jc w:val="both"/>
              <w:textAlignment w:val="baseline"/>
              <w:rPr>
                <w:sz w:val="22"/>
                <w:szCs w:val="22"/>
              </w:rPr>
            </w:pPr>
            <w:r w:rsidRPr="00D86085">
              <w:rPr>
                <w:sz w:val="22"/>
                <w:szCs w:val="22"/>
              </w:rPr>
              <w:t>Išlaidų ekonominės klasifikacijos kodas</w:t>
            </w:r>
          </w:p>
        </w:tc>
        <w:tc>
          <w:tcPr>
            <w:tcW w:w="2683" w:type="dxa"/>
          </w:tcPr>
          <w:p w14:paraId="45B8A03E" w14:textId="7963D167" w:rsidR="00D86085" w:rsidRPr="00D86085" w:rsidRDefault="00D86085" w:rsidP="00BD3B07">
            <w:pPr>
              <w:widowControl w:val="0"/>
              <w:autoSpaceDN w:val="0"/>
              <w:jc w:val="both"/>
              <w:textAlignment w:val="baseline"/>
              <w:cnfStyle w:val="100000000000" w:firstRow="1" w:lastRow="0" w:firstColumn="0" w:lastColumn="0" w:oddVBand="0" w:evenVBand="0" w:oddHBand="0" w:evenHBand="0" w:firstRowFirstColumn="0" w:firstRowLastColumn="0" w:lastRowFirstColumn="0" w:lastRowLastColumn="0"/>
              <w:rPr>
                <w:sz w:val="22"/>
                <w:szCs w:val="22"/>
              </w:rPr>
            </w:pPr>
            <w:r w:rsidRPr="00D86085">
              <w:rPr>
                <w:sz w:val="22"/>
                <w:szCs w:val="22"/>
              </w:rPr>
              <w:t>Išlaidų pavadinimas</w:t>
            </w:r>
          </w:p>
        </w:tc>
        <w:tc>
          <w:tcPr>
            <w:tcW w:w="1170" w:type="dxa"/>
          </w:tcPr>
          <w:p w14:paraId="56E84CC1" w14:textId="277AA4CA" w:rsidR="00D86085" w:rsidRPr="00D86085" w:rsidRDefault="004D4416" w:rsidP="00BD3B07">
            <w:pPr>
              <w:widowControl w:val="0"/>
              <w:autoSpaceDN w:val="0"/>
              <w:jc w:val="both"/>
              <w:textAlignment w:val="baseline"/>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Audituota s</w:t>
            </w:r>
            <w:r w:rsidR="00D86085" w:rsidRPr="00D86085">
              <w:rPr>
                <w:sz w:val="22"/>
                <w:szCs w:val="22"/>
              </w:rPr>
              <w:t>uma, tūkst. Eur</w:t>
            </w:r>
          </w:p>
        </w:tc>
        <w:tc>
          <w:tcPr>
            <w:tcW w:w="4085" w:type="dxa"/>
          </w:tcPr>
          <w:p w14:paraId="28D566F9" w14:textId="657E01DA" w:rsidR="00D86085" w:rsidRPr="00D86085" w:rsidRDefault="00D86085" w:rsidP="00BD3B07">
            <w:pPr>
              <w:widowControl w:val="0"/>
              <w:autoSpaceDN w:val="0"/>
              <w:jc w:val="both"/>
              <w:textAlignment w:val="baseline"/>
              <w:cnfStyle w:val="100000000000" w:firstRow="1" w:lastRow="0" w:firstColumn="0" w:lastColumn="0" w:oddVBand="0" w:evenVBand="0" w:oddHBand="0" w:evenHBand="0" w:firstRowFirstColumn="0" w:firstRowLastColumn="0" w:lastRowFirstColumn="0" w:lastRowLastColumn="0"/>
              <w:rPr>
                <w:sz w:val="22"/>
                <w:szCs w:val="22"/>
              </w:rPr>
            </w:pPr>
            <w:r w:rsidRPr="00D86085">
              <w:rPr>
                <w:sz w:val="22"/>
                <w:szCs w:val="22"/>
              </w:rPr>
              <w:t>Nustatyti neatitikimai</w:t>
            </w:r>
          </w:p>
        </w:tc>
      </w:tr>
      <w:tr w:rsidR="00D86085" w14:paraId="1272236D"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24295021" w14:textId="671EA405" w:rsidR="00D86085" w:rsidRPr="00D86085" w:rsidRDefault="00D86085" w:rsidP="00BD3B07">
            <w:pPr>
              <w:widowControl w:val="0"/>
              <w:autoSpaceDN w:val="0"/>
              <w:jc w:val="both"/>
              <w:textAlignment w:val="baseline"/>
              <w:rPr>
                <w:sz w:val="22"/>
                <w:szCs w:val="22"/>
              </w:rPr>
            </w:pPr>
            <w:r>
              <w:rPr>
                <w:sz w:val="22"/>
                <w:szCs w:val="22"/>
              </w:rPr>
              <w:t>2.1.1.</w:t>
            </w:r>
            <w:r w:rsidR="00C71481">
              <w:rPr>
                <w:sz w:val="22"/>
                <w:szCs w:val="22"/>
              </w:rPr>
              <w:t>1.1.1</w:t>
            </w:r>
            <w:r w:rsidR="006B084F">
              <w:rPr>
                <w:sz w:val="22"/>
                <w:szCs w:val="22"/>
              </w:rPr>
              <w:t>.</w:t>
            </w:r>
          </w:p>
        </w:tc>
        <w:tc>
          <w:tcPr>
            <w:tcW w:w="2683" w:type="dxa"/>
          </w:tcPr>
          <w:p w14:paraId="5FF3C2F3" w14:textId="41ED270E" w:rsidR="00D86085" w:rsidRPr="00D86085" w:rsidRDefault="00C71481" w:rsidP="006B084F">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Darbo užmokestis pinigais</w:t>
            </w:r>
          </w:p>
        </w:tc>
        <w:tc>
          <w:tcPr>
            <w:tcW w:w="1170" w:type="dxa"/>
          </w:tcPr>
          <w:p w14:paraId="258AD0A0" w14:textId="6AC61C9F" w:rsidR="00D86085" w:rsidRPr="00D86085" w:rsidRDefault="00E9413B"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13</w:t>
            </w:r>
            <w:r w:rsidR="007F4508">
              <w:rPr>
                <w:sz w:val="22"/>
                <w:szCs w:val="22"/>
              </w:rPr>
              <w:t>495,7</w:t>
            </w:r>
          </w:p>
        </w:tc>
        <w:tc>
          <w:tcPr>
            <w:tcW w:w="4085" w:type="dxa"/>
          </w:tcPr>
          <w:p w14:paraId="597256A0" w14:textId="78CB79A2" w:rsidR="00D86085" w:rsidRPr="00D86085" w:rsidRDefault="0032380E" w:rsidP="006B084F">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Nustatyt</w:t>
            </w:r>
            <w:r w:rsidR="006B084F">
              <w:rPr>
                <w:sz w:val="22"/>
                <w:szCs w:val="22"/>
              </w:rPr>
              <w:t>a</w:t>
            </w:r>
            <w:r>
              <w:rPr>
                <w:sz w:val="22"/>
                <w:szCs w:val="22"/>
              </w:rPr>
              <w:t xml:space="preserve"> neatitikim</w:t>
            </w:r>
            <w:r w:rsidR="006B084F">
              <w:rPr>
                <w:sz w:val="22"/>
                <w:szCs w:val="22"/>
              </w:rPr>
              <w:t>ų</w:t>
            </w:r>
            <w:r>
              <w:rPr>
                <w:sz w:val="22"/>
                <w:szCs w:val="22"/>
              </w:rPr>
              <w:t xml:space="preserve"> pagal finansavimo šaltinius</w:t>
            </w:r>
            <w:r w:rsidR="006B084F">
              <w:rPr>
                <w:sz w:val="22"/>
                <w:szCs w:val="22"/>
              </w:rPr>
              <w:t xml:space="preserve"> ir</w:t>
            </w:r>
            <w:r>
              <w:rPr>
                <w:sz w:val="22"/>
                <w:szCs w:val="22"/>
              </w:rPr>
              <w:t xml:space="preserve"> priemones tarp darbo užmokesčio apskaitos suvestinių duomenų ir Biudžeto išlaidų sąmatos vykdymo ataskaitų duomenų</w:t>
            </w:r>
            <w:r w:rsidR="00B56E56">
              <w:rPr>
                <w:sz w:val="22"/>
                <w:szCs w:val="22"/>
              </w:rPr>
              <w:t xml:space="preserve"> </w:t>
            </w:r>
            <w:r w:rsidR="006B084F">
              <w:rPr>
                <w:sz w:val="22"/>
                <w:szCs w:val="22"/>
              </w:rPr>
              <w:t xml:space="preserve">bei </w:t>
            </w:r>
            <w:r w:rsidR="00B56E56">
              <w:rPr>
                <w:sz w:val="22"/>
                <w:szCs w:val="22"/>
              </w:rPr>
              <w:t>tarp Biudžeto išlaidų sąmatos vykdymo ataskaitų išlaidų straipsnių</w:t>
            </w:r>
            <w:r>
              <w:rPr>
                <w:sz w:val="22"/>
                <w:szCs w:val="22"/>
              </w:rPr>
              <w:t xml:space="preserve"> </w:t>
            </w:r>
            <w:r w:rsidR="00B56E56">
              <w:rPr>
                <w:sz w:val="22"/>
                <w:szCs w:val="22"/>
              </w:rPr>
              <w:t>(</w:t>
            </w:r>
            <w:r w:rsidR="000B5641">
              <w:rPr>
                <w:sz w:val="22"/>
                <w:szCs w:val="22"/>
              </w:rPr>
              <w:t>detal</w:t>
            </w:r>
            <w:r w:rsidR="006B084F">
              <w:rPr>
                <w:sz w:val="22"/>
                <w:szCs w:val="22"/>
              </w:rPr>
              <w:t xml:space="preserve">esnė </w:t>
            </w:r>
            <w:r w:rsidR="00C649B5">
              <w:rPr>
                <w:sz w:val="22"/>
                <w:szCs w:val="22"/>
              </w:rPr>
              <w:t>informacija</w:t>
            </w:r>
            <w:r w:rsidR="000B5641">
              <w:rPr>
                <w:sz w:val="22"/>
                <w:szCs w:val="22"/>
              </w:rPr>
              <w:t xml:space="preserve"> </w:t>
            </w:r>
            <w:r w:rsidR="00B56E56">
              <w:rPr>
                <w:sz w:val="22"/>
                <w:szCs w:val="22"/>
              </w:rPr>
              <w:t>lentelės apačioje)</w:t>
            </w:r>
            <w:r w:rsidR="000B5641">
              <w:rPr>
                <w:sz w:val="22"/>
                <w:szCs w:val="22"/>
              </w:rPr>
              <w:t>.</w:t>
            </w:r>
          </w:p>
        </w:tc>
      </w:tr>
      <w:tr w:rsidR="00D86085" w14:paraId="081CDFE1"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3FC5C445" w14:textId="1D874CF0" w:rsidR="00D86085" w:rsidRPr="00D86085" w:rsidRDefault="00C71481" w:rsidP="00BD3B07">
            <w:pPr>
              <w:widowControl w:val="0"/>
              <w:autoSpaceDN w:val="0"/>
              <w:jc w:val="both"/>
              <w:textAlignment w:val="baseline"/>
              <w:rPr>
                <w:sz w:val="22"/>
                <w:szCs w:val="22"/>
              </w:rPr>
            </w:pPr>
            <w:r>
              <w:rPr>
                <w:sz w:val="22"/>
                <w:szCs w:val="22"/>
              </w:rPr>
              <w:t>2.2.1.1.1.6</w:t>
            </w:r>
            <w:r w:rsidR="006B084F">
              <w:rPr>
                <w:sz w:val="22"/>
                <w:szCs w:val="22"/>
              </w:rPr>
              <w:t>.</w:t>
            </w:r>
          </w:p>
        </w:tc>
        <w:tc>
          <w:tcPr>
            <w:tcW w:w="2683" w:type="dxa"/>
          </w:tcPr>
          <w:p w14:paraId="21076356" w14:textId="2A018BF9" w:rsidR="00D86085" w:rsidRPr="00D86085" w:rsidRDefault="00C71481" w:rsidP="006B084F">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Transporto išlaikymas ir transporto paslaugų įsigijimo išlaidos</w:t>
            </w:r>
          </w:p>
        </w:tc>
        <w:tc>
          <w:tcPr>
            <w:tcW w:w="1170" w:type="dxa"/>
          </w:tcPr>
          <w:p w14:paraId="337A8CAC" w14:textId="61EC2A6C" w:rsidR="00D86085" w:rsidRPr="00D86085" w:rsidRDefault="002269EF"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178,9</w:t>
            </w:r>
          </w:p>
        </w:tc>
        <w:tc>
          <w:tcPr>
            <w:tcW w:w="4085" w:type="dxa"/>
          </w:tcPr>
          <w:p w14:paraId="3139FA7E" w14:textId="35073B23" w:rsidR="00D86085" w:rsidRDefault="002269E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bdr w:val="none" w:sz="0" w:space="0" w:color="auto" w:frame="1"/>
                <w:shd w:val="clear" w:color="auto" w:fill="FFFFFF"/>
              </w:rPr>
            </w:pPr>
            <w:r>
              <w:rPr>
                <w:sz w:val="22"/>
                <w:szCs w:val="22"/>
                <w:bdr w:val="none" w:sz="0" w:space="0" w:color="auto" w:frame="1"/>
                <w:shd w:val="clear" w:color="auto" w:fill="FFFFFF"/>
              </w:rPr>
              <w:t xml:space="preserve">1. </w:t>
            </w:r>
            <w:r w:rsidRPr="002269EF">
              <w:rPr>
                <w:sz w:val="22"/>
                <w:szCs w:val="22"/>
                <w:bdr w:val="none" w:sz="0" w:space="0" w:color="auto" w:frame="1"/>
                <w:shd w:val="clear" w:color="auto" w:fill="FFFFFF"/>
              </w:rPr>
              <w:t>Nebuvo tinkamai formalizuotos vidaus kontrolės procedūros, trūko procedūrų teisėtumo užtikrinimo bei aiškaus atsakomybės paskirstymo</w:t>
            </w:r>
            <w:r>
              <w:rPr>
                <w:sz w:val="22"/>
                <w:szCs w:val="22"/>
                <w:bdr w:val="none" w:sz="0" w:space="0" w:color="auto" w:frame="1"/>
                <w:shd w:val="clear" w:color="auto" w:fill="FFFFFF"/>
              </w:rPr>
              <w:t>.</w:t>
            </w:r>
          </w:p>
          <w:p w14:paraId="7F735F53" w14:textId="4B883A44" w:rsidR="002269EF" w:rsidRPr="002269EF" w:rsidRDefault="002269EF" w:rsidP="003A284D">
            <w:pPr>
              <w:widowControl w:val="0"/>
              <w:tabs>
                <w:tab w:val="left" w:pos="437"/>
              </w:tabs>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2. </w:t>
            </w:r>
            <w:r w:rsidRPr="002269EF">
              <w:rPr>
                <w:sz w:val="22"/>
                <w:szCs w:val="22"/>
              </w:rPr>
              <w:t>T</w:t>
            </w:r>
            <w:r w:rsidRPr="002269EF">
              <w:rPr>
                <w:color w:val="000000"/>
                <w:sz w:val="22"/>
                <w:szCs w:val="22"/>
                <w:bdr w:val="none" w:sz="0" w:space="0" w:color="auto" w:frame="1"/>
                <w:shd w:val="clear" w:color="auto" w:fill="FFFFFF"/>
              </w:rPr>
              <w:t>aikomas</w:t>
            </w:r>
            <w:r>
              <w:rPr>
                <w:color w:val="000000"/>
                <w:sz w:val="22"/>
                <w:szCs w:val="22"/>
                <w:bdr w:val="none" w:sz="0" w:space="0" w:color="auto" w:frame="1"/>
                <w:shd w:val="clear" w:color="auto" w:fill="FFFFFF"/>
              </w:rPr>
              <w:t xml:space="preserve"> </w:t>
            </w:r>
            <w:r w:rsidRPr="002269EF">
              <w:rPr>
                <w:color w:val="000000"/>
                <w:sz w:val="22"/>
                <w:szCs w:val="22"/>
                <w:bdr w:val="none" w:sz="0" w:space="0" w:color="auto" w:frame="1"/>
                <w:shd w:val="clear" w:color="auto" w:fill="FFFFFF"/>
              </w:rPr>
              <w:t>amortizacijos išlaidų kompensavimo dydis</w:t>
            </w:r>
            <w:r>
              <w:rPr>
                <w:color w:val="000000"/>
                <w:sz w:val="22"/>
                <w:szCs w:val="22"/>
                <w:bdr w:val="none" w:sz="0" w:space="0" w:color="auto" w:frame="1"/>
                <w:shd w:val="clear" w:color="auto" w:fill="FFFFFF"/>
              </w:rPr>
              <w:t xml:space="preserve"> netarnybiniams automobiliams</w:t>
            </w:r>
            <w:r w:rsidRPr="002269EF">
              <w:rPr>
                <w:color w:val="000000"/>
                <w:sz w:val="22"/>
                <w:szCs w:val="22"/>
                <w:bdr w:val="none" w:sz="0" w:space="0" w:color="auto" w:frame="1"/>
                <w:shd w:val="clear" w:color="auto" w:fill="FFFFFF"/>
              </w:rPr>
              <w:t xml:space="preserve"> viršijo Lietuvos Respublikos Vyriausybės nutarimu rekomenduojamą normą, įstaiga kompensavo didesnes išlaidas, nei rekomenduoja teisės aktai.</w:t>
            </w:r>
          </w:p>
        </w:tc>
      </w:tr>
      <w:tr w:rsidR="00D86085" w14:paraId="2481D7D1"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56C55D6E" w14:textId="04806357" w:rsidR="00D86085" w:rsidRPr="00D86085" w:rsidRDefault="00C71481" w:rsidP="00BD3B07">
            <w:pPr>
              <w:widowControl w:val="0"/>
              <w:autoSpaceDN w:val="0"/>
              <w:jc w:val="both"/>
              <w:textAlignment w:val="baseline"/>
              <w:rPr>
                <w:sz w:val="22"/>
                <w:szCs w:val="22"/>
              </w:rPr>
            </w:pPr>
            <w:r>
              <w:rPr>
                <w:sz w:val="22"/>
                <w:szCs w:val="22"/>
              </w:rPr>
              <w:t>2.2.1.1.1.12</w:t>
            </w:r>
            <w:r w:rsidR="006B084F">
              <w:rPr>
                <w:sz w:val="22"/>
                <w:szCs w:val="22"/>
              </w:rPr>
              <w:t>.</w:t>
            </w:r>
          </w:p>
        </w:tc>
        <w:tc>
          <w:tcPr>
            <w:tcW w:w="2683" w:type="dxa"/>
          </w:tcPr>
          <w:p w14:paraId="6C9E229E" w14:textId="2895B7FC" w:rsidR="00D86085" w:rsidRPr="00D86085" w:rsidRDefault="00C71481"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Gyvenamųjų vietovių viešojo ūkio išlaidos</w:t>
            </w:r>
          </w:p>
        </w:tc>
        <w:tc>
          <w:tcPr>
            <w:tcW w:w="1170" w:type="dxa"/>
          </w:tcPr>
          <w:p w14:paraId="09A3098D" w14:textId="608343D9" w:rsidR="00D86085" w:rsidRPr="00D86085" w:rsidRDefault="00C71481"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1035,5</w:t>
            </w:r>
          </w:p>
        </w:tc>
        <w:tc>
          <w:tcPr>
            <w:tcW w:w="4085" w:type="dxa"/>
          </w:tcPr>
          <w:p w14:paraId="4EB22D54" w14:textId="77777777" w:rsidR="00D86085" w:rsidRPr="00D86085" w:rsidRDefault="00D86085"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D86085" w14:paraId="05578312"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244140C6" w14:textId="4C6FBC3F" w:rsidR="00D86085" w:rsidRPr="00D86085" w:rsidRDefault="00C71481" w:rsidP="00BD3B07">
            <w:pPr>
              <w:widowControl w:val="0"/>
              <w:autoSpaceDN w:val="0"/>
              <w:jc w:val="both"/>
              <w:textAlignment w:val="baseline"/>
              <w:rPr>
                <w:sz w:val="22"/>
                <w:szCs w:val="22"/>
              </w:rPr>
            </w:pPr>
            <w:r>
              <w:rPr>
                <w:sz w:val="22"/>
                <w:szCs w:val="22"/>
              </w:rPr>
              <w:t>2.2.1.1.1.15</w:t>
            </w:r>
            <w:r w:rsidR="006B084F">
              <w:rPr>
                <w:sz w:val="22"/>
                <w:szCs w:val="22"/>
              </w:rPr>
              <w:t>.</w:t>
            </w:r>
          </w:p>
        </w:tc>
        <w:tc>
          <w:tcPr>
            <w:tcW w:w="2683" w:type="dxa"/>
          </w:tcPr>
          <w:p w14:paraId="765EA938" w14:textId="1840F670" w:rsidR="00D86085" w:rsidRPr="00D86085" w:rsidRDefault="00C71481"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Materialiojo turto paprastojo remonto prekių ir paslaugų įsigijimo išlaidos</w:t>
            </w:r>
          </w:p>
        </w:tc>
        <w:tc>
          <w:tcPr>
            <w:tcW w:w="1170" w:type="dxa"/>
          </w:tcPr>
          <w:p w14:paraId="288EB983" w14:textId="7D0A2D3C" w:rsidR="00D86085" w:rsidRPr="00D86085" w:rsidRDefault="00C71481"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1679,6</w:t>
            </w:r>
          </w:p>
        </w:tc>
        <w:tc>
          <w:tcPr>
            <w:tcW w:w="4085" w:type="dxa"/>
          </w:tcPr>
          <w:p w14:paraId="066FAD49" w14:textId="77777777" w:rsidR="00D86085" w:rsidRPr="00D86085" w:rsidRDefault="00D86085"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D86085" w14:paraId="2BD31C81"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094BE9D6" w14:textId="7595AD34" w:rsidR="00D86085" w:rsidRPr="00D86085" w:rsidRDefault="00C71481" w:rsidP="00BD3B07">
            <w:pPr>
              <w:widowControl w:val="0"/>
              <w:autoSpaceDN w:val="0"/>
              <w:jc w:val="both"/>
              <w:textAlignment w:val="baseline"/>
              <w:rPr>
                <w:sz w:val="22"/>
                <w:szCs w:val="22"/>
              </w:rPr>
            </w:pPr>
            <w:r>
              <w:rPr>
                <w:sz w:val="22"/>
                <w:szCs w:val="22"/>
              </w:rPr>
              <w:t>2.2.1.1.1.30</w:t>
            </w:r>
            <w:r w:rsidR="006B084F">
              <w:rPr>
                <w:sz w:val="22"/>
                <w:szCs w:val="22"/>
              </w:rPr>
              <w:t>.</w:t>
            </w:r>
          </w:p>
        </w:tc>
        <w:tc>
          <w:tcPr>
            <w:tcW w:w="2683" w:type="dxa"/>
          </w:tcPr>
          <w:p w14:paraId="5F5E05F7" w14:textId="77777777" w:rsidR="007D3FFF" w:rsidRPr="007D3FFF" w:rsidRDefault="007D3FFF" w:rsidP="003A284D">
            <w:pPr>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7D3FFF">
              <w:rPr>
                <w:color w:val="000000"/>
                <w:sz w:val="22"/>
                <w:szCs w:val="22"/>
              </w:rPr>
              <w:t>Kitų prekių ir paslaugų įsigijimo išlaidos</w:t>
            </w:r>
          </w:p>
          <w:p w14:paraId="4056753C" w14:textId="77777777" w:rsidR="00D86085" w:rsidRPr="00D86085" w:rsidRDefault="00D86085"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c>
          <w:tcPr>
            <w:tcW w:w="1170" w:type="dxa"/>
          </w:tcPr>
          <w:p w14:paraId="4FDC4501" w14:textId="03D39F85" w:rsidR="00D86085" w:rsidRPr="00D86085" w:rsidRDefault="007D3FFF"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1186,4</w:t>
            </w:r>
          </w:p>
        </w:tc>
        <w:tc>
          <w:tcPr>
            <w:tcW w:w="4085" w:type="dxa"/>
          </w:tcPr>
          <w:p w14:paraId="505018C5" w14:textId="6612DE3D" w:rsidR="00D86085" w:rsidRPr="00D86085" w:rsidRDefault="00247717"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Biudžeto išlaidų sąmatos vykdymo ataskaitoje</w:t>
            </w:r>
            <w:r w:rsidR="00823252">
              <w:rPr>
                <w:sz w:val="22"/>
                <w:szCs w:val="22"/>
              </w:rPr>
              <w:t xml:space="preserve"> </w:t>
            </w:r>
            <w:r w:rsidRPr="00A966AA">
              <w:rPr>
                <w:sz w:val="22"/>
                <w:szCs w:val="22"/>
              </w:rPr>
              <w:t>valst</w:t>
            </w:r>
            <w:r w:rsidR="00DA2E58">
              <w:rPr>
                <w:sz w:val="22"/>
                <w:szCs w:val="22"/>
              </w:rPr>
              <w:t>.</w:t>
            </w:r>
            <w:r w:rsidRPr="00A966AA">
              <w:rPr>
                <w:sz w:val="22"/>
                <w:szCs w:val="22"/>
              </w:rPr>
              <w:t xml:space="preserve"> funkcija 05.06.01.01  ,,Aplinkos stebėsena ir kiti su aplinkos apsauga susiję reikalai“ specialiosios programos (S) 04.01.03.01 priemonėje </w:t>
            </w:r>
            <w:r w:rsidR="00823252">
              <w:rPr>
                <w:sz w:val="22"/>
                <w:szCs w:val="22"/>
              </w:rPr>
              <w:t xml:space="preserve"> </w:t>
            </w:r>
            <w:r>
              <w:rPr>
                <w:sz w:val="22"/>
                <w:szCs w:val="22"/>
              </w:rPr>
              <w:t>nurodyt</w:t>
            </w:r>
            <w:r w:rsidR="00794B54">
              <w:rPr>
                <w:sz w:val="22"/>
                <w:szCs w:val="22"/>
              </w:rPr>
              <w:t>os</w:t>
            </w:r>
            <w:r>
              <w:rPr>
                <w:sz w:val="22"/>
                <w:szCs w:val="22"/>
              </w:rPr>
              <w:t xml:space="preserve"> 35,0 tūkst. Eur didesnė</w:t>
            </w:r>
            <w:r w:rsidR="00794B54">
              <w:rPr>
                <w:sz w:val="22"/>
                <w:szCs w:val="22"/>
              </w:rPr>
              <w:t>s išlaidos</w:t>
            </w:r>
          </w:p>
        </w:tc>
      </w:tr>
      <w:tr w:rsidR="00E9413B" w14:paraId="0B51AE28"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7595B261" w14:textId="0A228873" w:rsidR="00E9413B" w:rsidRDefault="00E9413B" w:rsidP="00BD3B07">
            <w:pPr>
              <w:widowControl w:val="0"/>
              <w:autoSpaceDN w:val="0"/>
              <w:jc w:val="both"/>
              <w:textAlignment w:val="baseline"/>
              <w:rPr>
                <w:sz w:val="22"/>
                <w:szCs w:val="22"/>
              </w:rPr>
            </w:pPr>
            <w:r>
              <w:rPr>
                <w:sz w:val="22"/>
                <w:szCs w:val="22"/>
              </w:rPr>
              <w:t>2.3.1.2.1.3</w:t>
            </w:r>
            <w:r w:rsidR="006B084F">
              <w:rPr>
                <w:sz w:val="22"/>
                <w:szCs w:val="22"/>
              </w:rPr>
              <w:t>.</w:t>
            </w:r>
          </w:p>
        </w:tc>
        <w:tc>
          <w:tcPr>
            <w:tcW w:w="2683" w:type="dxa"/>
          </w:tcPr>
          <w:p w14:paraId="0AE93CCF" w14:textId="51A18178" w:rsidR="00E9413B" w:rsidRPr="007D3FFF" w:rsidRDefault="00E9413B" w:rsidP="003A284D">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Savivaldybių sumokėtos palūkanos</w:t>
            </w:r>
          </w:p>
        </w:tc>
        <w:tc>
          <w:tcPr>
            <w:tcW w:w="1170" w:type="dxa"/>
          </w:tcPr>
          <w:p w14:paraId="30CE978F" w14:textId="73C7FECA" w:rsidR="00E9413B" w:rsidRDefault="00E9413B"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134,5</w:t>
            </w:r>
          </w:p>
        </w:tc>
        <w:tc>
          <w:tcPr>
            <w:tcW w:w="4085" w:type="dxa"/>
          </w:tcPr>
          <w:p w14:paraId="009911EF" w14:textId="77777777" w:rsidR="00E9413B" w:rsidRDefault="00E9413B"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7D3FFF" w14:paraId="3BEFEFFE"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0582FB23" w14:textId="69D94E42" w:rsidR="007D3FFF" w:rsidRDefault="007D3FFF" w:rsidP="00BD3B07">
            <w:pPr>
              <w:widowControl w:val="0"/>
              <w:autoSpaceDN w:val="0"/>
              <w:jc w:val="both"/>
              <w:textAlignment w:val="baseline"/>
              <w:rPr>
                <w:sz w:val="22"/>
                <w:szCs w:val="22"/>
              </w:rPr>
            </w:pPr>
            <w:r>
              <w:rPr>
                <w:sz w:val="22"/>
                <w:szCs w:val="22"/>
              </w:rPr>
              <w:t>2.4.1.1.1.2</w:t>
            </w:r>
            <w:r w:rsidR="006B084F">
              <w:rPr>
                <w:sz w:val="22"/>
                <w:szCs w:val="22"/>
              </w:rPr>
              <w:t>.</w:t>
            </w:r>
          </w:p>
        </w:tc>
        <w:tc>
          <w:tcPr>
            <w:tcW w:w="2683" w:type="dxa"/>
          </w:tcPr>
          <w:p w14:paraId="0CE911D5" w14:textId="45827887" w:rsidR="007D3FFF" w:rsidRPr="00D86085"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Subsidijos gaminiams</w:t>
            </w:r>
          </w:p>
        </w:tc>
        <w:tc>
          <w:tcPr>
            <w:tcW w:w="1170" w:type="dxa"/>
          </w:tcPr>
          <w:p w14:paraId="645DE0FC" w14:textId="27FE8369" w:rsidR="007D3FFF" w:rsidRPr="00D86085" w:rsidRDefault="007D3FFF"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764,1</w:t>
            </w:r>
          </w:p>
        </w:tc>
        <w:tc>
          <w:tcPr>
            <w:tcW w:w="4085" w:type="dxa"/>
          </w:tcPr>
          <w:p w14:paraId="008CFDC4" w14:textId="77777777" w:rsidR="007D3FFF" w:rsidRPr="007D3FFF"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7D3FFF" w14:paraId="394CC804"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0C77BA7E" w14:textId="509C39CE" w:rsidR="007D3FFF" w:rsidRDefault="007D3FFF" w:rsidP="00BD3B07">
            <w:pPr>
              <w:widowControl w:val="0"/>
              <w:autoSpaceDN w:val="0"/>
              <w:jc w:val="both"/>
              <w:textAlignment w:val="baseline"/>
              <w:rPr>
                <w:sz w:val="22"/>
                <w:szCs w:val="22"/>
              </w:rPr>
            </w:pPr>
            <w:r>
              <w:rPr>
                <w:sz w:val="22"/>
                <w:szCs w:val="22"/>
              </w:rPr>
              <w:t>2.7.2.1.1.1</w:t>
            </w:r>
            <w:r w:rsidR="006B084F">
              <w:rPr>
                <w:sz w:val="22"/>
                <w:szCs w:val="22"/>
              </w:rPr>
              <w:t>.</w:t>
            </w:r>
          </w:p>
        </w:tc>
        <w:tc>
          <w:tcPr>
            <w:tcW w:w="2683" w:type="dxa"/>
          </w:tcPr>
          <w:p w14:paraId="016B719E" w14:textId="24D22E67" w:rsidR="007D3FFF" w:rsidRPr="007D3FFF" w:rsidRDefault="007D3FFF" w:rsidP="003A284D">
            <w:pPr>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7D3FFF">
              <w:rPr>
                <w:color w:val="000000"/>
                <w:sz w:val="22"/>
                <w:szCs w:val="22"/>
              </w:rPr>
              <w:t>Socialinė parama pinigais</w:t>
            </w:r>
          </w:p>
          <w:p w14:paraId="683A3C01" w14:textId="77777777" w:rsidR="007D3FFF" w:rsidRPr="007D3FFF"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c>
          <w:tcPr>
            <w:tcW w:w="1170" w:type="dxa"/>
          </w:tcPr>
          <w:p w14:paraId="1D1CD01A" w14:textId="67ACA0A3" w:rsidR="007D3FFF" w:rsidRPr="007D3FFF" w:rsidRDefault="007D3FFF"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2241,6</w:t>
            </w:r>
          </w:p>
        </w:tc>
        <w:tc>
          <w:tcPr>
            <w:tcW w:w="4085" w:type="dxa"/>
          </w:tcPr>
          <w:p w14:paraId="756831D6" w14:textId="77777777" w:rsidR="007D3FFF" w:rsidRPr="007D3FFF"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7D3FFF" w14:paraId="7051C671"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0C4FDB3D" w14:textId="14626908" w:rsidR="007D3FFF" w:rsidRDefault="007D3FFF" w:rsidP="00BD3B07">
            <w:pPr>
              <w:widowControl w:val="0"/>
              <w:autoSpaceDN w:val="0"/>
              <w:jc w:val="both"/>
              <w:textAlignment w:val="baseline"/>
              <w:rPr>
                <w:sz w:val="22"/>
                <w:szCs w:val="22"/>
              </w:rPr>
            </w:pPr>
            <w:r>
              <w:rPr>
                <w:sz w:val="22"/>
                <w:szCs w:val="22"/>
              </w:rPr>
              <w:t>2.7.2.1.1.2</w:t>
            </w:r>
            <w:r w:rsidR="006B084F">
              <w:rPr>
                <w:sz w:val="22"/>
                <w:szCs w:val="22"/>
              </w:rPr>
              <w:t>.</w:t>
            </w:r>
          </w:p>
        </w:tc>
        <w:tc>
          <w:tcPr>
            <w:tcW w:w="2683" w:type="dxa"/>
          </w:tcPr>
          <w:p w14:paraId="6E9A5B78" w14:textId="632FE8BE" w:rsidR="007D3FFF" w:rsidRPr="007D3FFF"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sidRPr="007D3FFF">
              <w:rPr>
                <w:sz w:val="22"/>
                <w:szCs w:val="22"/>
              </w:rPr>
              <w:t>Socialinė parama natūra</w:t>
            </w:r>
          </w:p>
        </w:tc>
        <w:tc>
          <w:tcPr>
            <w:tcW w:w="1170" w:type="dxa"/>
          </w:tcPr>
          <w:p w14:paraId="32B40028" w14:textId="6771ACCF" w:rsidR="007D3FFF" w:rsidRPr="007D3FFF" w:rsidRDefault="007D3FFF"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3028,0</w:t>
            </w:r>
          </w:p>
        </w:tc>
        <w:tc>
          <w:tcPr>
            <w:tcW w:w="4085" w:type="dxa"/>
          </w:tcPr>
          <w:p w14:paraId="3E76D839" w14:textId="77777777" w:rsidR="007D3FFF" w:rsidRPr="007D3FFF"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7D3FFF" w14:paraId="171E7B7A"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7FB9296A" w14:textId="1E641F8A" w:rsidR="007D3FFF" w:rsidRDefault="004D4416" w:rsidP="00BD3B07">
            <w:pPr>
              <w:widowControl w:val="0"/>
              <w:autoSpaceDN w:val="0"/>
              <w:jc w:val="both"/>
              <w:textAlignment w:val="baseline"/>
              <w:rPr>
                <w:sz w:val="22"/>
                <w:szCs w:val="22"/>
              </w:rPr>
            </w:pPr>
            <w:r>
              <w:rPr>
                <w:sz w:val="22"/>
                <w:szCs w:val="22"/>
              </w:rPr>
              <w:t>2.8.1.1.1.2</w:t>
            </w:r>
            <w:r w:rsidR="006B084F">
              <w:rPr>
                <w:sz w:val="22"/>
                <w:szCs w:val="22"/>
              </w:rPr>
              <w:t>.</w:t>
            </w:r>
          </w:p>
        </w:tc>
        <w:tc>
          <w:tcPr>
            <w:tcW w:w="2683" w:type="dxa"/>
          </w:tcPr>
          <w:p w14:paraId="2E246F9D" w14:textId="77777777" w:rsidR="004D4416" w:rsidRPr="004D4416" w:rsidRDefault="004D4416" w:rsidP="003A284D">
            <w:pPr>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4D4416">
              <w:rPr>
                <w:color w:val="000000"/>
                <w:sz w:val="22"/>
                <w:szCs w:val="22"/>
              </w:rPr>
              <w:t>Kitos išlaidos kitiems einamiesiems tikslams</w:t>
            </w:r>
          </w:p>
          <w:p w14:paraId="7D76BBB8" w14:textId="77777777" w:rsidR="007D3FFF" w:rsidRPr="00D86085" w:rsidRDefault="007D3FFF"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c>
          <w:tcPr>
            <w:tcW w:w="1170" w:type="dxa"/>
          </w:tcPr>
          <w:p w14:paraId="4F0C778E" w14:textId="3605D8A9" w:rsidR="007D3FFF" w:rsidRPr="00D86085" w:rsidRDefault="004D4416"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2494,4</w:t>
            </w:r>
          </w:p>
        </w:tc>
        <w:tc>
          <w:tcPr>
            <w:tcW w:w="4085" w:type="dxa"/>
          </w:tcPr>
          <w:p w14:paraId="2C536A37" w14:textId="1AA3F608" w:rsidR="007D3FFF" w:rsidRPr="007D3FFF" w:rsidRDefault="00DA2E58" w:rsidP="003A284D">
            <w:pPr>
              <w:widowControl w:val="0"/>
              <w:autoSpaceDN w:val="0"/>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Biudžeto išlaidų sąmatos vykdymo ataskaitoje </w:t>
            </w:r>
            <w:r w:rsidRPr="00A966AA">
              <w:rPr>
                <w:sz w:val="22"/>
                <w:szCs w:val="22"/>
              </w:rPr>
              <w:t>valst</w:t>
            </w:r>
            <w:r>
              <w:rPr>
                <w:sz w:val="22"/>
                <w:szCs w:val="22"/>
              </w:rPr>
              <w:t>.</w:t>
            </w:r>
            <w:r w:rsidRPr="00A966AA">
              <w:rPr>
                <w:sz w:val="22"/>
                <w:szCs w:val="22"/>
              </w:rPr>
              <w:t xml:space="preserve"> funkcija 05.06.01.01  ,,Aplinkos stebėsena ir kiti su aplinkos apsauga susiję reikalai“ specialiosios programos (S) 04.01.0</w:t>
            </w:r>
            <w:r w:rsidR="00B864F1">
              <w:rPr>
                <w:sz w:val="22"/>
                <w:szCs w:val="22"/>
              </w:rPr>
              <w:t>3</w:t>
            </w:r>
            <w:r w:rsidRPr="00A966AA">
              <w:rPr>
                <w:sz w:val="22"/>
                <w:szCs w:val="22"/>
              </w:rPr>
              <w:t xml:space="preserve">.01 priemonėje </w:t>
            </w:r>
            <w:r>
              <w:rPr>
                <w:sz w:val="22"/>
                <w:szCs w:val="22"/>
              </w:rPr>
              <w:t xml:space="preserve"> nenurodyt</w:t>
            </w:r>
            <w:r w:rsidR="00B864F1">
              <w:rPr>
                <w:sz w:val="22"/>
                <w:szCs w:val="22"/>
              </w:rPr>
              <w:t>os</w:t>
            </w:r>
            <w:r>
              <w:rPr>
                <w:sz w:val="22"/>
                <w:szCs w:val="22"/>
              </w:rPr>
              <w:t xml:space="preserve"> 35,0 tūkst. Eur  </w:t>
            </w:r>
            <w:r w:rsidR="00B864F1">
              <w:rPr>
                <w:sz w:val="22"/>
                <w:szCs w:val="22"/>
              </w:rPr>
              <w:t>išlaidos</w:t>
            </w:r>
          </w:p>
        </w:tc>
      </w:tr>
      <w:tr w:rsidR="004D4416" w14:paraId="409AE459"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59FE6D67" w14:textId="54C2F6A9" w:rsidR="004D4416" w:rsidRDefault="004D4416" w:rsidP="00BD3B07">
            <w:pPr>
              <w:widowControl w:val="0"/>
              <w:autoSpaceDN w:val="0"/>
              <w:jc w:val="both"/>
              <w:textAlignment w:val="baseline"/>
              <w:rPr>
                <w:sz w:val="22"/>
                <w:szCs w:val="22"/>
              </w:rPr>
            </w:pPr>
            <w:r>
              <w:rPr>
                <w:sz w:val="22"/>
                <w:szCs w:val="22"/>
              </w:rPr>
              <w:t>3.1.1.3.1.2</w:t>
            </w:r>
            <w:r w:rsidR="003A284D">
              <w:rPr>
                <w:sz w:val="22"/>
                <w:szCs w:val="22"/>
              </w:rPr>
              <w:t>.</w:t>
            </w:r>
          </w:p>
        </w:tc>
        <w:tc>
          <w:tcPr>
            <w:tcW w:w="2683" w:type="dxa"/>
          </w:tcPr>
          <w:p w14:paraId="6257A6BA" w14:textId="77777777" w:rsidR="004D4416" w:rsidRPr="004D4416" w:rsidRDefault="004D4416" w:rsidP="003A284D">
            <w:pPr>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4D4416">
              <w:rPr>
                <w:color w:val="000000"/>
                <w:sz w:val="22"/>
                <w:szCs w:val="22"/>
              </w:rPr>
              <w:t>Negyvenamų pastatų įsigijimo išlaidos</w:t>
            </w:r>
          </w:p>
          <w:p w14:paraId="10B7E735" w14:textId="77777777" w:rsidR="004D4416" w:rsidRPr="004D4416" w:rsidRDefault="004D4416" w:rsidP="003A284D">
            <w:pPr>
              <w:cnfStyle w:val="000000000000" w:firstRow="0" w:lastRow="0" w:firstColumn="0" w:lastColumn="0" w:oddVBand="0" w:evenVBand="0" w:oddHBand="0" w:evenHBand="0" w:firstRowFirstColumn="0" w:firstRowLastColumn="0" w:lastRowFirstColumn="0" w:lastRowLastColumn="0"/>
              <w:rPr>
                <w:color w:val="000000"/>
                <w:sz w:val="22"/>
                <w:szCs w:val="22"/>
              </w:rPr>
            </w:pPr>
          </w:p>
        </w:tc>
        <w:tc>
          <w:tcPr>
            <w:tcW w:w="1170" w:type="dxa"/>
          </w:tcPr>
          <w:p w14:paraId="7A2D871C" w14:textId="5BBDE9DF" w:rsidR="004D4416" w:rsidRPr="00D86085" w:rsidRDefault="004D4416"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1637,8</w:t>
            </w:r>
          </w:p>
        </w:tc>
        <w:tc>
          <w:tcPr>
            <w:tcW w:w="4085" w:type="dxa"/>
          </w:tcPr>
          <w:p w14:paraId="3FA5397A" w14:textId="77777777" w:rsidR="004D4416" w:rsidRPr="007D3FFF" w:rsidRDefault="004D4416"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4D4416" w14:paraId="29A4C110"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492BAB85" w14:textId="567DA023" w:rsidR="004D4416" w:rsidRDefault="004D4416" w:rsidP="00BD3B07">
            <w:pPr>
              <w:widowControl w:val="0"/>
              <w:autoSpaceDN w:val="0"/>
              <w:jc w:val="both"/>
              <w:textAlignment w:val="baseline"/>
              <w:rPr>
                <w:sz w:val="22"/>
                <w:szCs w:val="22"/>
              </w:rPr>
            </w:pPr>
            <w:r>
              <w:rPr>
                <w:sz w:val="22"/>
                <w:szCs w:val="22"/>
              </w:rPr>
              <w:t>3.1.1.2.1.3</w:t>
            </w:r>
            <w:r w:rsidR="003A284D">
              <w:rPr>
                <w:sz w:val="22"/>
                <w:szCs w:val="22"/>
              </w:rPr>
              <w:t>.</w:t>
            </w:r>
          </w:p>
        </w:tc>
        <w:tc>
          <w:tcPr>
            <w:tcW w:w="2683" w:type="dxa"/>
          </w:tcPr>
          <w:p w14:paraId="2B5FF984" w14:textId="74400B57" w:rsidR="004D4416" w:rsidRPr="004D4416" w:rsidRDefault="004D4416" w:rsidP="003A284D">
            <w:pPr>
              <w:cnfStyle w:val="000000000000" w:firstRow="0" w:lastRow="0" w:firstColumn="0" w:lastColumn="0" w:oddVBand="0" w:evenVBand="0" w:oddHBand="0" w:evenHBand="0" w:firstRowFirstColumn="0" w:firstRowLastColumn="0" w:lastRowFirstColumn="0" w:lastRowLastColumn="0"/>
              <w:rPr>
                <w:color w:val="000000"/>
                <w:sz w:val="22"/>
                <w:szCs w:val="22"/>
                <w:lang w:eastAsia="en-GB"/>
              </w:rPr>
            </w:pPr>
            <w:r w:rsidRPr="004D4416">
              <w:rPr>
                <w:color w:val="000000"/>
                <w:sz w:val="22"/>
                <w:szCs w:val="22"/>
              </w:rPr>
              <w:t xml:space="preserve">Infrastruktūros ir kitų statinių įsigijimo išlaidos </w:t>
            </w:r>
          </w:p>
        </w:tc>
        <w:tc>
          <w:tcPr>
            <w:tcW w:w="1170" w:type="dxa"/>
          </w:tcPr>
          <w:p w14:paraId="1BF3FB85" w14:textId="25E6BA07" w:rsidR="004D4416" w:rsidRPr="00D86085" w:rsidRDefault="004D4416"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4642,9</w:t>
            </w:r>
          </w:p>
        </w:tc>
        <w:tc>
          <w:tcPr>
            <w:tcW w:w="4085" w:type="dxa"/>
          </w:tcPr>
          <w:p w14:paraId="7A04EA7D" w14:textId="77777777" w:rsidR="004D4416" w:rsidRPr="007D3FFF" w:rsidRDefault="004D4416"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r w:rsidR="00720754" w14:paraId="5E36734B" w14:textId="77777777" w:rsidTr="00E9413B">
        <w:tc>
          <w:tcPr>
            <w:cnfStyle w:val="001000000000" w:firstRow="0" w:lastRow="0" w:firstColumn="1" w:lastColumn="0" w:oddVBand="0" w:evenVBand="0" w:oddHBand="0" w:evenHBand="0" w:firstRowFirstColumn="0" w:firstRowLastColumn="0" w:lastRowFirstColumn="0" w:lastRowLastColumn="0"/>
            <w:tcW w:w="2116" w:type="dxa"/>
          </w:tcPr>
          <w:p w14:paraId="63434230" w14:textId="2C754A63" w:rsidR="00720754" w:rsidRDefault="00720754" w:rsidP="00BD3B07">
            <w:pPr>
              <w:widowControl w:val="0"/>
              <w:autoSpaceDN w:val="0"/>
              <w:jc w:val="both"/>
              <w:textAlignment w:val="baseline"/>
              <w:rPr>
                <w:sz w:val="22"/>
                <w:szCs w:val="22"/>
              </w:rPr>
            </w:pPr>
            <w:r>
              <w:rPr>
                <w:sz w:val="22"/>
                <w:szCs w:val="22"/>
              </w:rPr>
              <w:t>3.3.1.4.1.2</w:t>
            </w:r>
            <w:r w:rsidR="003A284D">
              <w:rPr>
                <w:sz w:val="22"/>
                <w:szCs w:val="22"/>
              </w:rPr>
              <w:t>.</w:t>
            </w:r>
          </w:p>
        </w:tc>
        <w:tc>
          <w:tcPr>
            <w:tcW w:w="2683" w:type="dxa"/>
          </w:tcPr>
          <w:p w14:paraId="264F1311" w14:textId="4D1AA978" w:rsidR="00720754" w:rsidRPr="004D4416" w:rsidRDefault="00720754" w:rsidP="003A284D">
            <w:pP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Ilgalaikės paskolos (grąžintos)</w:t>
            </w:r>
          </w:p>
        </w:tc>
        <w:tc>
          <w:tcPr>
            <w:tcW w:w="1170" w:type="dxa"/>
          </w:tcPr>
          <w:p w14:paraId="429B2EAB" w14:textId="6E620AC7" w:rsidR="00720754" w:rsidRDefault="00720754"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726,5</w:t>
            </w:r>
          </w:p>
        </w:tc>
        <w:tc>
          <w:tcPr>
            <w:tcW w:w="4085" w:type="dxa"/>
          </w:tcPr>
          <w:p w14:paraId="565A3880" w14:textId="77777777" w:rsidR="00720754" w:rsidRPr="007D3FFF" w:rsidRDefault="00720754" w:rsidP="00BD3B07">
            <w:pPr>
              <w:widowControl w:val="0"/>
              <w:autoSpaceDN w:val="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p>
        </w:tc>
      </w:tr>
    </w:tbl>
    <w:p w14:paraId="4E66B136" w14:textId="77777777" w:rsidR="00E04C00" w:rsidRDefault="00E04C00" w:rsidP="00352AFB">
      <w:pPr>
        <w:widowControl w:val="0"/>
        <w:autoSpaceDN w:val="0"/>
        <w:jc w:val="both"/>
        <w:textAlignment w:val="baseline"/>
        <w:rPr>
          <w:color w:val="2F5496"/>
        </w:rPr>
      </w:pPr>
    </w:p>
    <w:p w14:paraId="5BDB1E3D" w14:textId="22CC484B" w:rsidR="006B640F" w:rsidRDefault="00413EC1" w:rsidP="00413EC1">
      <w:pPr>
        <w:widowControl w:val="0"/>
        <w:tabs>
          <w:tab w:val="left" w:pos="709"/>
        </w:tabs>
        <w:autoSpaceDN w:val="0"/>
        <w:jc w:val="both"/>
        <w:textAlignment w:val="baseline"/>
        <w:rPr>
          <w:color w:val="2F5496"/>
        </w:rPr>
      </w:pPr>
      <w:r>
        <w:rPr>
          <w:color w:val="2F5496"/>
        </w:rPr>
        <w:tab/>
      </w:r>
      <w:r w:rsidR="006B640F">
        <w:rPr>
          <w:color w:val="2F5496"/>
        </w:rPr>
        <w:t>Darbo užmokesčio išlaidos</w:t>
      </w:r>
    </w:p>
    <w:p w14:paraId="5F853AA8" w14:textId="77777777" w:rsidR="006B640F" w:rsidRDefault="006B640F" w:rsidP="00413EC1">
      <w:pPr>
        <w:widowControl w:val="0"/>
        <w:tabs>
          <w:tab w:val="left" w:pos="709"/>
        </w:tabs>
        <w:autoSpaceDN w:val="0"/>
        <w:jc w:val="both"/>
        <w:textAlignment w:val="baseline"/>
        <w:rPr>
          <w:color w:val="2F5496"/>
        </w:rPr>
      </w:pPr>
    </w:p>
    <w:p w14:paraId="0D359810" w14:textId="0023E8B9" w:rsidR="00413EC1" w:rsidRPr="003A284D" w:rsidRDefault="006B640F" w:rsidP="00413EC1">
      <w:pPr>
        <w:widowControl w:val="0"/>
        <w:tabs>
          <w:tab w:val="left" w:pos="709"/>
        </w:tabs>
        <w:autoSpaceDN w:val="0"/>
        <w:jc w:val="both"/>
        <w:textAlignment w:val="baseline"/>
        <w:rPr>
          <w:b/>
          <w:bCs/>
        </w:rPr>
      </w:pPr>
      <w:r>
        <w:rPr>
          <w:color w:val="2F5496"/>
        </w:rPr>
        <w:tab/>
      </w:r>
      <w:r w:rsidR="00413EC1" w:rsidRPr="003A284D">
        <w:rPr>
          <w:b/>
          <w:bCs/>
        </w:rPr>
        <w:t>Kaišiadorių r. savivaldybės administracija</w:t>
      </w:r>
    </w:p>
    <w:p w14:paraId="7470BA7D" w14:textId="77777777" w:rsidR="00CD6AD7" w:rsidRDefault="00CD6AD7" w:rsidP="00413EC1">
      <w:pPr>
        <w:widowControl w:val="0"/>
        <w:tabs>
          <w:tab w:val="left" w:pos="709"/>
        </w:tabs>
        <w:autoSpaceDN w:val="0"/>
        <w:jc w:val="both"/>
        <w:textAlignment w:val="baseline"/>
        <w:rPr>
          <w:color w:val="2F5496"/>
        </w:rPr>
      </w:pPr>
    </w:p>
    <w:p w14:paraId="012A6F0D" w14:textId="2604A35A" w:rsidR="00413EC1" w:rsidRDefault="00413EC1">
      <w:pPr>
        <w:pStyle w:val="Sraopastraipa"/>
        <w:widowControl w:val="0"/>
        <w:numPr>
          <w:ilvl w:val="0"/>
          <w:numId w:val="13"/>
        </w:numPr>
        <w:autoSpaceDN w:val="0"/>
        <w:jc w:val="both"/>
        <w:textAlignment w:val="baseline"/>
        <w:rPr>
          <w:lang w:val="pt-BR"/>
        </w:rPr>
      </w:pPr>
      <w:r w:rsidRPr="00413EC1">
        <w:rPr>
          <w:lang w:val="pt-BR"/>
        </w:rPr>
        <w:t>Neatitikimai pagal lėšų finansavimo š</w:t>
      </w:r>
      <w:r>
        <w:rPr>
          <w:lang w:val="pt-BR"/>
        </w:rPr>
        <w:t>altinius ir priemones:</w:t>
      </w:r>
    </w:p>
    <w:p w14:paraId="4C3DA285" w14:textId="77777777" w:rsidR="00E2787A" w:rsidRDefault="00E2787A" w:rsidP="00413EC1">
      <w:pPr>
        <w:pStyle w:val="Sraopastraipa"/>
        <w:widowControl w:val="0"/>
        <w:autoSpaceDN w:val="0"/>
        <w:jc w:val="both"/>
        <w:textAlignment w:val="baseline"/>
        <w:rPr>
          <w:lang w:val="pt-BR"/>
        </w:rPr>
      </w:pPr>
    </w:p>
    <w:p w14:paraId="4CFE43C6" w14:textId="0E77D2B2" w:rsidR="008214B0" w:rsidRDefault="00E2787A" w:rsidP="007F4508">
      <w:pPr>
        <w:pStyle w:val="Sraopastraipa"/>
        <w:widowControl w:val="0"/>
        <w:autoSpaceDN w:val="0"/>
        <w:jc w:val="both"/>
        <w:textAlignment w:val="baseline"/>
        <w:rPr>
          <w:lang w:val="pt-BR"/>
        </w:rPr>
      </w:pPr>
      <w:r>
        <w:rPr>
          <w:lang w:val="pt-BR"/>
        </w:rPr>
        <w:t>Darbo užmokes</w:t>
      </w:r>
      <w:r w:rsidR="00252098">
        <w:rPr>
          <w:lang w:val="pt-BR"/>
        </w:rPr>
        <w:t>čio priskaitymų</w:t>
      </w:r>
      <w:r w:rsidR="007F4508">
        <w:rPr>
          <w:lang w:val="pt-BR"/>
        </w:rPr>
        <w:t xml:space="preserve"> </w:t>
      </w:r>
      <w:r w:rsidR="003A284D">
        <w:rPr>
          <w:lang w:val="pt-BR"/>
        </w:rPr>
        <w:t>ir</w:t>
      </w:r>
      <w:r w:rsidR="007F4508">
        <w:rPr>
          <w:lang w:val="pt-BR"/>
        </w:rPr>
        <w:t xml:space="preserve"> </w:t>
      </w:r>
      <w:r w:rsidR="00252098">
        <w:rPr>
          <w:lang w:val="pt-BR"/>
        </w:rPr>
        <w:t>atsiskaitymų žiniaraščių suvestiniai duomenys</w:t>
      </w:r>
      <w:r w:rsidR="008545B0">
        <w:rPr>
          <w:lang w:val="pt-BR"/>
        </w:rPr>
        <w:t>, palyginus su</w:t>
      </w:r>
    </w:p>
    <w:p w14:paraId="4ED7E8CC" w14:textId="25DAAB44" w:rsidR="007F4508" w:rsidRPr="008214B0" w:rsidRDefault="008545B0" w:rsidP="008214B0">
      <w:pPr>
        <w:widowControl w:val="0"/>
        <w:autoSpaceDN w:val="0"/>
        <w:jc w:val="both"/>
        <w:textAlignment w:val="baseline"/>
        <w:rPr>
          <w:lang w:val="pt-BR"/>
        </w:rPr>
      </w:pPr>
      <w:r w:rsidRPr="008214B0">
        <w:rPr>
          <w:lang w:val="pt-BR"/>
        </w:rPr>
        <w:t xml:space="preserve"> Biudžeto išlaidų sąmatos vykdymo ataskaitoje nurodytais gautais ir panaudotais asignavimais</w:t>
      </w:r>
      <w:r w:rsidR="003A284D">
        <w:rPr>
          <w:lang w:val="pt-BR"/>
        </w:rPr>
        <w:t>,</w:t>
      </w:r>
      <w:r w:rsidR="00252098" w:rsidRPr="008214B0">
        <w:rPr>
          <w:lang w:val="pt-BR"/>
        </w:rPr>
        <w:t xml:space="preserve"> yra</w:t>
      </w:r>
      <w:r w:rsidR="007F4508" w:rsidRPr="008214B0">
        <w:rPr>
          <w:lang w:val="pt-BR"/>
        </w:rPr>
        <w:t>:</w:t>
      </w:r>
    </w:p>
    <w:p w14:paraId="5986A87D" w14:textId="6FD63AAF" w:rsidR="00224B61" w:rsidRPr="00CD5BF5" w:rsidRDefault="00252098">
      <w:pPr>
        <w:pStyle w:val="Sraopastraipa"/>
        <w:widowControl w:val="0"/>
        <w:numPr>
          <w:ilvl w:val="0"/>
          <w:numId w:val="14"/>
        </w:numPr>
        <w:autoSpaceDN w:val="0"/>
        <w:jc w:val="both"/>
        <w:textAlignment w:val="baseline"/>
        <w:rPr>
          <w:lang w:val="pt-BR"/>
        </w:rPr>
      </w:pPr>
      <w:r w:rsidRPr="00224B61">
        <w:rPr>
          <w:lang w:val="pt-BR"/>
        </w:rPr>
        <w:t>mažesni pagal 01.01.01.04  priemonę</w:t>
      </w:r>
      <w:r>
        <w:rPr>
          <w:rStyle w:val="Puslapioinaosnuoroda"/>
          <w:lang w:val="pt-BR"/>
        </w:rPr>
        <w:footnoteReference w:id="19"/>
      </w:r>
      <w:r w:rsidR="00CD5BF5">
        <w:rPr>
          <w:lang w:val="pt-BR"/>
        </w:rPr>
        <w:t xml:space="preserve"> </w:t>
      </w:r>
      <w:r w:rsidR="00DD4C16" w:rsidRPr="001638FB">
        <w:rPr>
          <w:lang w:val="pt-BR"/>
        </w:rPr>
        <w:t xml:space="preserve">– </w:t>
      </w:r>
      <w:r w:rsidRPr="001638FB">
        <w:rPr>
          <w:lang w:val="pt-BR"/>
        </w:rPr>
        <w:t xml:space="preserve">8,7 tūkst. </w:t>
      </w:r>
      <w:r w:rsidRPr="00CD5BF5">
        <w:rPr>
          <w:lang w:val="pt-BR"/>
        </w:rPr>
        <w:t>Eur</w:t>
      </w:r>
      <w:r w:rsidR="00EB2948">
        <w:rPr>
          <w:lang w:val="pt-BR"/>
        </w:rPr>
        <w:t>;</w:t>
      </w:r>
    </w:p>
    <w:p w14:paraId="30EFB283" w14:textId="54BBFED8" w:rsidR="000B5641" w:rsidRPr="000B5641" w:rsidRDefault="00EB2948">
      <w:pPr>
        <w:pStyle w:val="Sraopastraipa"/>
        <w:widowControl w:val="0"/>
        <w:numPr>
          <w:ilvl w:val="0"/>
          <w:numId w:val="14"/>
        </w:numPr>
        <w:autoSpaceDN w:val="0"/>
        <w:jc w:val="both"/>
        <w:textAlignment w:val="baseline"/>
        <w:rPr>
          <w:lang w:val="pt-BR"/>
        </w:rPr>
      </w:pPr>
      <w:r>
        <w:rPr>
          <w:lang w:val="lt-LT"/>
        </w:rPr>
        <w:t>d</w:t>
      </w:r>
      <w:r w:rsidR="007F4508" w:rsidRPr="00490463">
        <w:rPr>
          <w:lang w:val="lt-LT"/>
        </w:rPr>
        <w:t xml:space="preserve">idesni </w:t>
      </w:r>
      <w:r w:rsidR="00252098" w:rsidRPr="00490463">
        <w:rPr>
          <w:lang w:val="lt-LT"/>
        </w:rPr>
        <w:t>pagal 04.02.01.04 priemonę</w:t>
      </w:r>
      <w:r w:rsidR="00252098" w:rsidRPr="00490463">
        <w:rPr>
          <w:rStyle w:val="Puslapioinaosnuoroda"/>
          <w:lang w:val="lt-LT"/>
        </w:rPr>
        <w:footnoteReference w:id="20"/>
      </w:r>
      <w:r w:rsidR="00DD4C16" w:rsidRPr="00490463">
        <w:rPr>
          <w:lang w:val="lt-LT"/>
        </w:rPr>
        <w:t xml:space="preserve"> – 8,3 tūkst. Eu</w:t>
      </w:r>
      <w:r>
        <w:rPr>
          <w:lang w:val="lt-LT"/>
        </w:rPr>
        <w:t>r</w:t>
      </w:r>
      <w:r w:rsidR="000B5641">
        <w:rPr>
          <w:lang w:val="lt-LT"/>
        </w:rPr>
        <w:t>;</w:t>
      </w:r>
    </w:p>
    <w:p w14:paraId="15D4EA3F" w14:textId="420E8E6A" w:rsidR="000B5641" w:rsidRPr="00F22B5B" w:rsidRDefault="000B5641">
      <w:pPr>
        <w:pStyle w:val="Sraopastraipa"/>
        <w:widowControl w:val="0"/>
        <w:numPr>
          <w:ilvl w:val="0"/>
          <w:numId w:val="14"/>
        </w:numPr>
        <w:autoSpaceDN w:val="0"/>
        <w:jc w:val="both"/>
        <w:textAlignment w:val="baseline"/>
        <w:rPr>
          <w:lang w:val="pt-BR"/>
        </w:rPr>
      </w:pPr>
      <w:r>
        <w:rPr>
          <w:lang w:val="pt-BR"/>
        </w:rPr>
        <w:t xml:space="preserve">didesni </w:t>
      </w:r>
      <w:r w:rsidR="00DD4C16" w:rsidRPr="00490463">
        <w:rPr>
          <w:lang w:val="lt-LT"/>
        </w:rPr>
        <w:t>pagal 01.02.01.05</w:t>
      </w:r>
      <w:r w:rsidR="003A284D">
        <w:rPr>
          <w:lang w:val="lt-LT"/>
        </w:rPr>
        <w:t xml:space="preserve"> priemonę</w:t>
      </w:r>
      <w:r w:rsidR="00DD4C16" w:rsidRPr="00490463">
        <w:rPr>
          <w:rStyle w:val="Puslapioinaosnuoroda"/>
          <w:lang w:val="lt-LT"/>
        </w:rPr>
        <w:footnoteReference w:id="21"/>
      </w:r>
      <w:r w:rsidR="00DD4C16" w:rsidRPr="00490463">
        <w:rPr>
          <w:lang w:val="lt-LT"/>
        </w:rPr>
        <w:t xml:space="preserve"> – 0,3 tūkst. Eur;</w:t>
      </w:r>
      <w:r w:rsidR="007F4508" w:rsidRPr="00490463">
        <w:rPr>
          <w:lang w:val="lt-LT"/>
        </w:rPr>
        <w:t xml:space="preserve"> </w:t>
      </w:r>
    </w:p>
    <w:p w14:paraId="5A84647A" w14:textId="37014A72" w:rsidR="00252098" w:rsidRPr="000B5641" w:rsidRDefault="000B5641">
      <w:pPr>
        <w:pStyle w:val="Sraopastraipa"/>
        <w:widowControl w:val="0"/>
        <w:numPr>
          <w:ilvl w:val="0"/>
          <w:numId w:val="14"/>
        </w:numPr>
        <w:autoSpaceDN w:val="0"/>
        <w:jc w:val="both"/>
        <w:textAlignment w:val="baseline"/>
        <w:rPr>
          <w:lang w:val="pt-BR"/>
        </w:rPr>
      </w:pPr>
      <w:r w:rsidRPr="00F22B5B">
        <w:rPr>
          <w:lang w:val="pt-BR"/>
        </w:rPr>
        <w:t xml:space="preserve">didesni </w:t>
      </w:r>
      <w:r w:rsidR="00DD4C16" w:rsidRPr="00490463">
        <w:rPr>
          <w:lang w:val="lt-LT"/>
        </w:rPr>
        <w:t>pagal 03.07.01.01 priemonę</w:t>
      </w:r>
      <w:r w:rsidR="00DD4C16" w:rsidRPr="00490463">
        <w:rPr>
          <w:rStyle w:val="Puslapioinaosnuoroda"/>
          <w:lang w:val="lt-LT"/>
        </w:rPr>
        <w:footnoteReference w:id="22"/>
      </w:r>
      <w:r w:rsidR="00EB2948">
        <w:rPr>
          <w:lang w:val="lt-LT"/>
        </w:rPr>
        <w:t xml:space="preserve"> </w:t>
      </w:r>
      <w:r w:rsidR="00DD4C16" w:rsidRPr="00F22B5B">
        <w:rPr>
          <w:lang w:val="pt-BR"/>
        </w:rPr>
        <w:t xml:space="preserve">– 0,1 tūkst. </w:t>
      </w:r>
      <w:r w:rsidR="00DD4C16" w:rsidRPr="000B5641">
        <w:rPr>
          <w:lang w:val="pt-BR"/>
        </w:rPr>
        <w:t>Eur.</w:t>
      </w:r>
    </w:p>
    <w:p w14:paraId="6885FF3B" w14:textId="77777777" w:rsidR="009D6C80" w:rsidRPr="000B5641" w:rsidRDefault="009D6C80" w:rsidP="009D6C80">
      <w:pPr>
        <w:pStyle w:val="Sraopastraipa"/>
        <w:widowControl w:val="0"/>
        <w:autoSpaceDN w:val="0"/>
        <w:jc w:val="both"/>
        <w:textAlignment w:val="baseline"/>
        <w:rPr>
          <w:lang w:val="pt-BR"/>
        </w:rPr>
      </w:pPr>
    </w:p>
    <w:p w14:paraId="580A842E" w14:textId="0B6F7396" w:rsidR="009D6C80" w:rsidRPr="009D6C80" w:rsidRDefault="009D6C80" w:rsidP="00490463">
      <w:pPr>
        <w:shd w:val="clear" w:color="auto" w:fill="D9E2F3" w:themeFill="accent1" w:themeFillTint="33"/>
        <w:tabs>
          <w:tab w:val="left" w:pos="567"/>
        </w:tabs>
        <w:jc w:val="both"/>
        <w:rPr>
          <w:color w:val="0070C0"/>
          <w:sz w:val="22"/>
          <w:szCs w:val="22"/>
        </w:rPr>
      </w:pPr>
      <w:r>
        <w:tab/>
      </w:r>
      <w:r w:rsidRPr="009D6C80">
        <w:rPr>
          <w:sz w:val="22"/>
          <w:szCs w:val="22"/>
        </w:rPr>
        <w:t xml:space="preserve">Buhalterijos </w:t>
      </w:r>
      <w:r w:rsidR="00205B32">
        <w:rPr>
          <w:sz w:val="22"/>
          <w:szCs w:val="22"/>
        </w:rPr>
        <w:t>skyriaus</w:t>
      </w:r>
      <w:r w:rsidRPr="009D6C80">
        <w:rPr>
          <w:sz w:val="22"/>
          <w:szCs w:val="22"/>
        </w:rPr>
        <w:t xml:space="preserve"> vedėjas paaiškino, kad valstybės perduotoms savivaldybėms funkcijoms vykdyti ministerijos neskiria pakankamai lėšų darbo užmokesčiui finansuoti. Šis skirtumas </w:t>
      </w:r>
      <w:r w:rsidR="000B5641">
        <w:rPr>
          <w:sz w:val="22"/>
          <w:szCs w:val="22"/>
        </w:rPr>
        <w:t>kompensuojamas</w:t>
      </w:r>
      <w:r w:rsidRPr="009D6C80">
        <w:rPr>
          <w:sz w:val="22"/>
          <w:szCs w:val="22"/>
        </w:rPr>
        <w:t xml:space="preserve"> iš savivaldybės biudžeto lėšų.</w:t>
      </w:r>
    </w:p>
    <w:p w14:paraId="714A826F" w14:textId="6EE31627" w:rsidR="00224B61" w:rsidRPr="009E590A" w:rsidRDefault="009E590A" w:rsidP="009E590A">
      <w:pPr>
        <w:widowControl w:val="0"/>
        <w:tabs>
          <w:tab w:val="left" w:pos="284"/>
          <w:tab w:val="left" w:pos="709"/>
        </w:tabs>
        <w:autoSpaceDN w:val="0"/>
        <w:jc w:val="both"/>
        <w:textAlignment w:val="baseline"/>
      </w:pPr>
      <w:r w:rsidRPr="003B5CE0">
        <w:tab/>
      </w:r>
    </w:p>
    <w:p w14:paraId="4C661DAC" w14:textId="77777777" w:rsidR="008901CC" w:rsidRDefault="008901CC" w:rsidP="00224B61">
      <w:pPr>
        <w:widowControl w:val="0"/>
        <w:autoSpaceDN w:val="0"/>
        <w:ind w:left="720"/>
        <w:jc w:val="both"/>
        <w:textAlignment w:val="baseline"/>
      </w:pPr>
    </w:p>
    <w:p w14:paraId="6C536DA8" w14:textId="262F70FC" w:rsidR="00DC66C3" w:rsidRDefault="00224B61" w:rsidP="00224B61">
      <w:pPr>
        <w:widowControl w:val="0"/>
        <w:autoSpaceDN w:val="0"/>
        <w:ind w:left="720"/>
        <w:jc w:val="both"/>
        <w:textAlignment w:val="baseline"/>
      </w:pPr>
      <w:r w:rsidRPr="003A284D">
        <w:rPr>
          <w:b/>
          <w:bCs/>
        </w:rPr>
        <w:t>Kaišiadorių socialinių paslaugų centras</w:t>
      </w:r>
      <w:r w:rsidR="009E590A">
        <w:rPr>
          <w:rStyle w:val="Puslapioinaosnuoroda"/>
        </w:rPr>
        <w:footnoteReference w:id="23"/>
      </w:r>
    </w:p>
    <w:p w14:paraId="7F55C550" w14:textId="77777777" w:rsidR="00725A5C" w:rsidRDefault="00725A5C" w:rsidP="00224B61">
      <w:pPr>
        <w:widowControl w:val="0"/>
        <w:autoSpaceDN w:val="0"/>
        <w:ind w:left="720"/>
        <w:jc w:val="both"/>
        <w:textAlignment w:val="baseline"/>
      </w:pPr>
    </w:p>
    <w:p w14:paraId="19B3A654" w14:textId="6FC91BBA" w:rsidR="008545B0" w:rsidRPr="0074023A" w:rsidRDefault="00224B61" w:rsidP="00C429EC">
      <w:pPr>
        <w:pStyle w:val="Sraopastraipa"/>
        <w:tabs>
          <w:tab w:val="left" w:pos="567"/>
        </w:tabs>
        <w:jc w:val="both"/>
        <w:rPr>
          <w:lang w:val="lt-LT"/>
        </w:rPr>
      </w:pPr>
      <w:r w:rsidRPr="0074023A">
        <w:rPr>
          <w:lang w:val="lt-LT"/>
        </w:rPr>
        <w:t xml:space="preserve">Darbo užmokesčio apskaitos </w:t>
      </w:r>
      <w:r w:rsidRPr="00224B61">
        <w:rPr>
          <w:lang w:val="lt-LT"/>
        </w:rPr>
        <w:t>žiniaraščiuose darbo užmokesčio priskaitymai</w:t>
      </w:r>
      <w:r w:rsidR="008545B0">
        <w:rPr>
          <w:lang w:val="lt-LT"/>
        </w:rPr>
        <w:t>,</w:t>
      </w:r>
      <w:r w:rsidR="00C429EC">
        <w:rPr>
          <w:lang w:val="lt-LT"/>
        </w:rPr>
        <w:t xml:space="preserve"> </w:t>
      </w:r>
      <w:r w:rsidR="008545B0" w:rsidRPr="0074023A">
        <w:rPr>
          <w:lang w:val="lt-LT"/>
        </w:rPr>
        <w:t xml:space="preserve">palyginus su </w:t>
      </w:r>
    </w:p>
    <w:p w14:paraId="6DCC3752" w14:textId="298CCD7B" w:rsidR="00C429EC" w:rsidRPr="0074023A" w:rsidRDefault="008545B0" w:rsidP="008545B0">
      <w:pPr>
        <w:tabs>
          <w:tab w:val="left" w:pos="567"/>
        </w:tabs>
        <w:jc w:val="both"/>
      </w:pPr>
      <w:r w:rsidRPr="0074023A">
        <w:t xml:space="preserve"> Biudžeto išlaidų sąmatos vykdymo ataskaitoje nurodytais gautais ir panaudotais asignavimais</w:t>
      </w:r>
      <w:r w:rsidRPr="008545B0">
        <w:t xml:space="preserve"> </w:t>
      </w:r>
      <w:r w:rsidR="00C429EC" w:rsidRPr="008545B0">
        <w:t>yra:</w:t>
      </w:r>
    </w:p>
    <w:p w14:paraId="29A2206C" w14:textId="346B3CF9" w:rsidR="00EB2948" w:rsidRPr="00F22B5B" w:rsidRDefault="00725A5C">
      <w:pPr>
        <w:pStyle w:val="Puslapioinaostekstas"/>
        <w:numPr>
          <w:ilvl w:val="0"/>
          <w:numId w:val="17"/>
        </w:numPr>
        <w:tabs>
          <w:tab w:val="left" w:pos="567"/>
        </w:tabs>
        <w:jc w:val="both"/>
        <w:rPr>
          <w:sz w:val="24"/>
          <w:szCs w:val="24"/>
          <w:lang w:val="lt-LT"/>
        </w:rPr>
      </w:pPr>
      <w:r>
        <w:rPr>
          <w:sz w:val="24"/>
          <w:szCs w:val="24"/>
          <w:lang w:val="lt-LT"/>
        </w:rPr>
        <w:t xml:space="preserve">  </w:t>
      </w:r>
      <w:r w:rsidR="00C429EC" w:rsidRPr="00420BB4">
        <w:rPr>
          <w:sz w:val="24"/>
          <w:szCs w:val="24"/>
          <w:lang w:val="lt-LT"/>
        </w:rPr>
        <w:t xml:space="preserve">didesni </w:t>
      </w:r>
      <w:r w:rsidR="00224B61" w:rsidRPr="00420BB4">
        <w:rPr>
          <w:sz w:val="24"/>
          <w:szCs w:val="24"/>
          <w:lang w:val="lt-LT"/>
        </w:rPr>
        <w:t xml:space="preserve">pagal </w:t>
      </w:r>
      <w:r w:rsidR="00224B61" w:rsidRPr="001638FB">
        <w:rPr>
          <w:sz w:val="24"/>
          <w:szCs w:val="24"/>
          <w:lang w:val="lt-LT"/>
        </w:rPr>
        <w:t>03.02.01.02</w:t>
      </w:r>
      <w:r w:rsidR="003A284D">
        <w:rPr>
          <w:sz w:val="24"/>
          <w:szCs w:val="24"/>
          <w:lang w:val="lt-LT"/>
        </w:rPr>
        <w:t xml:space="preserve"> priemonę</w:t>
      </w:r>
      <w:r w:rsidR="00224B61" w:rsidRPr="00420BB4">
        <w:rPr>
          <w:rStyle w:val="Puslapioinaosnuoroda"/>
          <w:sz w:val="24"/>
          <w:szCs w:val="24"/>
        </w:rPr>
        <w:footnoteReference w:id="24"/>
      </w:r>
      <w:r w:rsidR="00C429EC" w:rsidRPr="00420BB4">
        <w:rPr>
          <w:lang w:val="lt-LT"/>
        </w:rPr>
        <w:t xml:space="preserve"> </w:t>
      </w:r>
      <w:r w:rsidR="00224B61" w:rsidRPr="00420BB4">
        <w:rPr>
          <w:sz w:val="24"/>
          <w:szCs w:val="24"/>
          <w:lang w:val="lt-LT"/>
        </w:rPr>
        <w:t xml:space="preserve">– 9,5 tūkst. Eur; </w:t>
      </w:r>
    </w:p>
    <w:p w14:paraId="14E471F9" w14:textId="110EF001" w:rsidR="00EB2948" w:rsidRDefault="00EB2948">
      <w:pPr>
        <w:pStyle w:val="Puslapioinaostekstas"/>
        <w:numPr>
          <w:ilvl w:val="0"/>
          <w:numId w:val="17"/>
        </w:numPr>
        <w:tabs>
          <w:tab w:val="left" w:pos="567"/>
        </w:tabs>
        <w:jc w:val="both"/>
        <w:rPr>
          <w:sz w:val="24"/>
          <w:szCs w:val="24"/>
          <w:lang w:val="lt-LT"/>
        </w:rPr>
      </w:pPr>
      <w:r>
        <w:rPr>
          <w:sz w:val="24"/>
          <w:szCs w:val="24"/>
          <w:lang w:val="lt-LT"/>
        </w:rPr>
        <w:t xml:space="preserve">  didesni </w:t>
      </w:r>
      <w:r w:rsidR="00C429EC" w:rsidRPr="00420BB4">
        <w:rPr>
          <w:sz w:val="24"/>
          <w:szCs w:val="24"/>
          <w:lang w:val="lt-LT"/>
        </w:rPr>
        <w:t xml:space="preserve">pagal </w:t>
      </w:r>
      <w:r w:rsidR="00224B61" w:rsidRPr="00420BB4">
        <w:rPr>
          <w:sz w:val="24"/>
          <w:szCs w:val="24"/>
          <w:lang w:val="lt-LT"/>
        </w:rPr>
        <w:t>03.02.01.02</w:t>
      </w:r>
      <w:r w:rsidR="003A284D">
        <w:rPr>
          <w:sz w:val="24"/>
          <w:szCs w:val="24"/>
          <w:lang w:val="lt-LT"/>
        </w:rPr>
        <w:t xml:space="preserve"> priemonę</w:t>
      </w:r>
      <w:r>
        <w:rPr>
          <w:rStyle w:val="Puslapioinaosnuoroda"/>
          <w:sz w:val="24"/>
          <w:szCs w:val="24"/>
          <w:lang w:val="lt-LT"/>
        </w:rPr>
        <w:footnoteReference w:id="25"/>
      </w:r>
      <w:r w:rsidR="008545B0" w:rsidRPr="00420BB4">
        <w:rPr>
          <w:sz w:val="24"/>
          <w:szCs w:val="24"/>
          <w:lang w:val="lt-LT"/>
        </w:rPr>
        <w:t xml:space="preserve"> </w:t>
      </w:r>
      <w:r w:rsidR="00224B61" w:rsidRPr="00420BB4">
        <w:rPr>
          <w:sz w:val="24"/>
          <w:szCs w:val="24"/>
          <w:lang w:val="lt-LT"/>
        </w:rPr>
        <w:t>– 17,3 tūkst. Eur</w:t>
      </w:r>
      <w:r>
        <w:rPr>
          <w:sz w:val="24"/>
          <w:szCs w:val="24"/>
          <w:lang w:val="lt-LT"/>
        </w:rPr>
        <w:t>;</w:t>
      </w:r>
    </w:p>
    <w:p w14:paraId="643BF97C" w14:textId="051A1E26" w:rsidR="00C429EC" w:rsidRPr="00EB2948" w:rsidRDefault="00C429EC">
      <w:pPr>
        <w:pStyle w:val="Puslapioinaostekstas"/>
        <w:numPr>
          <w:ilvl w:val="0"/>
          <w:numId w:val="17"/>
        </w:numPr>
        <w:tabs>
          <w:tab w:val="left" w:pos="567"/>
        </w:tabs>
        <w:jc w:val="both"/>
        <w:rPr>
          <w:sz w:val="24"/>
          <w:szCs w:val="24"/>
          <w:lang w:val="lt-LT"/>
        </w:rPr>
      </w:pPr>
      <w:r w:rsidRPr="00420BB4">
        <w:rPr>
          <w:sz w:val="24"/>
          <w:szCs w:val="24"/>
          <w:lang w:val="lt-LT"/>
        </w:rPr>
        <w:t xml:space="preserve"> </w:t>
      </w:r>
      <w:r w:rsidR="00EB2948">
        <w:rPr>
          <w:sz w:val="24"/>
          <w:szCs w:val="24"/>
          <w:lang w:val="lt-LT"/>
        </w:rPr>
        <w:t xml:space="preserve"> didesni </w:t>
      </w:r>
      <w:r w:rsidR="008545B0" w:rsidRPr="00420BB4">
        <w:rPr>
          <w:sz w:val="24"/>
          <w:szCs w:val="24"/>
          <w:lang w:val="lt-LT"/>
        </w:rPr>
        <w:t>pagal 03.01.03.02</w:t>
      </w:r>
      <w:r w:rsidR="003A284D">
        <w:rPr>
          <w:sz w:val="24"/>
          <w:szCs w:val="24"/>
          <w:lang w:val="lt-LT"/>
        </w:rPr>
        <w:t xml:space="preserve"> priemonę</w:t>
      </w:r>
      <w:r w:rsidR="00725A5C">
        <w:rPr>
          <w:rStyle w:val="Puslapioinaosnuoroda"/>
          <w:sz w:val="24"/>
          <w:szCs w:val="24"/>
          <w:lang w:val="lt-LT"/>
        </w:rPr>
        <w:footnoteReference w:id="26"/>
      </w:r>
      <w:r w:rsidR="008545B0" w:rsidRPr="00420BB4">
        <w:rPr>
          <w:sz w:val="24"/>
          <w:szCs w:val="24"/>
          <w:lang w:val="lt-LT"/>
        </w:rPr>
        <w:t xml:space="preserve"> – 14,7 tūkst. Eur</w:t>
      </w:r>
      <w:r w:rsidR="00EB2948">
        <w:rPr>
          <w:sz w:val="24"/>
          <w:szCs w:val="24"/>
          <w:lang w:val="lt-LT"/>
        </w:rPr>
        <w:t>;</w:t>
      </w:r>
    </w:p>
    <w:p w14:paraId="5589881B" w14:textId="56034BBB" w:rsidR="00F77D5C" w:rsidRPr="00F77D5C" w:rsidRDefault="00EB2948">
      <w:pPr>
        <w:pStyle w:val="Sraopastraipa"/>
        <w:numPr>
          <w:ilvl w:val="0"/>
          <w:numId w:val="16"/>
        </w:numPr>
        <w:tabs>
          <w:tab w:val="left" w:pos="360"/>
        </w:tabs>
        <w:jc w:val="both"/>
        <w:rPr>
          <w:lang w:val="pt-BR"/>
        </w:rPr>
      </w:pPr>
      <w:r>
        <w:rPr>
          <w:lang w:val="lt-LT"/>
        </w:rPr>
        <w:t>m</w:t>
      </w:r>
      <w:r w:rsidR="008545B0" w:rsidRPr="008545B0">
        <w:rPr>
          <w:lang w:val="lt-LT"/>
        </w:rPr>
        <w:t xml:space="preserve">ažesni </w:t>
      </w:r>
      <w:r w:rsidR="00C429EC" w:rsidRPr="008545B0">
        <w:rPr>
          <w:lang w:val="lt-LT"/>
        </w:rPr>
        <w:t xml:space="preserve">pagal </w:t>
      </w:r>
      <w:r w:rsidR="00224B61" w:rsidRPr="008545B0">
        <w:rPr>
          <w:lang w:val="lt-LT"/>
        </w:rPr>
        <w:t>03.01.03.02</w:t>
      </w:r>
      <w:r w:rsidR="003A284D">
        <w:rPr>
          <w:lang w:val="lt-LT"/>
        </w:rPr>
        <w:t xml:space="preserve"> priemonę</w:t>
      </w:r>
      <w:r>
        <w:rPr>
          <w:rStyle w:val="Puslapioinaosnuoroda"/>
          <w:lang w:val="lt-LT"/>
        </w:rPr>
        <w:footnoteReference w:id="27"/>
      </w:r>
      <w:r w:rsidR="00224B61" w:rsidRPr="008545B0">
        <w:rPr>
          <w:lang w:val="lt-LT"/>
        </w:rPr>
        <w:t xml:space="preserve"> – 14,7 tūkst. Eur</w:t>
      </w:r>
      <w:r w:rsidR="00F77D5C">
        <w:rPr>
          <w:lang w:val="lt-LT"/>
        </w:rPr>
        <w:t>;</w:t>
      </w:r>
    </w:p>
    <w:p w14:paraId="0FC01AF8" w14:textId="4478277F" w:rsidR="008545B0" w:rsidRPr="00663284" w:rsidRDefault="00F77D5C">
      <w:pPr>
        <w:pStyle w:val="Sraopastraipa"/>
        <w:numPr>
          <w:ilvl w:val="0"/>
          <w:numId w:val="16"/>
        </w:numPr>
        <w:tabs>
          <w:tab w:val="left" w:pos="360"/>
        </w:tabs>
        <w:jc w:val="both"/>
        <w:rPr>
          <w:lang w:val="pt-BR"/>
        </w:rPr>
      </w:pPr>
      <w:r>
        <w:rPr>
          <w:lang w:val="lt-LT"/>
        </w:rPr>
        <w:t xml:space="preserve">mažesni pagal </w:t>
      </w:r>
      <w:r w:rsidR="008545B0" w:rsidRPr="008545B0">
        <w:rPr>
          <w:lang w:val="lt-LT"/>
        </w:rPr>
        <w:t>03.02.01.02</w:t>
      </w:r>
      <w:r w:rsidR="003A284D">
        <w:rPr>
          <w:lang w:val="lt-LT"/>
        </w:rPr>
        <w:t xml:space="preserve"> priemonę</w:t>
      </w:r>
      <w:r>
        <w:rPr>
          <w:rStyle w:val="Puslapioinaosnuoroda"/>
          <w:lang w:val="lt-LT"/>
        </w:rPr>
        <w:footnoteReference w:id="28"/>
      </w:r>
      <w:r w:rsidR="008545B0" w:rsidRPr="008545B0">
        <w:rPr>
          <w:lang w:val="lt-LT"/>
        </w:rPr>
        <w:t xml:space="preserve"> – 26,8 tūkst. Eu</w:t>
      </w:r>
      <w:r w:rsidR="008545B0">
        <w:rPr>
          <w:lang w:val="lt-LT"/>
        </w:rPr>
        <w:t>r.</w:t>
      </w:r>
      <w:r w:rsidR="008545B0" w:rsidRPr="008545B0">
        <w:rPr>
          <w:lang w:val="lt-LT"/>
        </w:rPr>
        <w:t xml:space="preserve"> </w:t>
      </w:r>
    </w:p>
    <w:p w14:paraId="25329062" w14:textId="77777777" w:rsidR="00725A5C" w:rsidRPr="00663284" w:rsidRDefault="00725A5C" w:rsidP="00725A5C">
      <w:pPr>
        <w:pStyle w:val="Sraopastraipa"/>
        <w:tabs>
          <w:tab w:val="left" w:pos="360"/>
        </w:tabs>
        <w:jc w:val="both"/>
        <w:rPr>
          <w:lang w:val="pt-BR"/>
        </w:rPr>
      </w:pPr>
    </w:p>
    <w:p w14:paraId="2CCFE6BE" w14:textId="43374E82" w:rsidR="00224B61" w:rsidRPr="00224B61" w:rsidRDefault="008214B0" w:rsidP="00490463">
      <w:pPr>
        <w:shd w:val="clear" w:color="auto" w:fill="D9E2F3" w:themeFill="accent1" w:themeFillTint="33"/>
        <w:tabs>
          <w:tab w:val="left" w:pos="567"/>
        </w:tabs>
        <w:jc w:val="both"/>
      </w:pPr>
      <w:r>
        <w:rPr>
          <w:sz w:val="22"/>
          <w:szCs w:val="22"/>
        </w:rPr>
        <w:tab/>
        <w:t xml:space="preserve">Kaišiadorių bendrųjų funkcijų tarnybos </w:t>
      </w:r>
      <w:r w:rsidRPr="008214B0">
        <w:rPr>
          <w:sz w:val="22"/>
          <w:szCs w:val="22"/>
        </w:rPr>
        <w:t>Centralizuotos biudžetinių įstaigų buhalterinės apskaitos skyriaus vedėj</w:t>
      </w:r>
      <w:r>
        <w:rPr>
          <w:sz w:val="22"/>
          <w:szCs w:val="22"/>
        </w:rPr>
        <w:t>as</w:t>
      </w:r>
      <w:r w:rsidRPr="008214B0">
        <w:rPr>
          <w:sz w:val="22"/>
          <w:szCs w:val="22"/>
        </w:rPr>
        <w:t xml:space="preserve"> paaiškino, kad </w:t>
      </w:r>
      <w:r w:rsidRPr="0024436D">
        <w:rPr>
          <w:sz w:val="22"/>
          <w:szCs w:val="22"/>
        </w:rPr>
        <w:t xml:space="preserve">Socialinės apsaugos ir darbo ministerija neskyrė pakankamai lėšų koeficientų padidinimui. </w:t>
      </w:r>
      <w:r w:rsidR="00490463">
        <w:rPr>
          <w:sz w:val="22"/>
          <w:szCs w:val="22"/>
        </w:rPr>
        <w:t>Vėliau</w:t>
      </w:r>
      <w:r>
        <w:rPr>
          <w:sz w:val="22"/>
          <w:szCs w:val="22"/>
        </w:rPr>
        <w:t xml:space="preserve"> s</w:t>
      </w:r>
      <w:r w:rsidRPr="0024436D">
        <w:rPr>
          <w:sz w:val="22"/>
          <w:szCs w:val="22"/>
        </w:rPr>
        <w:t>avivaldyb</w:t>
      </w:r>
      <w:r>
        <w:rPr>
          <w:sz w:val="22"/>
          <w:szCs w:val="22"/>
        </w:rPr>
        <w:t>ės tarybos sprendimu</w:t>
      </w:r>
      <w:r w:rsidRPr="0024436D">
        <w:rPr>
          <w:sz w:val="22"/>
          <w:szCs w:val="22"/>
        </w:rPr>
        <w:t xml:space="preserve"> </w:t>
      </w:r>
      <w:r w:rsidR="00490463">
        <w:rPr>
          <w:sz w:val="22"/>
          <w:szCs w:val="22"/>
        </w:rPr>
        <w:t>lėšos buvo skirtos, tačiau</w:t>
      </w:r>
      <w:r>
        <w:rPr>
          <w:sz w:val="22"/>
          <w:szCs w:val="22"/>
        </w:rPr>
        <w:t xml:space="preserve"> darbo užmokesčio žiniaraščių duomenys nebuvo koreguojami. Taip </w:t>
      </w:r>
      <w:r w:rsidR="00490463">
        <w:rPr>
          <w:sz w:val="22"/>
          <w:szCs w:val="22"/>
        </w:rPr>
        <w:t xml:space="preserve">pat </w:t>
      </w:r>
      <w:r>
        <w:rPr>
          <w:sz w:val="22"/>
          <w:szCs w:val="22"/>
        </w:rPr>
        <w:t>nebuvo gauta tiek įstaigos pajamų, kiek buvo planuota išlaid</w:t>
      </w:r>
      <w:r w:rsidR="00490463">
        <w:rPr>
          <w:sz w:val="22"/>
          <w:szCs w:val="22"/>
        </w:rPr>
        <w:t>oms</w:t>
      </w:r>
      <w:r>
        <w:rPr>
          <w:sz w:val="22"/>
          <w:szCs w:val="22"/>
        </w:rPr>
        <w:t>.</w:t>
      </w:r>
    </w:p>
    <w:p w14:paraId="1582B843" w14:textId="77777777" w:rsidR="00DC66C3" w:rsidRPr="001638FB" w:rsidRDefault="00DC66C3" w:rsidP="00DC66C3">
      <w:pPr>
        <w:pStyle w:val="Sraopastraipa"/>
        <w:widowControl w:val="0"/>
        <w:autoSpaceDN w:val="0"/>
        <w:jc w:val="both"/>
        <w:textAlignment w:val="baseline"/>
        <w:rPr>
          <w:lang w:val="lt-LT"/>
        </w:rPr>
      </w:pPr>
    </w:p>
    <w:p w14:paraId="475D631B" w14:textId="77777777" w:rsidR="009E590A" w:rsidRPr="00B56E56" w:rsidRDefault="009E590A" w:rsidP="009E590A">
      <w:pPr>
        <w:pStyle w:val="Sraopastraipa"/>
        <w:widowControl w:val="0"/>
        <w:numPr>
          <w:ilvl w:val="0"/>
          <w:numId w:val="13"/>
        </w:numPr>
        <w:autoSpaceDN w:val="0"/>
        <w:jc w:val="both"/>
        <w:textAlignment w:val="baseline"/>
        <w:rPr>
          <w:lang w:val="lt-LT"/>
        </w:rPr>
      </w:pPr>
      <w:r w:rsidRPr="00B56E56">
        <w:rPr>
          <w:lang w:val="lt-LT"/>
        </w:rPr>
        <w:t>Neatitikimai pagal Biudžeto išlaidų sąmatos vykdymo ataskaitos išlaidų straipsnius</w:t>
      </w:r>
      <w:r>
        <w:rPr>
          <w:rStyle w:val="Puslapioinaosnuoroda"/>
          <w:lang w:val="lt-LT"/>
        </w:rPr>
        <w:footnoteReference w:id="29"/>
      </w:r>
      <w:r w:rsidRPr="00B56E56">
        <w:rPr>
          <w:lang w:val="lt-LT"/>
        </w:rPr>
        <w:t>:</w:t>
      </w:r>
    </w:p>
    <w:p w14:paraId="64AFE39D" w14:textId="77777777" w:rsidR="009E590A" w:rsidRPr="00B56E56" w:rsidRDefault="009E590A" w:rsidP="009E590A">
      <w:pPr>
        <w:widowControl w:val="0"/>
        <w:autoSpaceDN w:val="0"/>
        <w:jc w:val="both"/>
        <w:textAlignment w:val="baseline"/>
      </w:pPr>
    </w:p>
    <w:p w14:paraId="4ABBF1F3" w14:textId="1030C6A6" w:rsidR="009E590A" w:rsidRDefault="009E590A" w:rsidP="009E590A">
      <w:pPr>
        <w:pStyle w:val="Sraopastraipa"/>
        <w:widowControl w:val="0"/>
        <w:numPr>
          <w:ilvl w:val="0"/>
          <w:numId w:val="18"/>
        </w:numPr>
        <w:autoSpaceDN w:val="0"/>
        <w:jc w:val="both"/>
        <w:textAlignment w:val="baseline"/>
        <w:rPr>
          <w:lang w:val="lt-LT"/>
        </w:rPr>
      </w:pPr>
      <w:r w:rsidRPr="00B56E56">
        <w:rPr>
          <w:lang w:val="lt-LT"/>
        </w:rPr>
        <w:t xml:space="preserve">Išeitinė ir materialinė pašalpos </w:t>
      </w:r>
      <w:r>
        <w:rPr>
          <w:lang w:val="lt-LT"/>
        </w:rPr>
        <w:t>2</w:t>
      </w:r>
      <w:r w:rsidRPr="00B56E56">
        <w:rPr>
          <w:lang w:val="lt-LT"/>
        </w:rPr>
        <w:t>,</w:t>
      </w:r>
      <w:r>
        <w:rPr>
          <w:lang w:val="lt-LT"/>
        </w:rPr>
        <w:t>6</w:t>
      </w:r>
      <w:r w:rsidRPr="00B56E56">
        <w:rPr>
          <w:lang w:val="lt-LT"/>
        </w:rPr>
        <w:t xml:space="preserve"> tūkst. Eur apmokėta ne iš 2.7.3.1.1.1 str</w:t>
      </w:r>
      <w:r>
        <w:rPr>
          <w:lang w:val="lt-LT"/>
        </w:rPr>
        <w:t>.</w:t>
      </w:r>
      <w:r w:rsidRPr="00B56E56">
        <w:rPr>
          <w:lang w:val="lt-LT"/>
        </w:rPr>
        <w:t xml:space="preserve"> </w:t>
      </w:r>
      <w:r w:rsidR="003A284D">
        <w:rPr>
          <w:lang w:val="lt-LT"/>
        </w:rPr>
        <w:t>,,</w:t>
      </w:r>
      <w:r w:rsidRPr="00B56E56">
        <w:rPr>
          <w:lang w:val="lt-LT"/>
        </w:rPr>
        <w:t>Darbdavių socialinė parama pinigais", o iš 2.1.1.1.1.1 str</w:t>
      </w:r>
      <w:r>
        <w:rPr>
          <w:lang w:val="lt-LT"/>
        </w:rPr>
        <w:t>.</w:t>
      </w:r>
      <w:r w:rsidRPr="00B56E56">
        <w:rPr>
          <w:lang w:val="lt-LT"/>
        </w:rPr>
        <w:t xml:space="preserve"> </w:t>
      </w:r>
      <w:r>
        <w:rPr>
          <w:lang w:val="lt-LT"/>
        </w:rPr>
        <w:t>,,</w:t>
      </w:r>
      <w:r w:rsidRPr="00B56E56">
        <w:rPr>
          <w:lang w:val="lt-LT"/>
        </w:rPr>
        <w:t>Darbo užmokestis pinigais</w:t>
      </w:r>
      <w:r>
        <w:rPr>
          <w:lang w:val="lt-LT"/>
        </w:rPr>
        <w:t>“</w:t>
      </w:r>
      <w:r w:rsidR="003A284D">
        <w:rPr>
          <w:lang w:val="lt-LT"/>
        </w:rPr>
        <w:t>.</w:t>
      </w:r>
    </w:p>
    <w:p w14:paraId="5F6F2EA5" w14:textId="640EFFBE" w:rsidR="009E590A" w:rsidRPr="00905ED7" w:rsidRDefault="009E590A" w:rsidP="00905ED7">
      <w:pPr>
        <w:pStyle w:val="Sraopastraipa"/>
        <w:numPr>
          <w:ilvl w:val="0"/>
          <w:numId w:val="18"/>
        </w:numPr>
        <w:tabs>
          <w:tab w:val="left" w:pos="567"/>
        </w:tabs>
        <w:ind w:left="709" w:hanging="349"/>
        <w:jc w:val="both"/>
        <w:rPr>
          <w:lang w:val="lt-LT"/>
        </w:rPr>
      </w:pPr>
      <w:r w:rsidRPr="003A284D">
        <w:rPr>
          <w:lang w:val="lt-LT"/>
        </w:rPr>
        <w:t xml:space="preserve">  </w:t>
      </w:r>
      <w:r w:rsidRPr="009D6C80">
        <w:rPr>
          <w:lang w:val="lt-LT"/>
        </w:rPr>
        <w:t>Socialinio draudimo mokestis nuo išeitinių pašalpų 0,4 tūkst. Eur mokėta ne iš 2.7.3.1.1.1</w:t>
      </w:r>
      <w:r w:rsidR="003A284D">
        <w:rPr>
          <w:lang w:val="lt-LT"/>
        </w:rPr>
        <w:t xml:space="preserve"> </w:t>
      </w:r>
      <w:r>
        <w:rPr>
          <w:lang w:val="lt-LT"/>
        </w:rPr>
        <w:t>str.</w:t>
      </w:r>
      <w:r w:rsidR="003A284D">
        <w:rPr>
          <w:lang w:val="lt-LT"/>
        </w:rPr>
        <w:t xml:space="preserve"> </w:t>
      </w:r>
      <w:r w:rsidRPr="003A284D">
        <w:rPr>
          <w:lang w:val="lt-LT"/>
        </w:rPr>
        <w:t>,,Darbdavių socialinė parama pinigais", o iš 2.1.2.1.1.1 str</w:t>
      </w:r>
      <w:r w:rsidR="003A284D">
        <w:rPr>
          <w:lang w:val="lt-LT"/>
        </w:rPr>
        <w:t xml:space="preserve">. </w:t>
      </w:r>
      <w:r w:rsidRPr="003A284D">
        <w:rPr>
          <w:lang w:val="lt-LT"/>
        </w:rPr>
        <w:t xml:space="preserve"> ,,Socialinio draudimo įmokos".  </w:t>
      </w:r>
    </w:p>
    <w:p w14:paraId="474199DD" w14:textId="6B70BF7E" w:rsidR="00FC7CF3" w:rsidRPr="00FC7CF3" w:rsidRDefault="00FC7CF3" w:rsidP="00FC7CF3">
      <w:pPr>
        <w:pStyle w:val="Sraopastraipa"/>
        <w:widowControl w:val="0"/>
        <w:autoSpaceDN w:val="0"/>
        <w:spacing w:line="360" w:lineRule="auto"/>
        <w:contextualSpacing w:val="0"/>
        <w:jc w:val="both"/>
        <w:textAlignment w:val="baseline"/>
        <w:rPr>
          <w:color w:val="2F5496"/>
          <w:sz w:val="28"/>
          <w:szCs w:val="28"/>
          <w:lang w:val="lt-LT"/>
        </w:rPr>
      </w:pPr>
      <w:r w:rsidRPr="00FC7CF3">
        <w:rPr>
          <w:color w:val="2F5496"/>
          <w:sz w:val="28"/>
          <w:szCs w:val="28"/>
          <w:lang w:val="lt-LT"/>
        </w:rPr>
        <w:t>Skoliniai įsipareigojimai</w:t>
      </w:r>
    </w:p>
    <w:p w14:paraId="2A9310FA" w14:textId="77777777" w:rsidR="00FC7CF3" w:rsidRDefault="00FC7CF3" w:rsidP="00FC7CF3">
      <w:pPr>
        <w:pStyle w:val="Sraopastraipa"/>
        <w:widowControl w:val="0"/>
        <w:autoSpaceDN w:val="0"/>
        <w:jc w:val="both"/>
        <w:textAlignment w:val="baseline"/>
        <w:rPr>
          <w:lang w:val="lt-LT"/>
        </w:rPr>
      </w:pPr>
      <w:r w:rsidRPr="00FC7CF3">
        <w:rPr>
          <w:color w:val="2F5496" w:themeColor="accent1" w:themeShade="BF"/>
          <w:lang w:val="lt-LT"/>
        </w:rPr>
        <w:t>Ilgalaikis įsipareigojimas </w:t>
      </w:r>
      <w:r w:rsidRPr="00FC7CF3">
        <w:rPr>
          <w:lang w:val="lt-LT"/>
        </w:rPr>
        <w:t>– įsipareigojimas, kuris bus vykdomas ne anksčiau kaip po 12 mėnesių,</w:t>
      </w:r>
    </w:p>
    <w:p w14:paraId="4639B1CF" w14:textId="09F386C0" w:rsidR="00FC7CF3" w:rsidRPr="00FC7CF3" w:rsidRDefault="00FC7CF3" w:rsidP="00FC7CF3">
      <w:pPr>
        <w:widowControl w:val="0"/>
        <w:autoSpaceDN w:val="0"/>
        <w:jc w:val="both"/>
        <w:textAlignment w:val="baseline"/>
      </w:pPr>
      <w:r w:rsidRPr="00FC7CF3">
        <w:t xml:space="preserve"> skaičiuojant nuo paskutinės einamojo ataskaitinio laikotarpio dienos</w:t>
      </w:r>
      <w:r w:rsidRPr="00FC7CF3">
        <w:rPr>
          <w:vertAlign w:val="superscript"/>
        </w:rPr>
        <w:footnoteReference w:id="30"/>
      </w:r>
      <w:r w:rsidR="0045735B">
        <w:t>.</w:t>
      </w:r>
    </w:p>
    <w:p w14:paraId="45BD798C" w14:textId="5255C185" w:rsidR="00FC7CF3" w:rsidRDefault="00FC7CF3" w:rsidP="00FC7CF3">
      <w:pPr>
        <w:pStyle w:val="Sraopastraipa"/>
        <w:widowControl w:val="0"/>
        <w:autoSpaceDN w:val="0"/>
        <w:jc w:val="both"/>
        <w:textAlignment w:val="baseline"/>
        <w:rPr>
          <w:lang w:val="lt-LT"/>
        </w:rPr>
      </w:pPr>
      <w:r w:rsidRPr="00FC7CF3">
        <w:rPr>
          <w:lang w:val="lt-LT"/>
        </w:rPr>
        <w:t>Savivaldybės</w:t>
      </w:r>
      <w:r w:rsidR="0045735B">
        <w:rPr>
          <w:lang w:val="lt-LT"/>
        </w:rPr>
        <w:t xml:space="preserve"> </w:t>
      </w:r>
      <w:r w:rsidRPr="00FC7CF3">
        <w:rPr>
          <w:lang w:val="lt-LT"/>
        </w:rPr>
        <w:t xml:space="preserve"> ilgalaikiai skoliniai įsipareigojimai metų pabaigoje </w:t>
      </w:r>
      <w:r w:rsidR="0045735B">
        <w:rPr>
          <w:lang w:val="lt-LT"/>
        </w:rPr>
        <w:t xml:space="preserve"> </w:t>
      </w:r>
      <w:r w:rsidRPr="00FC7CF3">
        <w:rPr>
          <w:lang w:val="lt-LT"/>
        </w:rPr>
        <w:t xml:space="preserve">pagal Skolinių </w:t>
      </w:r>
      <w:r w:rsidR="0045735B">
        <w:rPr>
          <w:lang w:val="lt-LT"/>
        </w:rPr>
        <w:t xml:space="preserve"> </w:t>
      </w:r>
      <w:r w:rsidRPr="00FC7CF3">
        <w:rPr>
          <w:lang w:val="lt-LT"/>
        </w:rPr>
        <w:t>įsipareigojimų</w:t>
      </w:r>
    </w:p>
    <w:p w14:paraId="2E6730E9" w14:textId="1C77B8C9" w:rsidR="00FC7CF3" w:rsidRPr="00FC7CF3" w:rsidRDefault="00FC7CF3" w:rsidP="00FC7CF3">
      <w:pPr>
        <w:widowControl w:val="0"/>
        <w:autoSpaceDN w:val="0"/>
        <w:jc w:val="both"/>
        <w:textAlignment w:val="baseline"/>
      </w:pPr>
      <w:r w:rsidRPr="00FC7CF3">
        <w:t xml:space="preserve">ataskaitos duomenis sudarė 4210,6 tūkst. Eur. Iš jų paskolos – 4120,7 tūkst. Eur, o paskolų įsipareigojimai pagal Daugiabučių namų atnaujinimo programą (DNMP ir ETPT) – 89,9 tūkst. Eur. </w:t>
      </w:r>
    </w:p>
    <w:p w14:paraId="2ADD80EE" w14:textId="6595CAED" w:rsidR="00FC7CF3" w:rsidRDefault="00FC7CF3" w:rsidP="00FC7CF3">
      <w:pPr>
        <w:pStyle w:val="Sraopastraipa"/>
        <w:widowControl w:val="0"/>
        <w:autoSpaceDN w:val="0"/>
        <w:jc w:val="both"/>
        <w:textAlignment w:val="baseline"/>
        <w:rPr>
          <w:lang w:val="lt-LT"/>
        </w:rPr>
      </w:pPr>
      <w:r w:rsidRPr="00FC7CF3">
        <w:rPr>
          <w:lang w:val="lt-LT"/>
        </w:rPr>
        <w:t>Per 2025 metus buvo planuota pasiskolinti 9914,8 tūkst. Eur, faktiškai gauta paskolų – 584,8</w:t>
      </w:r>
      <w:r w:rsidR="00B05CBD">
        <w:rPr>
          <w:lang w:val="lt-LT"/>
        </w:rPr>
        <w:t xml:space="preserve"> tūkst.</w:t>
      </w:r>
    </w:p>
    <w:p w14:paraId="47CC24E6" w14:textId="3AA69725" w:rsidR="00FC7CF3" w:rsidRPr="00FC7CF3" w:rsidRDefault="00FC7CF3" w:rsidP="00FC7CF3">
      <w:pPr>
        <w:widowControl w:val="0"/>
        <w:autoSpaceDN w:val="0"/>
        <w:jc w:val="both"/>
        <w:textAlignment w:val="baseline"/>
      </w:pPr>
      <w:r w:rsidRPr="00FC7CF3">
        <w:t xml:space="preserve"> Eur, grąžinta paskolų – 726,5 tūkst. Eur. </w:t>
      </w:r>
    </w:p>
    <w:p w14:paraId="5DE62900" w14:textId="4D999C53" w:rsidR="00FC7CF3" w:rsidRDefault="00FC7CF3" w:rsidP="00FC7CF3">
      <w:pPr>
        <w:pStyle w:val="Sraopastraipa"/>
        <w:widowControl w:val="0"/>
        <w:autoSpaceDN w:val="0"/>
        <w:jc w:val="both"/>
        <w:textAlignment w:val="baseline"/>
        <w:rPr>
          <w:lang w:val="lt-LT"/>
        </w:rPr>
      </w:pPr>
      <w:r w:rsidRPr="00FC7CF3">
        <w:rPr>
          <w:lang w:val="lt-LT"/>
        </w:rPr>
        <w:t>Fiskalinės sutarties įgyvendinimo konstitucinis įstatymas nustato, kad savivaldybės skola negal</w:t>
      </w:r>
      <w:r w:rsidR="003B56DD">
        <w:rPr>
          <w:lang w:val="lt-LT"/>
        </w:rPr>
        <w:t>i</w:t>
      </w:r>
    </w:p>
    <w:p w14:paraId="7DB0659D" w14:textId="6C15B189" w:rsidR="00FC7CF3" w:rsidRPr="00FC7CF3" w:rsidRDefault="00FC7CF3" w:rsidP="00FC7CF3">
      <w:pPr>
        <w:widowControl w:val="0"/>
        <w:autoSpaceDN w:val="0"/>
        <w:jc w:val="both"/>
        <w:textAlignment w:val="baseline"/>
      </w:pPr>
      <w:r w:rsidRPr="00FC7CF3">
        <w:t>viršyti 60 proc. įstatyme nurodytų pajamų.</w:t>
      </w:r>
      <w:r w:rsidRPr="00FC7CF3">
        <w:rPr>
          <w:vertAlign w:val="superscript"/>
        </w:rPr>
        <w:footnoteReference w:id="31"/>
      </w:r>
    </w:p>
    <w:p w14:paraId="733744F9" w14:textId="5CF813C0" w:rsidR="00FC7CF3" w:rsidRPr="00FC7CF3" w:rsidRDefault="00FC7CF3" w:rsidP="00FC7CF3">
      <w:pPr>
        <w:pStyle w:val="Sraopastraipa"/>
        <w:widowControl w:val="0"/>
        <w:autoSpaceDN w:val="0"/>
        <w:jc w:val="both"/>
        <w:textAlignment w:val="baseline"/>
        <w:rPr>
          <w:lang w:val="lt-LT"/>
        </w:rPr>
      </w:pPr>
      <w:r w:rsidRPr="00FC7CF3">
        <w:rPr>
          <w:lang w:val="lt-LT"/>
        </w:rPr>
        <w:t>Kaišiadorių rajono savivaldybės skola</w:t>
      </w:r>
      <w:r w:rsidR="0045735B">
        <w:rPr>
          <w:lang w:val="lt-LT"/>
        </w:rPr>
        <w:t>,</w:t>
      </w:r>
      <w:r w:rsidRPr="00FC7CF3">
        <w:rPr>
          <w:lang w:val="lt-LT"/>
        </w:rPr>
        <w:t xml:space="preserve"> pagal ataskaitų duomenis</w:t>
      </w:r>
      <w:r w:rsidR="0045735B">
        <w:rPr>
          <w:lang w:val="lt-LT"/>
        </w:rPr>
        <w:t>,</w:t>
      </w:r>
      <w:r w:rsidRPr="00FC7CF3">
        <w:rPr>
          <w:lang w:val="lt-LT"/>
        </w:rPr>
        <w:t xml:space="preserve"> sudar</w:t>
      </w:r>
      <w:r w:rsidR="006702EC">
        <w:rPr>
          <w:lang w:val="lt-LT"/>
        </w:rPr>
        <w:t>ė</w:t>
      </w:r>
      <w:r w:rsidRPr="00FC7CF3">
        <w:rPr>
          <w:lang w:val="lt-LT"/>
        </w:rPr>
        <w:t xml:space="preserve"> </w:t>
      </w:r>
      <w:r w:rsidR="006304BD">
        <w:rPr>
          <w:lang w:val="lt-LT"/>
        </w:rPr>
        <w:t xml:space="preserve">18,5 </w:t>
      </w:r>
      <w:r w:rsidRPr="00FC7CF3">
        <w:rPr>
          <w:lang w:val="lt-LT"/>
        </w:rPr>
        <w:t>proc.</w:t>
      </w:r>
      <w:r w:rsidR="006304BD">
        <w:rPr>
          <w:lang w:val="lt-LT"/>
        </w:rPr>
        <w:t xml:space="preserve"> limito.</w:t>
      </w:r>
      <w:r w:rsidRPr="00FC7CF3">
        <w:rPr>
          <w:lang w:val="lt-LT"/>
        </w:rPr>
        <w:t xml:space="preserve"> </w:t>
      </w:r>
    </w:p>
    <w:p w14:paraId="2A5DF7EC" w14:textId="41DE5180" w:rsidR="00FC7CF3" w:rsidRPr="003C7002" w:rsidRDefault="00FC7CF3" w:rsidP="00FC7CF3">
      <w:pPr>
        <w:pStyle w:val="Sraopastraipa"/>
        <w:widowControl w:val="0"/>
        <w:autoSpaceDN w:val="0"/>
        <w:jc w:val="both"/>
        <w:textAlignment w:val="baseline"/>
        <w:rPr>
          <w:lang w:val="lt-LT"/>
        </w:rPr>
      </w:pPr>
      <w:r w:rsidRPr="002269EF">
        <w:rPr>
          <w:lang w:val="lt-LT"/>
        </w:rPr>
        <w:t>Savivaldybės skolos limitas ne</w:t>
      </w:r>
      <w:r w:rsidR="00A57B21" w:rsidRPr="002269EF">
        <w:rPr>
          <w:lang w:val="lt-LT"/>
        </w:rPr>
        <w:t xml:space="preserve">buvo </w:t>
      </w:r>
      <w:r w:rsidRPr="002269EF">
        <w:rPr>
          <w:lang w:val="lt-LT"/>
        </w:rPr>
        <w:t>viršytas</w:t>
      </w:r>
      <w:r w:rsidRPr="003C7002">
        <w:rPr>
          <w:lang w:val="lt-LT"/>
        </w:rPr>
        <w:t xml:space="preserve">. </w:t>
      </w:r>
    </w:p>
    <w:p w14:paraId="0F6E8907" w14:textId="77777777" w:rsidR="00FC7CF3" w:rsidRPr="00FC7CF3" w:rsidRDefault="00FC7CF3" w:rsidP="00FC7CF3">
      <w:pPr>
        <w:widowControl w:val="0"/>
        <w:tabs>
          <w:tab w:val="left" w:pos="709"/>
        </w:tabs>
        <w:autoSpaceDN w:val="0"/>
        <w:jc w:val="both"/>
        <w:textAlignment w:val="baseline"/>
      </w:pPr>
    </w:p>
    <w:p w14:paraId="5C180064" w14:textId="206552F2" w:rsidR="00FC7CF3" w:rsidRDefault="00FC7CF3" w:rsidP="00FC7CF3">
      <w:pPr>
        <w:pStyle w:val="Sraopastraipa"/>
        <w:widowControl w:val="0"/>
        <w:autoSpaceDN w:val="0"/>
        <w:jc w:val="both"/>
        <w:textAlignment w:val="baseline"/>
        <w:rPr>
          <w:lang w:val="lt-LT"/>
        </w:rPr>
      </w:pPr>
      <w:r w:rsidRPr="00FC7CF3">
        <w:rPr>
          <w:color w:val="2F5496" w:themeColor="accent1" w:themeShade="BF"/>
          <w:lang w:val="lt-LT"/>
        </w:rPr>
        <w:t>Garantijos</w:t>
      </w:r>
      <w:r w:rsidRPr="00FC7CF3">
        <w:rPr>
          <w:lang w:val="lt-LT"/>
        </w:rPr>
        <w:t xml:space="preserve"> – tai savivaldybės prisiimtų įsipareigojimų užtikrinimas kreditoriams dėl</w:t>
      </w:r>
      <w:r w:rsidR="00406EFD">
        <w:rPr>
          <w:lang w:val="lt-LT"/>
        </w:rPr>
        <w:t xml:space="preserve"> savivaldybės</w:t>
      </w:r>
    </w:p>
    <w:p w14:paraId="1E8B8253" w14:textId="0E992D24" w:rsidR="00FC7CF3" w:rsidRPr="00FC7CF3" w:rsidRDefault="00FC7CF3" w:rsidP="00FC7CF3">
      <w:pPr>
        <w:widowControl w:val="0"/>
        <w:autoSpaceDN w:val="0"/>
        <w:jc w:val="both"/>
        <w:textAlignment w:val="baseline"/>
      </w:pPr>
      <w:r w:rsidRPr="00FC7CF3">
        <w:t>valdomų įmonių prisiimtų įsipareigojimų vykdymo.</w:t>
      </w:r>
    </w:p>
    <w:p w14:paraId="2490BAAA" w14:textId="77777777" w:rsidR="00FC7CF3" w:rsidRDefault="00FC7CF3" w:rsidP="00FC7CF3">
      <w:pPr>
        <w:pStyle w:val="Sraopastraipa"/>
        <w:widowControl w:val="0"/>
        <w:autoSpaceDN w:val="0"/>
        <w:jc w:val="both"/>
        <w:textAlignment w:val="baseline"/>
        <w:rPr>
          <w:lang w:val="lt-LT"/>
        </w:rPr>
      </w:pPr>
      <w:r w:rsidRPr="00FC7CF3">
        <w:rPr>
          <w:lang w:val="lt-LT"/>
        </w:rPr>
        <w:t>Savivaldybės tarybos sprendimais savivaldybės valdomoms įmonėms suteiktos garantijos, kurių</w:t>
      </w:r>
    </w:p>
    <w:p w14:paraId="69136724" w14:textId="0C704112" w:rsidR="00FC7CF3" w:rsidRPr="00FC7CF3" w:rsidRDefault="00FC7CF3" w:rsidP="00FC7CF3">
      <w:pPr>
        <w:widowControl w:val="0"/>
        <w:autoSpaceDN w:val="0"/>
        <w:jc w:val="both"/>
        <w:textAlignment w:val="baseline"/>
      </w:pPr>
      <w:r w:rsidRPr="00FC7CF3">
        <w:t xml:space="preserve"> bendra suma </w:t>
      </w:r>
      <w:r w:rsidR="003B56DD">
        <w:t xml:space="preserve">sudaro </w:t>
      </w:r>
      <w:r w:rsidRPr="00FC7CF3">
        <w:t xml:space="preserve">3512,4 tūkst. Eur: </w:t>
      </w:r>
    </w:p>
    <w:p w14:paraId="2868CABD" w14:textId="77777777" w:rsidR="00FC7CF3" w:rsidRPr="00FC7CF3" w:rsidRDefault="00FC7CF3" w:rsidP="00FC7CF3">
      <w:pPr>
        <w:pStyle w:val="Sraopastraipa"/>
        <w:widowControl w:val="0"/>
        <w:autoSpaceDN w:val="0"/>
        <w:jc w:val="both"/>
        <w:textAlignment w:val="baseline"/>
        <w:rPr>
          <w:lang w:val="lt-LT"/>
        </w:rPr>
      </w:pPr>
      <w:r w:rsidRPr="00FC7CF3">
        <w:rPr>
          <w:lang w:val="lt-LT"/>
        </w:rPr>
        <w:t xml:space="preserve">1. UAB ,,Kaišiadorių vandenys“ – 2023,9 tūkst. Eur; </w:t>
      </w:r>
    </w:p>
    <w:p w14:paraId="57367566" w14:textId="197E8B17" w:rsidR="00FC7CF3" w:rsidRPr="00FC7CF3" w:rsidRDefault="00FC7CF3" w:rsidP="00FC7CF3">
      <w:pPr>
        <w:pStyle w:val="Sraopastraipa"/>
        <w:widowControl w:val="0"/>
        <w:autoSpaceDN w:val="0"/>
        <w:jc w:val="both"/>
        <w:textAlignment w:val="baseline"/>
        <w:rPr>
          <w:lang w:val="lt-LT"/>
        </w:rPr>
      </w:pPr>
      <w:r w:rsidRPr="00FC7CF3">
        <w:rPr>
          <w:lang w:val="lt-LT"/>
        </w:rPr>
        <w:t xml:space="preserve">2. UAB ,,Kaišiadorių šiluma“ – 1140,0 tūkst. Eur; </w:t>
      </w:r>
    </w:p>
    <w:p w14:paraId="5F42A17F" w14:textId="77777777" w:rsidR="00FC7CF3" w:rsidRPr="00FC7CF3" w:rsidRDefault="00FC7CF3" w:rsidP="00FC7CF3">
      <w:pPr>
        <w:pStyle w:val="Sraopastraipa"/>
        <w:widowControl w:val="0"/>
        <w:autoSpaceDN w:val="0"/>
        <w:jc w:val="both"/>
        <w:textAlignment w:val="baseline"/>
        <w:rPr>
          <w:lang w:val="lt-LT"/>
        </w:rPr>
      </w:pPr>
      <w:r w:rsidRPr="00FC7CF3">
        <w:rPr>
          <w:lang w:val="lt-LT"/>
        </w:rPr>
        <w:t xml:space="preserve">3. SĮ ,,Kaišiadorių paslaugos“ – 348,5 tūkst. Eur. </w:t>
      </w:r>
    </w:p>
    <w:p w14:paraId="1A3A5E01" w14:textId="77777777" w:rsidR="00FC7CF3" w:rsidRPr="00FC7CF3" w:rsidRDefault="00FC7CF3" w:rsidP="00FC7CF3">
      <w:pPr>
        <w:pStyle w:val="Sraopastraipa"/>
        <w:widowControl w:val="0"/>
        <w:autoSpaceDN w:val="0"/>
        <w:jc w:val="both"/>
        <w:textAlignment w:val="baseline"/>
        <w:rPr>
          <w:lang w:val="lt-LT"/>
        </w:rPr>
      </w:pPr>
    </w:p>
    <w:p w14:paraId="2ADCE9A5" w14:textId="77777777" w:rsidR="00FC7CF3" w:rsidRDefault="00FC7CF3" w:rsidP="00FC7CF3">
      <w:pPr>
        <w:pStyle w:val="Sraopastraipa"/>
        <w:widowControl w:val="0"/>
        <w:autoSpaceDN w:val="0"/>
        <w:jc w:val="both"/>
        <w:textAlignment w:val="baseline"/>
        <w:rPr>
          <w:lang w:val="lt-LT"/>
        </w:rPr>
      </w:pPr>
      <w:r w:rsidRPr="00FC7CF3">
        <w:rPr>
          <w:lang w:val="lt-LT"/>
        </w:rPr>
        <w:t>Savivaldybės valdomų įmonių skolinių įsipareigojimų, kuriems suteikta savivaldybės garantija,</w:t>
      </w:r>
    </w:p>
    <w:p w14:paraId="4C35102C" w14:textId="497CFE85" w:rsidR="00FC7CF3" w:rsidRPr="00FC7CF3" w:rsidRDefault="00FC7CF3" w:rsidP="00FC7CF3">
      <w:pPr>
        <w:widowControl w:val="0"/>
        <w:autoSpaceDN w:val="0"/>
        <w:jc w:val="both"/>
        <w:textAlignment w:val="baseline"/>
      </w:pPr>
      <w:r w:rsidRPr="00FC7CF3">
        <w:t xml:space="preserve"> likutis 2025 m. gruodžio 31 d. sudarė 2130,1 tūkst. Eur:</w:t>
      </w:r>
    </w:p>
    <w:p w14:paraId="2ABA5096" w14:textId="77777777" w:rsidR="00FC7CF3" w:rsidRPr="00FC7CF3" w:rsidRDefault="00FC7CF3" w:rsidP="00FC7CF3">
      <w:pPr>
        <w:pStyle w:val="Sraopastraipa"/>
        <w:widowControl w:val="0"/>
        <w:autoSpaceDN w:val="0"/>
        <w:jc w:val="both"/>
        <w:textAlignment w:val="baseline"/>
        <w:rPr>
          <w:lang w:val="lt-LT"/>
        </w:rPr>
      </w:pPr>
      <w:r w:rsidRPr="00FC7CF3">
        <w:rPr>
          <w:lang w:val="lt-LT"/>
        </w:rPr>
        <w:t xml:space="preserve">1. UAB ,,Kaišiadorių vandenys“ – 1456,3 tūkst. Eur; </w:t>
      </w:r>
    </w:p>
    <w:p w14:paraId="48B253D9" w14:textId="77777777" w:rsidR="00FC7CF3" w:rsidRPr="00FC7CF3" w:rsidRDefault="00FC7CF3" w:rsidP="00FC7CF3">
      <w:pPr>
        <w:pStyle w:val="Sraopastraipa"/>
        <w:widowControl w:val="0"/>
        <w:autoSpaceDN w:val="0"/>
        <w:jc w:val="both"/>
        <w:textAlignment w:val="baseline"/>
        <w:rPr>
          <w:lang w:val="lt-LT"/>
        </w:rPr>
      </w:pPr>
      <w:r w:rsidRPr="00FC7CF3">
        <w:rPr>
          <w:lang w:val="lt-LT"/>
        </w:rPr>
        <w:t xml:space="preserve">2. UAB ,,Kaišiadorių šiluma“ – 325,3 tūkst. Eur; </w:t>
      </w:r>
    </w:p>
    <w:p w14:paraId="7C477F00" w14:textId="77777777" w:rsidR="00FC7CF3" w:rsidRPr="00FC7CF3" w:rsidRDefault="00FC7CF3" w:rsidP="00FC7CF3">
      <w:pPr>
        <w:pStyle w:val="Sraopastraipa"/>
        <w:widowControl w:val="0"/>
        <w:autoSpaceDN w:val="0"/>
        <w:jc w:val="both"/>
        <w:textAlignment w:val="baseline"/>
        <w:rPr>
          <w:lang w:val="lt-LT"/>
        </w:rPr>
      </w:pPr>
      <w:r w:rsidRPr="00FC7CF3">
        <w:rPr>
          <w:lang w:val="lt-LT"/>
        </w:rPr>
        <w:t>3. SĮ ,,Kaišiadorių paslaugos“ – 348,5 tūkst. Eur.</w:t>
      </w:r>
    </w:p>
    <w:p w14:paraId="7885ACB9" w14:textId="1A2304F0" w:rsidR="00FC7CF3" w:rsidRPr="009B7107" w:rsidRDefault="00FC7CF3" w:rsidP="009B7107">
      <w:pPr>
        <w:pStyle w:val="Sraopastraipa"/>
        <w:widowControl w:val="0"/>
        <w:autoSpaceDN w:val="0"/>
        <w:jc w:val="both"/>
        <w:textAlignment w:val="baseline"/>
        <w:rPr>
          <w:lang w:val="lt-LT"/>
        </w:rPr>
      </w:pPr>
      <w:r w:rsidRPr="00FC7CF3">
        <w:rPr>
          <w:lang w:val="lt-LT"/>
        </w:rPr>
        <w:t xml:space="preserve"> </w:t>
      </w:r>
      <w:r w:rsidRPr="009B7107">
        <w:rPr>
          <w:lang w:val="lt-LT"/>
        </w:rPr>
        <w:t>Suteiktų, bet nepanaudotų garantijų suma – 500,5 tūkst. Eur.</w:t>
      </w:r>
    </w:p>
    <w:p w14:paraId="2AB9CACF" w14:textId="77777777" w:rsidR="009B7107" w:rsidRPr="00FC7CF3" w:rsidRDefault="009B7107" w:rsidP="00FC7CF3">
      <w:pPr>
        <w:pStyle w:val="Sraopastraipa"/>
        <w:widowControl w:val="0"/>
        <w:autoSpaceDN w:val="0"/>
        <w:jc w:val="both"/>
        <w:textAlignment w:val="baseline"/>
        <w:rPr>
          <w:lang w:val="lt-LT"/>
        </w:rPr>
      </w:pPr>
    </w:p>
    <w:p w14:paraId="7A0BF1BE" w14:textId="341AA7A2" w:rsidR="009B7107" w:rsidRDefault="00FC7CF3" w:rsidP="009B7107">
      <w:pPr>
        <w:pStyle w:val="Sraopastraipa"/>
        <w:widowControl w:val="0"/>
        <w:autoSpaceDN w:val="0"/>
        <w:jc w:val="both"/>
        <w:textAlignment w:val="baseline"/>
        <w:rPr>
          <w:lang w:val="lt-LT"/>
        </w:rPr>
      </w:pPr>
      <w:r w:rsidRPr="00FC7CF3">
        <w:rPr>
          <w:lang w:val="lt-LT"/>
        </w:rPr>
        <w:t>Savivaldybės įsipareigojimai pagal garantijas negalėjo viršyti 10 proc.</w:t>
      </w:r>
      <w:r w:rsidR="009B7107">
        <w:rPr>
          <w:rStyle w:val="Puslapioinaosnuoroda"/>
          <w:lang w:val="lt-LT"/>
        </w:rPr>
        <w:footnoteReference w:id="32"/>
      </w:r>
      <w:r w:rsidRPr="00FC7CF3">
        <w:rPr>
          <w:lang w:val="lt-LT"/>
        </w:rPr>
        <w:t xml:space="preserve"> </w:t>
      </w:r>
      <w:r w:rsidR="009B7107">
        <w:rPr>
          <w:lang w:val="lt-LT"/>
        </w:rPr>
        <w:t xml:space="preserve">nuo </w:t>
      </w:r>
      <w:r w:rsidR="009B7107" w:rsidRPr="009B7107">
        <w:rPr>
          <w:lang w:val="lt-LT"/>
        </w:rPr>
        <w:t xml:space="preserve"> </w:t>
      </w:r>
      <w:r w:rsidRPr="009B7107">
        <w:rPr>
          <w:lang w:val="lt-LT"/>
        </w:rPr>
        <w:t>įstatyme</w:t>
      </w:r>
      <w:r w:rsidRPr="00FC7CF3">
        <w:rPr>
          <w:vertAlign w:val="superscript"/>
        </w:rPr>
        <w:footnoteReference w:id="33"/>
      </w:r>
      <w:r w:rsidRPr="009B7107">
        <w:rPr>
          <w:lang w:val="lt-LT"/>
        </w:rPr>
        <w:t xml:space="preserve"> nurodytų</w:t>
      </w:r>
    </w:p>
    <w:p w14:paraId="3B4035C9" w14:textId="41C15682" w:rsidR="00FC7CF3" w:rsidRPr="00FC7CF3" w:rsidRDefault="009B7107" w:rsidP="009B7107">
      <w:pPr>
        <w:widowControl w:val="0"/>
        <w:autoSpaceDN w:val="0"/>
        <w:jc w:val="both"/>
        <w:textAlignment w:val="baseline"/>
      </w:pPr>
      <w:r>
        <w:t>p</w:t>
      </w:r>
      <w:r w:rsidR="00FC7CF3" w:rsidRPr="00FC7CF3">
        <w:t>ajamų</w:t>
      </w:r>
      <w:r>
        <w:t xml:space="preserve">. </w:t>
      </w:r>
      <w:r w:rsidR="006304BD">
        <w:t>Suteiktas garantijų limitas – 6,7 proc.</w:t>
      </w:r>
    </w:p>
    <w:p w14:paraId="295C2E2C" w14:textId="26449C19" w:rsidR="00FC7CF3" w:rsidRPr="002269EF" w:rsidRDefault="003B56DD" w:rsidP="00FC7CF3">
      <w:pPr>
        <w:pStyle w:val="Sraopastraipa"/>
        <w:widowControl w:val="0"/>
        <w:autoSpaceDN w:val="0"/>
        <w:jc w:val="both"/>
        <w:textAlignment w:val="baseline"/>
        <w:rPr>
          <w:lang w:val="lt-LT"/>
        </w:rPr>
      </w:pPr>
      <w:r w:rsidRPr="002269EF">
        <w:rPr>
          <w:lang w:val="lt-LT"/>
        </w:rPr>
        <w:t xml:space="preserve">Savivaldybė </w:t>
      </w:r>
      <w:r w:rsidR="002269EF" w:rsidRPr="002269EF">
        <w:rPr>
          <w:lang w:val="lt-LT"/>
        </w:rPr>
        <w:t xml:space="preserve">neviršijo </w:t>
      </w:r>
      <w:r w:rsidRPr="002269EF">
        <w:rPr>
          <w:lang w:val="lt-LT"/>
        </w:rPr>
        <w:t>suteiktų garantijų limit</w:t>
      </w:r>
      <w:r w:rsidR="00A57B21" w:rsidRPr="002269EF">
        <w:rPr>
          <w:lang w:val="lt-LT"/>
        </w:rPr>
        <w:t>o.</w:t>
      </w:r>
    </w:p>
    <w:p w14:paraId="08C29048" w14:textId="77777777" w:rsidR="003B56DD" w:rsidRPr="00FC7CF3" w:rsidRDefault="003B56DD" w:rsidP="00FC7CF3">
      <w:pPr>
        <w:pStyle w:val="Sraopastraipa"/>
        <w:widowControl w:val="0"/>
        <w:autoSpaceDN w:val="0"/>
        <w:jc w:val="both"/>
        <w:textAlignment w:val="baseline"/>
        <w:rPr>
          <w:lang w:val="lt-LT"/>
        </w:rPr>
      </w:pPr>
    </w:p>
    <w:p w14:paraId="22D9BFE6" w14:textId="42B88933" w:rsidR="00FC7CF3" w:rsidRDefault="00FC7CF3" w:rsidP="00FC7CF3">
      <w:pPr>
        <w:pStyle w:val="Sraopastraipa"/>
        <w:widowControl w:val="0"/>
        <w:autoSpaceDN w:val="0"/>
        <w:jc w:val="both"/>
        <w:textAlignment w:val="baseline"/>
        <w:rPr>
          <w:lang w:val="lt-LT"/>
        </w:rPr>
      </w:pPr>
      <w:r w:rsidRPr="00FC7CF3">
        <w:rPr>
          <w:color w:val="2F5496" w:themeColor="accent1" w:themeShade="BF"/>
          <w:lang w:val="lt-LT"/>
        </w:rPr>
        <w:t xml:space="preserve">Trumpalaikis įsipareigojimas </w:t>
      </w:r>
      <w:r w:rsidRPr="00FC7CF3">
        <w:rPr>
          <w:lang w:val="lt-LT"/>
        </w:rPr>
        <w:t>– tai įsipareigojimas, kuris turi būti</w:t>
      </w:r>
      <w:r w:rsidR="00F21B07">
        <w:rPr>
          <w:lang w:val="lt-LT"/>
        </w:rPr>
        <w:t xml:space="preserve"> </w:t>
      </w:r>
      <w:r w:rsidRPr="00FC7CF3">
        <w:rPr>
          <w:lang w:val="lt-LT"/>
        </w:rPr>
        <w:t>įvykdytas per 12</w:t>
      </w:r>
      <w:r w:rsidR="00F21B07">
        <w:rPr>
          <w:lang w:val="lt-LT"/>
        </w:rPr>
        <w:t xml:space="preserve"> mėnesių,</w:t>
      </w:r>
    </w:p>
    <w:p w14:paraId="506412C5" w14:textId="44C2FE1F" w:rsidR="00FC7CF3" w:rsidRPr="00FC7CF3" w:rsidRDefault="00FC7CF3" w:rsidP="00FC7CF3">
      <w:pPr>
        <w:widowControl w:val="0"/>
        <w:autoSpaceDN w:val="0"/>
        <w:jc w:val="both"/>
        <w:textAlignment w:val="baseline"/>
      </w:pPr>
      <w:r w:rsidRPr="00FC7CF3">
        <w:t>skaičiuojant nuo paskutinės einamojo ataskaitinio laikotarpio dienos. Trumpalaikiai įsipareigojimai apima subjekto mokėtinas sumas tiekėjams, darbo užmokestį, mokesčius ir kitas per vienus metus grąžintinas lėšas.</w:t>
      </w:r>
    </w:p>
    <w:p w14:paraId="2A30DFAB" w14:textId="77777777" w:rsidR="00FC7CF3" w:rsidRPr="00FC7CF3" w:rsidRDefault="00FC7CF3" w:rsidP="00FC7CF3">
      <w:pPr>
        <w:pStyle w:val="Sraopastraipa"/>
        <w:widowControl w:val="0"/>
        <w:autoSpaceDN w:val="0"/>
        <w:jc w:val="both"/>
        <w:textAlignment w:val="baseline"/>
        <w:rPr>
          <w:lang w:val="lt-LT"/>
        </w:rPr>
      </w:pPr>
    </w:p>
    <w:p w14:paraId="3F63D1BF" w14:textId="734E9D50" w:rsidR="00FC7CF3" w:rsidRPr="00FC7CF3" w:rsidRDefault="00FC7CF3" w:rsidP="00FC7CF3">
      <w:pPr>
        <w:pStyle w:val="Sraopastraipa"/>
        <w:widowControl w:val="0"/>
        <w:tabs>
          <w:tab w:val="left" w:pos="1134"/>
        </w:tabs>
        <w:autoSpaceDN w:val="0"/>
        <w:jc w:val="both"/>
        <w:textAlignment w:val="baseline"/>
        <w:rPr>
          <w:bCs/>
          <w:lang w:val="lt-LT"/>
        </w:rPr>
      </w:pPr>
      <w:r w:rsidRPr="00FC7CF3">
        <w:rPr>
          <w:lang w:val="lt-LT"/>
        </w:rPr>
        <w:t xml:space="preserve">Bendras savivaldybės </w:t>
      </w:r>
      <w:r w:rsidRPr="00FC7CF3">
        <w:rPr>
          <w:bCs/>
          <w:lang w:val="lt-LT"/>
        </w:rPr>
        <w:t xml:space="preserve">mokėtinų sumų likutis 2026 m. sausio 1 d. sudarė 945,1 tūkst. Eur, iš </w:t>
      </w:r>
      <w:r w:rsidR="00905EC0">
        <w:rPr>
          <w:bCs/>
          <w:lang w:val="lt-LT"/>
        </w:rPr>
        <w:t>jų</w:t>
      </w:r>
      <w:r w:rsidRPr="00FC7CF3">
        <w:rPr>
          <w:bCs/>
          <w:lang w:val="lt-LT"/>
        </w:rPr>
        <w:t>:</w:t>
      </w:r>
    </w:p>
    <w:p w14:paraId="73725045" w14:textId="1091730C" w:rsidR="00FC7CF3" w:rsidRPr="00905EC0" w:rsidRDefault="00FC7CF3">
      <w:pPr>
        <w:pStyle w:val="Sraopastraipa"/>
        <w:widowControl w:val="0"/>
        <w:numPr>
          <w:ilvl w:val="0"/>
          <w:numId w:val="3"/>
        </w:numPr>
        <w:tabs>
          <w:tab w:val="left" w:pos="1134"/>
        </w:tabs>
        <w:autoSpaceDN w:val="0"/>
        <w:ind w:hanging="11"/>
        <w:jc w:val="both"/>
        <w:textAlignment w:val="baseline"/>
        <w:rPr>
          <w:bCs/>
          <w:lang w:val="pt-BR"/>
        </w:rPr>
      </w:pPr>
      <w:r w:rsidRPr="002432B9">
        <w:rPr>
          <w:bCs/>
          <w:lang w:val="lt-LT"/>
        </w:rPr>
        <w:t xml:space="preserve">361,1 tūkst. Eur  – socialinės išmokos (pašalpos), </w:t>
      </w:r>
      <w:r w:rsidR="0045735B">
        <w:rPr>
          <w:bCs/>
          <w:lang w:val="lt-LT"/>
        </w:rPr>
        <w:t>iš jų</w:t>
      </w:r>
      <w:r w:rsidRPr="002432B9">
        <w:rPr>
          <w:bCs/>
          <w:lang w:val="lt-LT"/>
        </w:rPr>
        <w:t xml:space="preserve"> 146,4 tūkst. </w:t>
      </w:r>
      <w:r w:rsidRPr="00905EC0">
        <w:rPr>
          <w:bCs/>
          <w:lang w:val="pt-BR"/>
        </w:rPr>
        <w:t>Eur – socialinė</w:t>
      </w:r>
      <w:r w:rsidR="00F21B07" w:rsidRPr="00905EC0">
        <w:rPr>
          <w:bCs/>
          <w:lang w:val="pt-BR"/>
        </w:rPr>
        <w:t xml:space="preserve"> parama</w:t>
      </w:r>
    </w:p>
    <w:p w14:paraId="037E56A3" w14:textId="308BF972" w:rsidR="00FC7CF3" w:rsidRPr="00FC7CF3" w:rsidRDefault="00FC7CF3" w:rsidP="00FC7CF3">
      <w:pPr>
        <w:pStyle w:val="Sraopastraipa"/>
        <w:widowControl w:val="0"/>
        <w:autoSpaceDN w:val="0"/>
        <w:ind w:left="0"/>
        <w:jc w:val="both"/>
        <w:textAlignment w:val="baseline"/>
        <w:rPr>
          <w:bCs/>
          <w:lang w:val="pt-BR"/>
        </w:rPr>
      </w:pPr>
      <w:r w:rsidRPr="00FC7CF3">
        <w:rPr>
          <w:bCs/>
          <w:lang w:val="pt-BR"/>
        </w:rPr>
        <w:t xml:space="preserve"> pinigais ir 214,7 tūkst. Eur – socialinė parama natūra.</w:t>
      </w:r>
    </w:p>
    <w:p w14:paraId="20CE7087" w14:textId="77777777" w:rsidR="00FC7CF3" w:rsidRPr="00FC7CF3" w:rsidRDefault="00FC7CF3">
      <w:pPr>
        <w:pStyle w:val="Sraopastraipa"/>
        <w:widowControl w:val="0"/>
        <w:numPr>
          <w:ilvl w:val="0"/>
          <w:numId w:val="3"/>
        </w:numPr>
        <w:autoSpaceDN w:val="0"/>
        <w:ind w:left="1134"/>
        <w:jc w:val="both"/>
        <w:textAlignment w:val="baseline"/>
        <w:rPr>
          <w:bCs/>
          <w:lang w:val="pt-BR"/>
        </w:rPr>
      </w:pPr>
      <w:r w:rsidRPr="00FC7CF3">
        <w:rPr>
          <w:bCs/>
          <w:lang w:val="pt-BR"/>
        </w:rPr>
        <w:t>257,2 tūkst. Eur – dotacijos. Tai grąžintinų dotacijų suma pagal 10 savivaldybės vykdytų</w:t>
      </w:r>
    </w:p>
    <w:p w14:paraId="2ABF9F32" w14:textId="77777777" w:rsidR="00FC7CF3" w:rsidRPr="00FC7CF3" w:rsidRDefault="00FC7CF3" w:rsidP="00FC7CF3">
      <w:pPr>
        <w:pStyle w:val="Sraopastraipa"/>
        <w:widowControl w:val="0"/>
        <w:autoSpaceDN w:val="0"/>
        <w:ind w:left="0"/>
        <w:jc w:val="both"/>
        <w:textAlignment w:val="baseline"/>
        <w:rPr>
          <w:bCs/>
          <w:lang w:val="pt-BR"/>
        </w:rPr>
      </w:pPr>
      <w:r w:rsidRPr="00FC7CF3">
        <w:rPr>
          <w:bCs/>
          <w:lang w:val="pt-BR"/>
        </w:rPr>
        <w:t xml:space="preserve"> projektų</w:t>
      </w:r>
      <w:r w:rsidRPr="00FC7CF3">
        <w:rPr>
          <w:bCs/>
          <w:vertAlign w:val="superscript"/>
        </w:rPr>
        <w:footnoteReference w:id="34"/>
      </w:r>
      <w:r w:rsidRPr="00FC7CF3">
        <w:rPr>
          <w:bCs/>
          <w:lang w:val="pt-BR"/>
        </w:rPr>
        <w:t xml:space="preserve">, galutinė jų grąžinimo data – 2030 m. </w:t>
      </w:r>
    </w:p>
    <w:p w14:paraId="144B04D4" w14:textId="77777777" w:rsidR="00FC7CF3" w:rsidRPr="00FC7CF3" w:rsidRDefault="00FC7CF3" w:rsidP="0045735B">
      <w:pPr>
        <w:pStyle w:val="Sraopastraipa"/>
        <w:widowControl w:val="0"/>
        <w:numPr>
          <w:ilvl w:val="0"/>
          <w:numId w:val="3"/>
        </w:numPr>
        <w:tabs>
          <w:tab w:val="left" w:pos="1134"/>
        </w:tabs>
        <w:autoSpaceDN w:val="0"/>
        <w:ind w:hanging="11"/>
        <w:jc w:val="both"/>
        <w:textAlignment w:val="baseline"/>
        <w:rPr>
          <w:bCs/>
          <w:lang w:val="pt-BR"/>
        </w:rPr>
      </w:pPr>
      <w:r w:rsidRPr="00FC7CF3">
        <w:rPr>
          <w:bCs/>
          <w:lang w:val="pt-BR"/>
        </w:rPr>
        <w:t>151,4 tūkst. Eur – prekių ir paslaugų išlaidos.</w:t>
      </w:r>
    </w:p>
    <w:p w14:paraId="7CB38AB7" w14:textId="77777777" w:rsidR="003B56DD" w:rsidRDefault="00FC7CF3" w:rsidP="0045735B">
      <w:pPr>
        <w:pStyle w:val="Sraopastraipa"/>
        <w:widowControl w:val="0"/>
        <w:numPr>
          <w:ilvl w:val="0"/>
          <w:numId w:val="3"/>
        </w:numPr>
        <w:tabs>
          <w:tab w:val="left" w:pos="1134"/>
        </w:tabs>
        <w:autoSpaceDN w:val="0"/>
        <w:ind w:hanging="11"/>
        <w:jc w:val="both"/>
        <w:textAlignment w:val="baseline"/>
        <w:rPr>
          <w:bCs/>
          <w:lang w:val="pt-BR"/>
        </w:rPr>
      </w:pPr>
      <w:r w:rsidRPr="00FC7CF3">
        <w:rPr>
          <w:bCs/>
          <w:lang w:val="pt-BR"/>
        </w:rPr>
        <w:t>146,3 tūkst. Eur – ilgalaikio materialiojo turto įsigijimo</w:t>
      </w:r>
      <w:r w:rsidR="003B56DD">
        <w:rPr>
          <w:bCs/>
          <w:lang w:val="pt-BR"/>
        </w:rPr>
        <w:t xml:space="preserve"> išlaidos.</w:t>
      </w:r>
      <w:r w:rsidRPr="00FC7CF3">
        <w:rPr>
          <w:bCs/>
          <w:lang w:val="pt-BR"/>
        </w:rPr>
        <w:t xml:space="preserve"> Tai neapmokėtos sumos,</w:t>
      </w:r>
    </w:p>
    <w:p w14:paraId="61110E05" w14:textId="2E778220" w:rsidR="00FC7CF3" w:rsidRPr="00FC7CF3" w:rsidRDefault="003B56DD" w:rsidP="0045735B">
      <w:pPr>
        <w:widowControl w:val="0"/>
        <w:tabs>
          <w:tab w:val="left" w:pos="1134"/>
        </w:tabs>
        <w:autoSpaceDN w:val="0"/>
        <w:jc w:val="both"/>
        <w:textAlignment w:val="baseline"/>
        <w:rPr>
          <w:bCs/>
          <w:lang w:val="pt-BR"/>
        </w:rPr>
      </w:pPr>
      <w:r>
        <w:rPr>
          <w:bCs/>
          <w:lang w:val="pt-BR"/>
        </w:rPr>
        <w:t>s</w:t>
      </w:r>
      <w:r w:rsidR="00FC7CF3" w:rsidRPr="003B56DD">
        <w:rPr>
          <w:bCs/>
          <w:lang w:val="pt-BR"/>
        </w:rPr>
        <w:t>usidariusios</w:t>
      </w:r>
      <w:r>
        <w:rPr>
          <w:bCs/>
          <w:lang w:val="pt-BR"/>
        </w:rPr>
        <w:t xml:space="preserve"> </w:t>
      </w:r>
      <w:r w:rsidR="00FC7CF3" w:rsidRPr="00FC7CF3">
        <w:rPr>
          <w:bCs/>
          <w:lang w:val="pt-BR"/>
        </w:rPr>
        <w:t>vykdant sutartinius įsipareigojimus, kai pagal atitinkamas sutartis nuo kiekvienos pateiktos sąskaitos faktūros sulaikoma 5 – 10 procentų nuo ataskaitiniu laikotarpiu atliktų darbų vertės.</w:t>
      </w:r>
    </w:p>
    <w:p w14:paraId="7D15693C" w14:textId="54CC9866" w:rsidR="003B56DD" w:rsidRDefault="00FC7CF3" w:rsidP="0045735B">
      <w:pPr>
        <w:pStyle w:val="Sraopastraipa"/>
        <w:widowControl w:val="0"/>
        <w:numPr>
          <w:ilvl w:val="0"/>
          <w:numId w:val="3"/>
        </w:numPr>
        <w:tabs>
          <w:tab w:val="left" w:pos="1134"/>
        </w:tabs>
        <w:autoSpaceDN w:val="0"/>
        <w:ind w:hanging="11"/>
        <w:jc w:val="both"/>
        <w:textAlignment w:val="baseline"/>
        <w:rPr>
          <w:bCs/>
          <w:lang w:val="pt-BR"/>
        </w:rPr>
      </w:pPr>
      <w:r w:rsidRPr="003B56DD">
        <w:rPr>
          <w:bCs/>
          <w:lang w:val="pt-BR"/>
        </w:rPr>
        <w:t>28,5 tūkst. Eur – subsidijos – neapmokėtų sumų likutis pagal 01.05.01</w:t>
      </w:r>
      <w:r w:rsidR="003B56DD">
        <w:rPr>
          <w:bCs/>
          <w:lang w:val="pt-BR"/>
        </w:rPr>
        <w:t xml:space="preserve">. </w:t>
      </w:r>
      <w:r w:rsidR="0045735B">
        <w:rPr>
          <w:bCs/>
          <w:lang w:val="pt-BR"/>
        </w:rPr>
        <w:t>priemonę ,,Paslaugų</w:t>
      </w:r>
    </w:p>
    <w:p w14:paraId="3829BC4B" w14:textId="26DA4B78" w:rsidR="00FC7CF3" w:rsidRPr="003B56DD" w:rsidRDefault="00FC7CF3" w:rsidP="0045735B">
      <w:pPr>
        <w:widowControl w:val="0"/>
        <w:tabs>
          <w:tab w:val="left" w:pos="1134"/>
        </w:tabs>
        <w:autoSpaceDN w:val="0"/>
        <w:jc w:val="both"/>
        <w:textAlignment w:val="baseline"/>
        <w:rPr>
          <w:bCs/>
          <w:lang w:val="pt-BR"/>
        </w:rPr>
      </w:pPr>
      <w:r w:rsidRPr="003B56DD">
        <w:rPr>
          <w:bCs/>
          <w:lang w:val="pt-BR"/>
        </w:rPr>
        <w:t>vykdymas, suteikiant keleivinio transporto viešąsias paslaugas“.</w:t>
      </w:r>
    </w:p>
    <w:p w14:paraId="580D31CF" w14:textId="77777777" w:rsidR="00573B95" w:rsidRDefault="00FC7CF3" w:rsidP="0045735B">
      <w:pPr>
        <w:pStyle w:val="Sraopastraipa"/>
        <w:widowControl w:val="0"/>
        <w:numPr>
          <w:ilvl w:val="0"/>
          <w:numId w:val="3"/>
        </w:numPr>
        <w:tabs>
          <w:tab w:val="left" w:pos="1134"/>
        </w:tabs>
        <w:autoSpaceDN w:val="0"/>
        <w:ind w:hanging="11"/>
        <w:jc w:val="both"/>
        <w:textAlignment w:val="baseline"/>
        <w:rPr>
          <w:bCs/>
          <w:lang w:val="pt-BR"/>
        </w:rPr>
      </w:pPr>
      <w:r w:rsidRPr="00FC7CF3">
        <w:rPr>
          <w:bCs/>
          <w:lang w:val="pt-BR"/>
        </w:rPr>
        <w:t>0,6 tūkst. Eur – įsiskolinimas darbo užmokesčiui ir socialinio draudimo įmokoms.</w:t>
      </w:r>
    </w:p>
    <w:p w14:paraId="411F2DAC" w14:textId="0F5838A0" w:rsidR="00573B95" w:rsidRPr="00573B95" w:rsidRDefault="00573B95" w:rsidP="0045735B">
      <w:pPr>
        <w:pStyle w:val="Sraopastraipa"/>
        <w:widowControl w:val="0"/>
        <w:autoSpaceDN w:val="0"/>
        <w:jc w:val="both"/>
        <w:textAlignment w:val="baseline"/>
        <w:rPr>
          <w:bCs/>
          <w:lang w:val="lt-LT"/>
        </w:rPr>
      </w:pPr>
      <w:r w:rsidRPr="00FC7CF3">
        <w:rPr>
          <w:bCs/>
          <w:lang w:val="lt-LT"/>
        </w:rPr>
        <w:t>Kaišiadorių rajono savivaldybės taryba tvirtindama biudžetą sprendimu nustatė, kad 2025</w:t>
      </w:r>
      <w:r>
        <w:rPr>
          <w:bCs/>
          <w:lang w:val="lt-LT"/>
        </w:rPr>
        <w:t xml:space="preserve"> metų</w:t>
      </w:r>
    </w:p>
    <w:p w14:paraId="342954A0" w14:textId="6A3C72B5" w:rsidR="00FC7CF3" w:rsidRPr="00573B95" w:rsidRDefault="00573B95" w:rsidP="0045735B">
      <w:pPr>
        <w:widowControl w:val="0"/>
        <w:tabs>
          <w:tab w:val="left" w:pos="709"/>
        </w:tabs>
        <w:autoSpaceDN w:val="0"/>
        <w:jc w:val="both"/>
        <w:textAlignment w:val="baseline"/>
        <w:rPr>
          <w:bCs/>
        </w:rPr>
      </w:pPr>
      <w:r w:rsidRPr="00573B95">
        <w:rPr>
          <w:bCs/>
        </w:rPr>
        <w:t>planuojama metinė įsiskolinimų (mokėtinų sumų, išskyrus sumas paskoloms grąžinti) padidėjimo suma – 80,0 tūkst. Eur</w:t>
      </w:r>
      <w:r w:rsidRPr="00FC7CF3">
        <w:rPr>
          <w:vertAlign w:val="superscript"/>
        </w:rPr>
        <w:footnoteReference w:id="35"/>
      </w:r>
      <w:r w:rsidR="0045735B">
        <w:rPr>
          <w:bCs/>
        </w:rPr>
        <w:t>.</w:t>
      </w:r>
      <w:r w:rsidR="00FC7CF3" w:rsidRPr="00573B95">
        <w:rPr>
          <w:bCs/>
        </w:rPr>
        <w:t xml:space="preserve"> </w:t>
      </w:r>
    </w:p>
    <w:p w14:paraId="7D142BF0" w14:textId="322BAB40" w:rsidR="002269EF" w:rsidRPr="002269EF" w:rsidRDefault="00FC7CF3" w:rsidP="0045735B">
      <w:pPr>
        <w:pStyle w:val="Sraopastraipa"/>
        <w:widowControl w:val="0"/>
        <w:autoSpaceDN w:val="0"/>
        <w:contextualSpacing w:val="0"/>
        <w:jc w:val="both"/>
        <w:textAlignment w:val="baseline"/>
        <w:rPr>
          <w:bCs/>
          <w:lang w:val="lt-LT"/>
        </w:rPr>
      </w:pPr>
      <w:r w:rsidRPr="002269EF">
        <w:rPr>
          <w:bCs/>
          <w:lang w:val="lt-LT"/>
        </w:rPr>
        <w:t>Mokėtinų sumų likutis, palyginti su 2025 m. sausio 1 d. buvusiu likučiu, padidėjo 12,5 tūkst.</w:t>
      </w:r>
      <w:r w:rsidR="0045735B">
        <w:rPr>
          <w:bCs/>
          <w:lang w:val="lt-LT"/>
        </w:rPr>
        <w:t xml:space="preserve"> Eur</w:t>
      </w:r>
    </w:p>
    <w:p w14:paraId="10CEC241" w14:textId="0B7C3D7D" w:rsidR="00FC7CF3" w:rsidRPr="00F03703" w:rsidRDefault="00573B95" w:rsidP="002269EF">
      <w:pPr>
        <w:widowControl w:val="0"/>
        <w:autoSpaceDN w:val="0"/>
        <w:jc w:val="both"/>
        <w:textAlignment w:val="baseline"/>
        <w:rPr>
          <w:bCs/>
        </w:rPr>
      </w:pPr>
      <w:r w:rsidRPr="002269EF">
        <w:rPr>
          <w:bCs/>
        </w:rPr>
        <w:t xml:space="preserve"> </w:t>
      </w:r>
      <w:r w:rsidR="00FC7CF3" w:rsidRPr="002269EF">
        <w:rPr>
          <w:bCs/>
        </w:rPr>
        <w:t>ir neviršijo nustatyto dydžio</w:t>
      </w:r>
      <w:r w:rsidR="00FC7CF3" w:rsidRPr="00F03703">
        <w:rPr>
          <w:bCs/>
        </w:rPr>
        <w:t>.</w:t>
      </w:r>
    </w:p>
    <w:p w14:paraId="66FEE3E5" w14:textId="77777777" w:rsidR="00FC7CF3" w:rsidRPr="00F03703" w:rsidRDefault="00FC7CF3" w:rsidP="00FC7CF3">
      <w:pPr>
        <w:pStyle w:val="Sraopastraipa"/>
        <w:widowControl w:val="0"/>
        <w:autoSpaceDN w:val="0"/>
        <w:jc w:val="both"/>
        <w:textAlignment w:val="baseline"/>
        <w:rPr>
          <w:lang w:val="lt-LT"/>
        </w:rPr>
      </w:pPr>
    </w:p>
    <w:p w14:paraId="6926E3E5" w14:textId="77777777" w:rsidR="008819B6" w:rsidRPr="002269EF" w:rsidRDefault="008819B6" w:rsidP="002269EF">
      <w:pPr>
        <w:widowControl w:val="0"/>
        <w:autoSpaceDN w:val="0"/>
        <w:jc w:val="both"/>
        <w:textAlignment w:val="baseline"/>
      </w:pPr>
    </w:p>
    <w:p w14:paraId="35921639" w14:textId="188DEE28" w:rsidR="00D45BA7" w:rsidRDefault="005D7F84" w:rsidP="007959DC">
      <w:pPr>
        <w:spacing w:after="160" w:line="259" w:lineRule="auto"/>
        <w:rPr>
          <w:rStyle w:val="markedcontent"/>
          <w:color w:val="2F5496"/>
          <w:sz w:val="32"/>
          <w:szCs w:val="32"/>
          <w:u w:val="single"/>
        </w:rPr>
        <w:sectPr w:rsidR="00D45BA7" w:rsidSect="005E749D">
          <w:footerReference w:type="default" r:id="rId29"/>
          <w:footerReference w:type="first" r:id="rId30"/>
          <w:pgSz w:w="11906" w:h="16838"/>
          <w:pgMar w:top="1701" w:right="566" w:bottom="1134" w:left="1276" w:header="567" w:footer="567" w:gutter="0"/>
          <w:cols w:space="1296"/>
          <w:titlePg/>
          <w:docGrid w:linePitch="360"/>
        </w:sectPr>
      </w:pPr>
      <w:r>
        <w:rPr>
          <w:rStyle w:val="markedcontent"/>
          <w:color w:val="2F5496"/>
          <w:sz w:val="32"/>
          <w:szCs w:val="32"/>
          <w:u w:val="single"/>
        </w:rPr>
        <w:br w:type="page"/>
      </w:r>
    </w:p>
    <w:p w14:paraId="3475A0F6" w14:textId="632C82C3" w:rsidR="003A6F3C" w:rsidRPr="00FF0B40" w:rsidRDefault="003A6F3C" w:rsidP="003A6F3C">
      <w:pPr>
        <w:pStyle w:val="Standard"/>
        <w:pBdr>
          <w:top w:val="double" w:sz="4" w:space="0" w:color="FFFFFF"/>
          <w:left w:val="double" w:sz="4" w:space="6" w:color="FFFFFF"/>
          <w:bottom w:val="double" w:sz="4" w:space="3" w:color="FFFFFF"/>
          <w:right w:val="double" w:sz="4" w:space="4" w:color="FFFFFF"/>
        </w:pBdr>
        <w:shd w:val="clear" w:color="auto" w:fill="FFFFFF"/>
        <w:jc w:val="both"/>
        <w:rPr>
          <w:rStyle w:val="markedcontent"/>
          <w:color w:val="2F5496"/>
          <w:sz w:val="32"/>
          <w:szCs w:val="32"/>
          <w:u w:val="single"/>
          <w:lang w:val="lt-LT"/>
        </w:rPr>
      </w:pPr>
      <w:r>
        <w:rPr>
          <w:rStyle w:val="markedcontent"/>
          <w:color w:val="2F5496"/>
          <w:sz w:val="32"/>
          <w:szCs w:val="32"/>
          <w:u w:val="single"/>
          <w:lang w:val="lt-LT"/>
        </w:rPr>
        <w:t>REKOMENDACIJŲ ĮGYVENDINIMO PLANAS</w:t>
      </w:r>
    </w:p>
    <w:p w14:paraId="572F44FF" w14:textId="05B12B1B" w:rsidR="00A436DC" w:rsidRDefault="00A436DC" w:rsidP="003A6F3C">
      <w:pPr>
        <w:pStyle w:val="elementtoproof"/>
        <w:jc w:val="both"/>
        <w:rPr>
          <w:rFonts w:ascii="Times New Roman" w:hAnsi="Times New Roman" w:cs="Times New Roman"/>
          <w:color w:val="000000"/>
          <w:sz w:val="24"/>
          <w:szCs w:val="24"/>
        </w:rPr>
      </w:pPr>
    </w:p>
    <w:p w14:paraId="44EB5C60" w14:textId="77777777" w:rsidR="003A6F3C" w:rsidRDefault="003A6F3C" w:rsidP="003A6F3C">
      <w:pPr>
        <w:pStyle w:val="elementtoproof"/>
        <w:jc w:val="both"/>
        <w:rPr>
          <w:rFonts w:ascii="Times New Roman" w:hAnsi="Times New Roman" w:cs="Times New Roman"/>
          <w:color w:val="000000"/>
          <w:sz w:val="24"/>
          <w:szCs w:val="24"/>
        </w:rPr>
      </w:pPr>
    </w:p>
    <w:tbl>
      <w:tblPr>
        <w:tblStyle w:val="Lentelstinklelis"/>
        <w:tblW w:w="15021" w:type="dxa"/>
        <w:tblLook w:val="04A0" w:firstRow="1" w:lastRow="0" w:firstColumn="1" w:lastColumn="0" w:noHBand="0" w:noVBand="1"/>
      </w:tblPr>
      <w:tblGrid>
        <w:gridCol w:w="562"/>
        <w:gridCol w:w="3402"/>
        <w:gridCol w:w="3402"/>
        <w:gridCol w:w="2268"/>
        <w:gridCol w:w="3544"/>
        <w:gridCol w:w="1843"/>
      </w:tblGrid>
      <w:tr w:rsidR="00652003" w:rsidRPr="00E03A45" w14:paraId="7AB90076" w14:textId="77777777" w:rsidTr="00C0624E">
        <w:tc>
          <w:tcPr>
            <w:tcW w:w="562" w:type="dxa"/>
          </w:tcPr>
          <w:p w14:paraId="5149CA34" w14:textId="77777777" w:rsidR="00652003" w:rsidRPr="00E03A45" w:rsidRDefault="00652003" w:rsidP="006C5E89">
            <w:pPr>
              <w:spacing w:line="360" w:lineRule="auto"/>
              <w:rPr>
                <w:color w:val="000000"/>
                <w:sz w:val="22"/>
                <w:szCs w:val="22"/>
                <w:bdr w:val="none" w:sz="0" w:space="0" w:color="auto" w:frame="1"/>
                <w:shd w:val="clear" w:color="auto" w:fill="FFFFFF"/>
                <w:lang w:val="pt-BR"/>
              </w:rPr>
            </w:pPr>
            <w:r w:rsidRPr="00E03A45">
              <w:rPr>
                <w:color w:val="000000"/>
                <w:sz w:val="22"/>
                <w:szCs w:val="22"/>
                <w:bdr w:val="none" w:sz="0" w:space="0" w:color="auto" w:frame="1"/>
                <w:shd w:val="clear" w:color="auto" w:fill="FFFFFF"/>
                <w:lang w:val="pt-BR"/>
              </w:rPr>
              <w:t>Eil. Nr.</w:t>
            </w:r>
          </w:p>
        </w:tc>
        <w:tc>
          <w:tcPr>
            <w:tcW w:w="3402" w:type="dxa"/>
          </w:tcPr>
          <w:p w14:paraId="16DF1C16" w14:textId="77777777" w:rsidR="00652003" w:rsidRPr="00E03A45" w:rsidRDefault="00652003" w:rsidP="006C5E89">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Pagrindiniai audito rezultatai</w:t>
            </w:r>
          </w:p>
        </w:tc>
        <w:tc>
          <w:tcPr>
            <w:tcW w:w="3402" w:type="dxa"/>
          </w:tcPr>
          <w:p w14:paraId="084540C0" w14:textId="77777777" w:rsidR="00652003" w:rsidRPr="00E03A45" w:rsidRDefault="00652003" w:rsidP="006C5E89">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Rekomendacija</w:t>
            </w:r>
          </w:p>
        </w:tc>
        <w:tc>
          <w:tcPr>
            <w:tcW w:w="2268" w:type="dxa"/>
          </w:tcPr>
          <w:p w14:paraId="63D1C789" w14:textId="77777777" w:rsidR="00652003" w:rsidRPr="00E03A45" w:rsidRDefault="00652003" w:rsidP="006C5E89">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Subjektas, kuriam teikiama rekomendacija</w:t>
            </w:r>
          </w:p>
        </w:tc>
        <w:tc>
          <w:tcPr>
            <w:tcW w:w="3544" w:type="dxa"/>
          </w:tcPr>
          <w:p w14:paraId="01E0BF0C" w14:textId="40AC4F4B" w:rsidR="00652003" w:rsidRPr="00E03A45" w:rsidRDefault="00652003" w:rsidP="006C5E89">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 xml:space="preserve">Priemonės, reikalingos rekomendacijai įgyvendinti </w:t>
            </w:r>
          </w:p>
        </w:tc>
        <w:tc>
          <w:tcPr>
            <w:tcW w:w="1843" w:type="dxa"/>
          </w:tcPr>
          <w:p w14:paraId="260DCE88" w14:textId="77777777" w:rsidR="00652003" w:rsidRPr="00E03A45" w:rsidRDefault="00652003" w:rsidP="006C5E89">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Priemonės įgyvendinimo terminai</w:t>
            </w:r>
          </w:p>
        </w:tc>
      </w:tr>
      <w:tr w:rsidR="00212881" w:rsidRPr="00E03A45" w14:paraId="2324F902" w14:textId="77777777" w:rsidTr="00C0624E">
        <w:tc>
          <w:tcPr>
            <w:tcW w:w="562" w:type="dxa"/>
          </w:tcPr>
          <w:p w14:paraId="0EC423D9" w14:textId="200D3F37" w:rsidR="00212881" w:rsidRPr="00E03A45" w:rsidRDefault="00212881" w:rsidP="00212881">
            <w:pPr>
              <w:spacing w:line="360" w:lineRule="auto"/>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 xml:space="preserve">1. </w:t>
            </w:r>
          </w:p>
        </w:tc>
        <w:tc>
          <w:tcPr>
            <w:tcW w:w="3402" w:type="dxa"/>
          </w:tcPr>
          <w:p w14:paraId="159FFF7F" w14:textId="62431CF6" w:rsidR="00212881" w:rsidRDefault="00212881" w:rsidP="00212881">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,,Nebaigta statyba ir išankstiniai mokėjimai“ turto straipsnyje apskaityti baigti objektai, kurių vertė 1751,50 tūkst. Eur.</w:t>
            </w:r>
          </w:p>
        </w:tc>
        <w:tc>
          <w:tcPr>
            <w:tcW w:w="3402" w:type="dxa"/>
          </w:tcPr>
          <w:p w14:paraId="36195F70" w14:textId="69099FAF" w:rsidR="00212881" w:rsidRPr="009F428D" w:rsidRDefault="00212881" w:rsidP="00212881">
            <w:pPr>
              <w:rPr>
                <w:color w:val="000000"/>
                <w:sz w:val="22"/>
                <w:szCs w:val="22"/>
                <w:bdr w:val="none" w:sz="0" w:space="0" w:color="auto" w:frame="1"/>
                <w:shd w:val="clear" w:color="auto" w:fill="FFFFFF"/>
                <w:lang w:val="pt-BR"/>
              </w:rPr>
            </w:pPr>
            <w:r w:rsidRPr="009F428D">
              <w:rPr>
                <w:bCs/>
                <w:sz w:val="22"/>
                <w:szCs w:val="22"/>
              </w:rPr>
              <w:t>Nebaigtos statybos registre apskaitytiems objektams</w:t>
            </w:r>
            <w:r w:rsidRPr="009F428D">
              <w:rPr>
                <w:sz w:val="22"/>
                <w:szCs w:val="22"/>
              </w:rPr>
              <w:t>, kurių darbai užbaigti,</w:t>
            </w:r>
            <w:r w:rsidRPr="009F428D">
              <w:rPr>
                <w:bCs/>
                <w:sz w:val="22"/>
                <w:szCs w:val="22"/>
              </w:rPr>
              <w:t xml:space="preserve"> parengti darbų užbaigimo dokumentus ir turto objektus perkelti į atitinkamus turto straipsnius</w:t>
            </w:r>
            <w:r>
              <w:rPr>
                <w:bCs/>
                <w:sz w:val="22"/>
                <w:szCs w:val="22"/>
              </w:rPr>
              <w:t>.</w:t>
            </w:r>
          </w:p>
        </w:tc>
        <w:tc>
          <w:tcPr>
            <w:tcW w:w="2268" w:type="dxa"/>
          </w:tcPr>
          <w:p w14:paraId="066F1D4A" w14:textId="70310BA2" w:rsidR="00212881" w:rsidRDefault="00212881" w:rsidP="00212881">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Kaišiadorių r. savivaldybės administracijos direktorius</w:t>
            </w:r>
          </w:p>
        </w:tc>
        <w:tc>
          <w:tcPr>
            <w:tcW w:w="3544" w:type="dxa"/>
          </w:tcPr>
          <w:p w14:paraId="6FC34BF0" w14:textId="2C92B3CC" w:rsidR="00212881" w:rsidRPr="00212881" w:rsidRDefault="00212881" w:rsidP="00A1450B">
            <w:pPr>
              <w:rPr>
                <w:color w:val="000000"/>
                <w:sz w:val="22"/>
                <w:szCs w:val="22"/>
                <w:bdr w:val="none" w:sz="0" w:space="0" w:color="auto" w:frame="1"/>
                <w:shd w:val="clear" w:color="auto" w:fill="FFFFFF"/>
                <w:lang w:val="pt-BR"/>
              </w:rPr>
            </w:pPr>
            <w:r w:rsidRPr="00212881">
              <w:rPr>
                <w:color w:val="000000"/>
                <w:sz w:val="22"/>
                <w:szCs w:val="22"/>
                <w:bdr w:val="none" w:sz="0" w:space="0" w:color="auto" w:frame="1"/>
                <w:shd w:val="clear" w:color="auto" w:fill="FFFFFF"/>
                <w:lang w:val="pt-BR"/>
              </w:rPr>
              <w:t>Gavus darbų užbaigimo dokumentus, turto objekt</w:t>
            </w:r>
            <w:r>
              <w:rPr>
                <w:color w:val="000000"/>
                <w:sz w:val="22"/>
                <w:szCs w:val="22"/>
                <w:bdr w:val="none" w:sz="0" w:space="0" w:color="auto" w:frame="1"/>
                <w:shd w:val="clear" w:color="auto" w:fill="FFFFFF"/>
                <w:lang w:val="pt-BR"/>
              </w:rPr>
              <w:t>ai bus</w:t>
            </w:r>
            <w:r w:rsidRPr="00212881">
              <w:rPr>
                <w:color w:val="000000"/>
                <w:sz w:val="22"/>
                <w:szCs w:val="22"/>
                <w:bdr w:val="none" w:sz="0" w:space="0" w:color="auto" w:frame="1"/>
                <w:shd w:val="clear" w:color="auto" w:fill="FFFFFF"/>
                <w:lang w:val="pt-BR"/>
              </w:rPr>
              <w:t xml:space="preserve"> perkeliami į atitinkamus turto straipsnius.</w:t>
            </w:r>
          </w:p>
        </w:tc>
        <w:tc>
          <w:tcPr>
            <w:tcW w:w="1843" w:type="dxa"/>
          </w:tcPr>
          <w:p w14:paraId="0BE6936E" w14:textId="77777777" w:rsidR="00212881" w:rsidRPr="00212881" w:rsidRDefault="00212881" w:rsidP="00A1450B">
            <w:pPr>
              <w:rPr>
                <w:color w:val="000000"/>
                <w:sz w:val="22"/>
                <w:szCs w:val="22"/>
                <w:bdr w:val="none" w:sz="0" w:space="0" w:color="auto" w:frame="1"/>
                <w:shd w:val="clear" w:color="auto" w:fill="FFFFFF"/>
                <w:lang w:val="pt-BR"/>
              </w:rPr>
            </w:pPr>
          </w:p>
          <w:p w14:paraId="32452EE6" w14:textId="27B2A619" w:rsidR="00212881" w:rsidRPr="00212881" w:rsidRDefault="00212881" w:rsidP="00A1450B">
            <w:pPr>
              <w:rPr>
                <w:color w:val="000000"/>
                <w:sz w:val="22"/>
                <w:szCs w:val="22"/>
                <w:bdr w:val="none" w:sz="0" w:space="0" w:color="auto" w:frame="1"/>
                <w:shd w:val="clear" w:color="auto" w:fill="FFFFFF"/>
                <w:lang w:val="pt-BR"/>
              </w:rPr>
            </w:pPr>
            <w:r w:rsidRPr="00212881">
              <w:rPr>
                <w:color w:val="000000"/>
                <w:sz w:val="22"/>
                <w:szCs w:val="22"/>
                <w:bdr w:val="none" w:sz="0" w:space="0" w:color="auto" w:frame="1"/>
                <w:shd w:val="clear" w:color="auto" w:fill="FFFFFF"/>
                <w:lang w:val="pt-BR"/>
              </w:rPr>
              <w:t>Nuolat</w:t>
            </w:r>
          </w:p>
        </w:tc>
      </w:tr>
      <w:tr w:rsidR="00212881" w:rsidRPr="00070FD5" w14:paraId="453001D5" w14:textId="77777777" w:rsidTr="00C0624E">
        <w:tc>
          <w:tcPr>
            <w:tcW w:w="562" w:type="dxa"/>
          </w:tcPr>
          <w:p w14:paraId="3D004288" w14:textId="5C271168" w:rsidR="00212881" w:rsidRPr="00E03A45" w:rsidRDefault="00212881" w:rsidP="00212881">
            <w:pPr>
              <w:spacing w:line="360" w:lineRule="auto"/>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2.</w:t>
            </w:r>
          </w:p>
        </w:tc>
        <w:tc>
          <w:tcPr>
            <w:tcW w:w="3402" w:type="dxa"/>
          </w:tcPr>
          <w:p w14:paraId="4E0529A1" w14:textId="14DB04CD" w:rsidR="00212881" w:rsidRPr="00070FD5" w:rsidRDefault="00212881" w:rsidP="00212881">
            <w:pPr>
              <w:pStyle w:val="elementtoproof"/>
              <w:rPr>
                <w:rFonts w:ascii="Times New Roman" w:hAnsi="Times New Roman" w:cs="Times New Roman"/>
                <w:color w:val="000000"/>
                <w:lang w:val="af-ZA"/>
              </w:rPr>
            </w:pPr>
            <w:r w:rsidRPr="00070FD5">
              <w:rPr>
                <w:rFonts w:ascii="Times New Roman" w:hAnsi="Times New Roman" w:cs="Times New Roman"/>
                <w:color w:val="000000"/>
              </w:rPr>
              <w:t>Nustatyti</w:t>
            </w:r>
            <w:r w:rsidRPr="00070FD5">
              <w:rPr>
                <w:rFonts w:ascii="Times New Roman" w:hAnsi="Times New Roman" w:cs="Times New Roman"/>
                <w:color w:val="000000"/>
                <w:lang w:eastAsia="en-GB"/>
              </w:rPr>
              <w:t xml:space="preserve"> </w:t>
            </w:r>
            <w:r>
              <w:rPr>
                <w:rFonts w:ascii="Times New Roman" w:hAnsi="Times New Roman" w:cs="Times New Roman"/>
                <w:color w:val="000000"/>
                <w:lang w:eastAsia="en-GB"/>
              </w:rPr>
              <w:t>n</w:t>
            </w:r>
            <w:r w:rsidRPr="00070FD5">
              <w:rPr>
                <w:rFonts w:ascii="Times New Roman" w:hAnsi="Times New Roman" w:cs="Times New Roman"/>
                <w:color w:val="000000"/>
                <w:lang w:eastAsia="en-GB"/>
              </w:rPr>
              <w:t xml:space="preserve">eatitikimai </w:t>
            </w:r>
            <w:r w:rsidRPr="00070FD5">
              <w:rPr>
                <w:rFonts w:ascii="Times New Roman" w:hAnsi="Times New Roman" w:cs="Times New Roman"/>
                <w:color w:val="000000"/>
                <w:lang w:val="af-ZA"/>
              </w:rPr>
              <w:t xml:space="preserve">tarp </w:t>
            </w:r>
            <w:r>
              <w:rPr>
                <w:rFonts w:ascii="Times New Roman" w:hAnsi="Times New Roman" w:cs="Times New Roman"/>
                <w:color w:val="000000"/>
                <w:lang w:val="af-ZA"/>
              </w:rPr>
              <w:t>ilgalaikio t</w:t>
            </w:r>
            <w:r w:rsidRPr="00070FD5">
              <w:rPr>
                <w:rFonts w:ascii="Times New Roman" w:hAnsi="Times New Roman" w:cs="Times New Roman"/>
                <w:color w:val="000000"/>
                <w:lang w:val="af-ZA"/>
              </w:rPr>
              <w:t>urto straipsnių, palyginus FBA ir apskaitos registro DK duomenis</w:t>
            </w:r>
            <w:r>
              <w:rPr>
                <w:rFonts w:ascii="Times New Roman" w:hAnsi="Times New Roman" w:cs="Times New Roman"/>
                <w:color w:val="000000"/>
                <w:lang w:val="af-ZA"/>
              </w:rPr>
              <w:t xml:space="preserve"> 833,3 tūkst. Eur.</w:t>
            </w:r>
          </w:p>
        </w:tc>
        <w:tc>
          <w:tcPr>
            <w:tcW w:w="3402" w:type="dxa"/>
          </w:tcPr>
          <w:p w14:paraId="371AF79B" w14:textId="35DA7420" w:rsidR="00212881" w:rsidRPr="00070FD5" w:rsidRDefault="00212881" w:rsidP="00212881">
            <w:pPr>
              <w:rPr>
                <w:color w:val="000000"/>
                <w:sz w:val="22"/>
                <w:szCs w:val="22"/>
                <w:bdr w:val="none" w:sz="0" w:space="0" w:color="auto" w:frame="1"/>
                <w:shd w:val="clear" w:color="auto" w:fill="FFFFFF"/>
                <w:lang w:val="af-ZA"/>
              </w:rPr>
            </w:pPr>
            <w:r>
              <w:rPr>
                <w:color w:val="000000"/>
                <w:sz w:val="22"/>
                <w:szCs w:val="22"/>
                <w:bdr w:val="none" w:sz="0" w:space="0" w:color="auto" w:frame="1"/>
                <w:shd w:val="clear" w:color="auto" w:fill="FFFFFF"/>
                <w:lang w:val="af-ZA"/>
              </w:rPr>
              <w:t xml:space="preserve">Užtikrinti, </w:t>
            </w:r>
            <w:r w:rsidRPr="00E71D9C">
              <w:rPr>
                <w:color w:val="000000"/>
                <w:sz w:val="22"/>
                <w:szCs w:val="22"/>
                <w:bdr w:val="none" w:sz="0" w:space="0" w:color="auto" w:frame="1"/>
                <w:shd w:val="clear" w:color="auto" w:fill="FFFFFF"/>
              </w:rPr>
              <w:t>kad</w:t>
            </w:r>
            <w:r>
              <w:rPr>
                <w:color w:val="000000"/>
                <w:sz w:val="22"/>
                <w:szCs w:val="22"/>
                <w:bdr w:val="none" w:sz="0" w:space="0" w:color="auto" w:frame="1"/>
                <w:shd w:val="clear" w:color="auto" w:fill="FFFFFF"/>
              </w:rPr>
              <w:t xml:space="preserve"> ilgalaikio turto apskaitos</w:t>
            </w:r>
            <w:r w:rsidRPr="006050A5">
              <w:rPr>
                <w:color w:val="000000"/>
                <w:sz w:val="22"/>
                <w:szCs w:val="22"/>
                <w:bdr w:val="none" w:sz="0" w:space="0" w:color="auto" w:frame="1"/>
                <w:shd w:val="clear" w:color="auto" w:fill="FFFFFF"/>
              </w:rPr>
              <w:t xml:space="preserve"> </w:t>
            </w:r>
            <w:r>
              <w:rPr>
                <w:color w:val="000000"/>
                <w:sz w:val="22"/>
                <w:szCs w:val="22"/>
                <w:bdr w:val="none" w:sz="0" w:space="0" w:color="auto" w:frame="1"/>
                <w:shd w:val="clear" w:color="auto" w:fill="FFFFFF"/>
              </w:rPr>
              <w:t xml:space="preserve">ir </w:t>
            </w:r>
            <w:r w:rsidRPr="006050A5">
              <w:rPr>
                <w:color w:val="000000"/>
                <w:sz w:val="22"/>
                <w:szCs w:val="22"/>
                <w:bdr w:val="none" w:sz="0" w:space="0" w:color="auto" w:frame="1"/>
                <w:shd w:val="clear" w:color="auto" w:fill="FFFFFF"/>
              </w:rPr>
              <w:t>atskaitomybė</w:t>
            </w:r>
            <w:r>
              <w:rPr>
                <w:color w:val="000000"/>
                <w:sz w:val="22"/>
                <w:szCs w:val="22"/>
                <w:bdr w:val="none" w:sz="0" w:space="0" w:color="auto" w:frame="1"/>
                <w:shd w:val="clear" w:color="auto" w:fill="FFFFFF"/>
              </w:rPr>
              <w:t>s</w:t>
            </w:r>
            <w:r w:rsidRPr="006050A5">
              <w:rPr>
                <w:color w:val="000000"/>
                <w:sz w:val="22"/>
                <w:szCs w:val="22"/>
                <w:bdr w:val="none" w:sz="0" w:space="0" w:color="auto" w:frame="1"/>
                <w:shd w:val="clear" w:color="auto" w:fill="FFFFFF"/>
              </w:rPr>
              <w:t xml:space="preserve"> </w:t>
            </w:r>
            <w:r>
              <w:rPr>
                <w:color w:val="000000"/>
                <w:sz w:val="22"/>
                <w:szCs w:val="22"/>
                <w:bdr w:val="none" w:sz="0" w:space="0" w:color="auto" w:frame="1"/>
                <w:shd w:val="clear" w:color="auto" w:fill="FFFFFF"/>
              </w:rPr>
              <w:t>duomenys būtų vientisi ir suderinti. Esant būtinybei, kreiptis į IT paslaugų teikėją programai patikslinti.</w:t>
            </w:r>
          </w:p>
        </w:tc>
        <w:tc>
          <w:tcPr>
            <w:tcW w:w="2268" w:type="dxa"/>
          </w:tcPr>
          <w:p w14:paraId="2099C14A" w14:textId="00AA7A13" w:rsidR="00212881" w:rsidRPr="00070FD5" w:rsidRDefault="00212881" w:rsidP="00212881">
            <w:pPr>
              <w:rPr>
                <w:color w:val="000000"/>
                <w:sz w:val="22"/>
                <w:szCs w:val="22"/>
                <w:bdr w:val="none" w:sz="0" w:space="0" w:color="auto" w:frame="1"/>
                <w:shd w:val="clear" w:color="auto" w:fill="FFFFFF"/>
                <w:lang w:val="af-ZA"/>
              </w:rPr>
            </w:pPr>
            <w:r w:rsidRPr="00070FD5">
              <w:rPr>
                <w:color w:val="000000"/>
                <w:sz w:val="22"/>
                <w:szCs w:val="22"/>
                <w:bdr w:val="none" w:sz="0" w:space="0" w:color="auto" w:frame="1"/>
                <w:shd w:val="clear" w:color="auto" w:fill="FFFFFF"/>
                <w:lang w:val="af-ZA"/>
              </w:rPr>
              <w:t>Kaišiadorių bendrųjų funkcijų tarnybos d</w:t>
            </w:r>
            <w:r>
              <w:rPr>
                <w:color w:val="000000"/>
                <w:sz w:val="22"/>
                <w:szCs w:val="22"/>
                <w:bdr w:val="none" w:sz="0" w:space="0" w:color="auto" w:frame="1"/>
                <w:shd w:val="clear" w:color="auto" w:fill="FFFFFF"/>
                <w:lang w:val="af-ZA"/>
              </w:rPr>
              <w:t>irektorius</w:t>
            </w:r>
          </w:p>
        </w:tc>
        <w:tc>
          <w:tcPr>
            <w:tcW w:w="3544" w:type="dxa"/>
          </w:tcPr>
          <w:p w14:paraId="1D1DB9DF" w14:textId="77777777" w:rsidR="00212881" w:rsidRDefault="00212881" w:rsidP="00A1450B">
            <w:pPr>
              <w:rPr>
                <w:color w:val="000000"/>
                <w:sz w:val="22"/>
                <w:szCs w:val="22"/>
                <w:bdr w:val="none" w:sz="0" w:space="0" w:color="auto" w:frame="1"/>
                <w:shd w:val="clear" w:color="auto" w:fill="FFFFFF"/>
                <w:lang w:val="af-ZA"/>
              </w:rPr>
            </w:pPr>
            <w:r>
              <w:rPr>
                <w:color w:val="000000"/>
                <w:sz w:val="22"/>
                <w:szCs w:val="22"/>
                <w:bdr w:val="none" w:sz="0" w:space="0" w:color="auto" w:frame="1"/>
                <w:shd w:val="clear" w:color="auto" w:fill="FFFFFF"/>
                <w:lang w:val="af-ZA"/>
              </w:rPr>
              <w:t xml:space="preserve">Ilgalaikio turto sąrašai pagal turto grupes yra suderinti su didžiosios knygos sąskaitomis. </w:t>
            </w:r>
          </w:p>
          <w:p w14:paraId="4598EE67" w14:textId="79422F15" w:rsidR="00212881" w:rsidRPr="00070FD5" w:rsidRDefault="00212881" w:rsidP="00A1450B">
            <w:pPr>
              <w:rPr>
                <w:color w:val="000000"/>
                <w:sz w:val="22"/>
                <w:szCs w:val="22"/>
                <w:bdr w:val="none" w:sz="0" w:space="0" w:color="auto" w:frame="1"/>
                <w:shd w:val="clear" w:color="auto" w:fill="FFFFFF"/>
                <w:lang w:val="af-ZA"/>
              </w:rPr>
            </w:pPr>
            <w:r>
              <w:rPr>
                <w:color w:val="000000"/>
                <w:sz w:val="22"/>
                <w:szCs w:val="22"/>
                <w:bdr w:val="none" w:sz="0" w:space="0" w:color="auto" w:frame="1"/>
                <w:shd w:val="clear" w:color="auto" w:fill="FFFFFF"/>
                <w:lang w:val="af-ZA"/>
              </w:rPr>
              <w:t>Apskaitos programoje FINAS atlikti sąskaitų plano, atitinkančio VSAFAS reikalavimus, pakeitimai.</w:t>
            </w:r>
          </w:p>
        </w:tc>
        <w:tc>
          <w:tcPr>
            <w:tcW w:w="1843" w:type="dxa"/>
          </w:tcPr>
          <w:p w14:paraId="16FEB9F1" w14:textId="00751EEB" w:rsidR="00212881" w:rsidRPr="00070FD5" w:rsidRDefault="00212881" w:rsidP="00A1450B">
            <w:pPr>
              <w:rPr>
                <w:color w:val="000000"/>
                <w:sz w:val="22"/>
                <w:szCs w:val="22"/>
                <w:bdr w:val="none" w:sz="0" w:space="0" w:color="auto" w:frame="1"/>
                <w:shd w:val="clear" w:color="auto" w:fill="FFFFFF"/>
                <w:lang w:val="af-ZA"/>
              </w:rPr>
            </w:pPr>
            <w:r>
              <w:rPr>
                <w:color w:val="000000"/>
                <w:sz w:val="22"/>
                <w:szCs w:val="22"/>
                <w:bdr w:val="none" w:sz="0" w:space="0" w:color="auto" w:frame="1"/>
                <w:shd w:val="clear" w:color="auto" w:fill="FFFFFF"/>
                <w:lang w:val="af-ZA"/>
              </w:rPr>
              <w:t>VSAKIS sistemoje rengiant finansines ataskaitas už 2026 metus iki 2027-02-28.</w:t>
            </w:r>
          </w:p>
        </w:tc>
      </w:tr>
      <w:tr w:rsidR="00212881" w:rsidRPr="00E03A45" w14:paraId="7CE8B146" w14:textId="77777777" w:rsidTr="00681E47">
        <w:trPr>
          <w:trHeight w:val="2068"/>
        </w:trPr>
        <w:tc>
          <w:tcPr>
            <w:tcW w:w="562" w:type="dxa"/>
            <w:vMerge w:val="restart"/>
          </w:tcPr>
          <w:p w14:paraId="0B2385AE" w14:textId="31F4ECDC" w:rsidR="00212881" w:rsidRDefault="00212881" w:rsidP="00212881">
            <w:pPr>
              <w:spacing w:line="360" w:lineRule="auto"/>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3.</w:t>
            </w:r>
          </w:p>
        </w:tc>
        <w:tc>
          <w:tcPr>
            <w:tcW w:w="3402" w:type="dxa"/>
          </w:tcPr>
          <w:p w14:paraId="13AA6688" w14:textId="0FCDDC03" w:rsidR="00212881" w:rsidRDefault="00212881" w:rsidP="00212881">
            <w:pPr>
              <w:widowControl w:val="0"/>
              <w:autoSpaceDN w:val="0"/>
              <w:ind w:right="-108"/>
              <w:textAlignment w:val="baseline"/>
              <w:rPr>
                <w:sz w:val="22"/>
                <w:szCs w:val="22"/>
                <w:lang w:val="pt-BR"/>
              </w:rPr>
            </w:pPr>
            <w:r w:rsidRPr="00266BCC">
              <w:rPr>
                <w:sz w:val="22"/>
                <w:szCs w:val="22"/>
                <w:lang w:val="pt-BR"/>
              </w:rPr>
              <w:t xml:space="preserve">Nustatyti neatitikimai </w:t>
            </w:r>
            <w:r>
              <w:rPr>
                <w:sz w:val="22"/>
                <w:szCs w:val="22"/>
                <w:lang w:val="pt-BR"/>
              </w:rPr>
              <w:t>pagal finansavimo šaltinius ir priemones:</w:t>
            </w:r>
          </w:p>
          <w:p w14:paraId="6CCC264C" w14:textId="3539C671" w:rsidR="00212881" w:rsidRPr="00C0624E" w:rsidRDefault="00212881" w:rsidP="00212881">
            <w:pPr>
              <w:widowControl w:val="0"/>
              <w:autoSpaceDN w:val="0"/>
              <w:ind w:right="-108"/>
              <w:textAlignment w:val="baseline"/>
              <w:rPr>
                <w:sz w:val="22"/>
                <w:szCs w:val="22"/>
                <w:lang w:val="pt-BR"/>
              </w:rPr>
            </w:pPr>
            <w:r>
              <w:rPr>
                <w:sz w:val="22"/>
                <w:szCs w:val="22"/>
                <w:lang w:val="pt-BR"/>
              </w:rPr>
              <w:t xml:space="preserve">1. </w:t>
            </w:r>
            <w:r w:rsidRPr="002B3703">
              <w:rPr>
                <w:sz w:val="22"/>
                <w:szCs w:val="22"/>
                <w:lang w:val="pt-BR"/>
              </w:rPr>
              <w:t xml:space="preserve">Tarp darbo užmokesčio </w:t>
            </w:r>
            <w:r>
              <w:rPr>
                <w:sz w:val="22"/>
                <w:szCs w:val="22"/>
                <w:lang w:val="pt-BR"/>
              </w:rPr>
              <w:t xml:space="preserve">žiniaraščių </w:t>
            </w:r>
            <w:r w:rsidRPr="002B3703">
              <w:rPr>
                <w:sz w:val="22"/>
                <w:szCs w:val="22"/>
                <w:lang w:val="pt-BR"/>
              </w:rPr>
              <w:t xml:space="preserve"> duomenų ir Biudžeto išlaidų sąmatos vykdymo </w:t>
            </w:r>
            <w:r>
              <w:rPr>
                <w:sz w:val="22"/>
                <w:szCs w:val="22"/>
                <w:lang w:val="pt-BR"/>
              </w:rPr>
              <w:t>ataskai</w:t>
            </w:r>
            <w:r w:rsidRPr="002B3703">
              <w:rPr>
                <w:sz w:val="22"/>
                <w:szCs w:val="22"/>
                <w:lang w:val="pt-BR"/>
              </w:rPr>
              <w:t>toje nurodytų gautų bei panaudotų asignavimų</w:t>
            </w:r>
            <w:r>
              <w:rPr>
                <w:sz w:val="22"/>
                <w:szCs w:val="22"/>
                <w:lang w:val="pt-BR"/>
              </w:rPr>
              <w:t xml:space="preserve"> 41,5 tūkst. Eur.</w:t>
            </w:r>
          </w:p>
        </w:tc>
        <w:tc>
          <w:tcPr>
            <w:tcW w:w="3402" w:type="dxa"/>
          </w:tcPr>
          <w:p w14:paraId="6661BE46" w14:textId="229F148C" w:rsidR="00212881" w:rsidRDefault="00212881" w:rsidP="00212881">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Įdiegti papildomas vidaus kontrolės priemones, kad darbo užmokesčio žiniaraščių duomenys būtų suderinti su biudžeto vykdymo ataskaitų duomenimis.</w:t>
            </w:r>
          </w:p>
          <w:p w14:paraId="3C037DC0" w14:textId="77777777" w:rsidR="00212881" w:rsidRDefault="00212881" w:rsidP="00212881">
            <w:pPr>
              <w:rPr>
                <w:color w:val="000000"/>
                <w:sz w:val="22"/>
                <w:szCs w:val="22"/>
                <w:bdr w:val="none" w:sz="0" w:space="0" w:color="auto" w:frame="1"/>
                <w:shd w:val="clear" w:color="auto" w:fill="FFFFFF"/>
                <w:lang w:val="pt-BR"/>
              </w:rPr>
            </w:pPr>
          </w:p>
          <w:p w14:paraId="125D932A" w14:textId="77777777" w:rsidR="00212881" w:rsidRDefault="00212881" w:rsidP="00212881">
            <w:pPr>
              <w:rPr>
                <w:color w:val="000000"/>
                <w:sz w:val="22"/>
                <w:szCs w:val="22"/>
                <w:bdr w:val="none" w:sz="0" w:space="0" w:color="auto" w:frame="1"/>
                <w:shd w:val="clear" w:color="auto" w:fill="FFFFFF"/>
                <w:lang w:val="pt-BR"/>
              </w:rPr>
            </w:pPr>
          </w:p>
          <w:p w14:paraId="6EE62A62" w14:textId="216DF505" w:rsidR="00212881" w:rsidRPr="00266BCC" w:rsidRDefault="00212881" w:rsidP="00212881">
            <w:pPr>
              <w:rPr>
                <w:color w:val="000000"/>
                <w:sz w:val="22"/>
                <w:szCs w:val="22"/>
                <w:bdr w:val="none" w:sz="0" w:space="0" w:color="auto" w:frame="1"/>
                <w:shd w:val="clear" w:color="auto" w:fill="FFFFFF"/>
                <w:lang w:val="pt-BR"/>
              </w:rPr>
            </w:pPr>
          </w:p>
        </w:tc>
        <w:tc>
          <w:tcPr>
            <w:tcW w:w="2268" w:type="dxa"/>
          </w:tcPr>
          <w:p w14:paraId="00297054" w14:textId="28498BD5" w:rsidR="00212881" w:rsidRDefault="00212881" w:rsidP="00212881">
            <w:pPr>
              <w:rPr>
                <w:color w:val="000000"/>
                <w:sz w:val="22"/>
                <w:szCs w:val="22"/>
                <w:bdr w:val="none" w:sz="0" w:space="0" w:color="auto" w:frame="1"/>
                <w:shd w:val="clear" w:color="auto" w:fill="FFFFFF"/>
                <w:lang w:val="af-ZA"/>
              </w:rPr>
            </w:pPr>
            <w:r w:rsidRPr="00070FD5">
              <w:rPr>
                <w:color w:val="000000"/>
                <w:sz w:val="22"/>
                <w:szCs w:val="22"/>
                <w:bdr w:val="none" w:sz="0" w:space="0" w:color="auto" w:frame="1"/>
                <w:shd w:val="clear" w:color="auto" w:fill="FFFFFF"/>
                <w:lang w:val="af-ZA"/>
              </w:rPr>
              <w:t>Kaišiadorių bendrųjų funkcijų tarnybos d</w:t>
            </w:r>
            <w:r>
              <w:rPr>
                <w:color w:val="000000"/>
                <w:sz w:val="22"/>
                <w:szCs w:val="22"/>
                <w:bdr w:val="none" w:sz="0" w:space="0" w:color="auto" w:frame="1"/>
                <w:shd w:val="clear" w:color="auto" w:fill="FFFFFF"/>
                <w:lang w:val="af-ZA"/>
              </w:rPr>
              <w:t>irektorius</w:t>
            </w:r>
          </w:p>
          <w:p w14:paraId="1B56CF16" w14:textId="77777777" w:rsidR="00212881" w:rsidRDefault="00212881" w:rsidP="00212881">
            <w:pPr>
              <w:rPr>
                <w:color w:val="000000"/>
                <w:sz w:val="22"/>
                <w:szCs w:val="22"/>
                <w:bdr w:val="none" w:sz="0" w:space="0" w:color="auto" w:frame="1"/>
                <w:shd w:val="clear" w:color="auto" w:fill="FFFFFF"/>
                <w:lang w:val="af-ZA"/>
              </w:rPr>
            </w:pPr>
          </w:p>
          <w:p w14:paraId="52C908F7" w14:textId="77777777" w:rsidR="00212881" w:rsidRDefault="00212881" w:rsidP="00212881">
            <w:pPr>
              <w:rPr>
                <w:color w:val="000000"/>
                <w:sz w:val="22"/>
                <w:szCs w:val="22"/>
                <w:bdr w:val="none" w:sz="0" w:space="0" w:color="auto" w:frame="1"/>
                <w:shd w:val="clear" w:color="auto" w:fill="FFFFFF"/>
                <w:lang w:val="af-ZA"/>
              </w:rPr>
            </w:pPr>
          </w:p>
          <w:p w14:paraId="48DB2089" w14:textId="77777777" w:rsidR="00212881" w:rsidRDefault="00212881" w:rsidP="00212881">
            <w:pPr>
              <w:rPr>
                <w:color w:val="000000"/>
                <w:sz w:val="22"/>
                <w:szCs w:val="22"/>
                <w:bdr w:val="none" w:sz="0" w:space="0" w:color="auto" w:frame="1"/>
                <w:shd w:val="clear" w:color="auto" w:fill="FFFFFF"/>
                <w:lang w:val="pt-BR"/>
              </w:rPr>
            </w:pPr>
          </w:p>
          <w:p w14:paraId="0EF4DB2E" w14:textId="449ACE93" w:rsidR="00212881" w:rsidRDefault="00212881" w:rsidP="00212881">
            <w:pPr>
              <w:rPr>
                <w:color w:val="000000"/>
                <w:sz w:val="22"/>
                <w:szCs w:val="22"/>
                <w:bdr w:val="none" w:sz="0" w:space="0" w:color="auto" w:frame="1"/>
                <w:shd w:val="clear" w:color="auto" w:fill="FFFFFF"/>
                <w:lang w:val="pt-BR"/>
              </w:rPr>
            </w:pPr>
          </w:p>
        </w:tc>
        <w:tc>
          <w:tcPr>
            <w:tcW w:w="3544" w:type="dxa"/>
          </w:tcPr>
          <w:p w14:paraId="628924A3" w14:textId="1BB3BF58" w:rsidR="00212881" w:rsidRPr="00C0624E" w:rsidRDefault="00212881" w:rsidP="00A1450B">
            <w:pPr>
              <w:rPr>
                <w:color w:val="000000"/>
                <w:sz w:val="22"/>
                <w:szCs w:val="22"/>
                <w:bdr w:val="none" w:sz="0" w:space="0" w:color="auto" w:frame="1"/>
                <w:shd w:val="clear" w:color="auto" w:fill="FFFFFF"/>
                <w:lang w:val="af-ZA"/>
              </w:rPr>
            </w:pPr>
            <w:r>
              <w:rPr>
                <w:sz w:val="22"/>
                <w:szCs w:val="22"/>
                <w:lang w:val="af-ZA"/>
              </w:rPr>
              <w:t>Pagal poreikį b</w:t>
            </w:r>
            <w:r w:rsidRPr="00C0624E">
              <w:rPr>
                <w:sz w:val="22"/>
                <w:szCs w:val="22"/>
                <w:lang w:val="af-ZA"/>
              </w:rPr>
              <w:t xml:space="preserve">us rengiamos buhalterinės pažymos kaip darbo užmokesčio apskaitos žiniaraščio sudėtinė dalis, </w:t>
            </w:r>
            <w:r>
              <w:rPr>
                <w:sz w:val="22"/>
                <w:szCs w:val="22"/>
                <w:lang w:val="af-ZA"/>
              </w:rPr>
              <w:t xml:space="preserve">kad būtų  paaiškinti </w:t>
            </w:r>
            <w:r w:rsidRPr="00C0624E">
              <w:rPr>
                <w:sz w:val="22"/>
                <w:szCs w:val="22"/>
                <w:lang w:val="af-ZA"/>
              </w:rPr>
              <w:t>finansavimo šaltinių pakeitim</w:t>
            </w:r>
            <w:r>
              <w:rPr>
                <w:sz w:val="22"/>
                <w:szCs w:val="22"/>
                <w:lang w:val="af-ZA"/>
              </w:rPr>
              <w:t>ai.</w:t>
            </w:r>
            <w:r w:rsidRPr="00C0624E">
              <w:rPr>
                <w:sz w:val="22"/>
                <w:szCs w:val="22"/>
                <w:lang w:val="af-ZA"/>
              </w:rPr>
              <w:t xml:space="preserve"> </w:t>
            </w:r>
          </w:p>
        </w:tc>
        <w:tc>
          <w:tcPr>
            <w:tcW w:w="1843" w:type="dxa"/>
          </w:tcPr>
          <w:p w14:paraId="424F7282" w14:textId="430CF982" w:rsidR="00212881" w:rsidRDefault="00212881" w:rsidP="00A1450B">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af-ZA"/>
              </w:rPr>
              <w:t>Nuolat</w:t>
            </w:r>
          </w:p>
        </w:tc>
      </w:tr>
      <w:tr w:rsidR="00212881" w:rsidRPr="00E03A45" w14:paraId="52A45FE2" w14:textId="77777777" w:rsidTr="00C0624E">
        <w:trPr>
          <w:trHeight w:val="1896"/>
        </w:trPr>
        <w:tc>
          <w:tcPr>
            <w:tcW w:w="562" w:type="dxa"/>
            <w:vMerge/>
          </w:tcPr>
          <w:p w14:paraId="5067FA7F" w14:textId="77777777" w:rsidR="00212881" w:rsidRDefault="00212881" w:rsidP="00212881">
            <w:pPr>
              <w:spacing w:line="360" w:lineRule="auto"/>
              <w:rPr>
                <w:color w:val="000000"/>
                <w:sz w:val="22"/>
                <w:szCs w:val="22"/>
                <w:bdr w:val="none" w:sz="0" w:space="0" w:color="auto" w:frame="1"/>
                <w:shd w:val="clear" w:color="auto" w:fill="FFFFFF"/>
                <w:lang w:val="pt-BR"/>
              </w:rPr>
            </w:pPr>
          </w:p>
        </w:tc>
        <w:tc>
          <w:tcPr>
            <w:tcW w:w="3402" w:type="dxa"/>
          </w:tcPr>
          <w:p w14:paraId="4001B207" w14:textId="39C2EE10" w:rsidR="00212881" w:rsidRPr="00266BCC" w:rsidRDefault="00212881" w:rsidP="00212881">
            <w:pPr>
              <w:widowControl w:val="0"/>
              <w:autoSpaceDN w:val="0"/>
              <w:ind w:right="-108"/>
              <w:textAlignment w:val="baseline"/>
              <w:rPr>
                <w:sz w:val="22"/>
                <w:szCs w:val="22"/>
                <w:lang w:val="pt-BR"/>
              </w:rPr>
            </w:pPr>
            <w:r>
              <w:rPr>
                <w:sz w:val="22"/>
                <w:szCs w:val="22"/>
                <w:lang w:val="pt-BR"/>
              </w:rPr>
              <w:t xml:space="preserve">2. </w:t>
            </w:r>
            <w:r w:rsidRPr="002B3703">
              <w:rPr>
                <w:sz w:val="22"/>
                <w:szCs w:val="22"/>
                <w:lang w:val="pt-BR"/>
              </w:rPr>
              <w:t xml:space="preserve">Tarp darbo užmokesčio </w:t>
            </w:r>
            <w:r>
              <w:rPr>
                <w:sz w:val="22"/>
                <w:szCs w:val="22"/>
                <w:lang w:val="pt-BR"/>
              </w:rPr>
              <w:t xml:space="preserve">atsiskaitymų ir priskaitymų </w:t>
            </w:r>
            <w:r w:rsidRPr="002B3703">
              <w:rPr>
                <w:sz w:val="22"/>
                <w:szCs w:val="22"/>
                <w:lang w:val="pt-BR"/>
              </w:rPr>
              <w:t xml:space="preserve">apskaitos duomenų ir Biudžeto išlaidų sąmatos vykdymo </w:t>
            </w:r>
            <w:r>
              <w:rPr>
                <w:sz w:val="22"/>
                <w:szCs w:val="22"/>
                <w:lang w:val="pt-BR"/>
              </w:rPr>
              <w:t>ataskai</w:t>
            </w:r>
            <w:r w:rsidRPr="002B3703">
              <w:rPr>
                <w:sz w:val="22"/>
                <w:szCs w:val="22"/>
                <w:lang w:val="pt-BR"/>
              </w:rPr>
              <w:t>toje nurodytų gautų bei panaudotų asignavimų</w:t>
            </w:r>
            <w:r>
              <w:rPr>
                <w:sz w:val="22"/>
                <w:szCs w:val="22"/>
                <w:lang w:val="pt-BR"/>
              </w:rPr>
              <w:t xml:space="preserve"> 8,7 tūkst. Eur, taip pat </w:t>
            </w:r>
            <w:r w:rsidRPr="002B3703">
              <w:rPr>
                <w:color w:val="000000"/>
                <w:sz w:val="22"/>
                <w:szCs w:val="22"/>
                <w:bdr w:val="none" w:sz="0" w:space="0" w:color="auto" w:frame="1"/>
                <w:shd w:val="clear" w:color="auto" w:fill="FFFFFF"/>
                <w:lang w:val="pt-BR"/>
              </w:rPr>
              <w:t>tarp šios ataskaitos išlaidų straipsnių duomenų</w:t>
            </w:r>
            <w:r>
              <w:rPr>
                <w:color w:val="000000"/>
                <w:sz w:val="22"/>
                <w:szCs w:val="22"/>
                <w:bdr w:val="none" w:sz="0" w:space="0" w:color="auto" w:frame="1"/>
                <w:shd w:val="clear" w:color="auto" w:fill="FFFFFF"/>
                <w:lang w:val="pt-BR"/>
              </w:rPr>
              <w:t xml:space="preserve"> 3,0 tūkst. Eur.</w:t>
            </w:r>
          </w:p>
        </w:tc>
        <w:tc>
          <w:tcPr>
            <w:tcW w:w="3402" w:type="dxa"/>
          </w:tcPr>
          <w:p w14:paraId="3B9AC100" w14:textId="77777777" w:rsidR="00212881" w:rsidRDefault="00212881" w:rsidP="00212881">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 xml:space="preserve">Siekiant, kad apskaitos ir ataskaitų duomenys būtų tikri ir teisingi, asignavimus naudoti ir tvarkyti teisės aktų nustatyta tvarka. </w:t>
            </w:r>
          </w:p>
          <w:p w14:paraId="1C1792DB" w14:textId="77777777" w:rsidR="00212881" w:rsidRDefault="00212881" w:rsidP="00212881">
            <w:pPr>
              <w:rPr>
                <w:color w:val="000000"/>
                <w:sz w:val="22"/>
                <w:szCs w:val="22"/>
                <w:bdr w:val="none" w:sz="0" w:space="0" w:color="auto" w:frame="1"/>
                <w:shd w:val="clear" w:color="auto" w:fill="FFFFFF"/>
                <w:lang w:val="pt-BR"/>
              </w:rPr>
            </w:pPr>
          </w:p>
        </w:tc>
        <w:tc>
          <w:tcPr>
            <w:tcW w:w="2268" w:type="dxa"/>
          </w:tcPr>
          <w:p w14:paraId="60D06183" w14:textId="77777777" w:rsidR="00212881" w:rsidRDefault="00212881" w:rsidP="00212881">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Kaišiadorių r. savivaldybės administracijos direktorius</w:t>
            </w:r>
          </w:p>
          <w:p w14:paraId="4F69AD01" w14:textId="77777777" w:rsidR="00212881" w:rsidRPr="00070FD5" w:rsidRDefault="00212881" w:rsidP="00212881">
            <w:pPr>
              <w:rPr>
                <w:color w:val="000000"/>
                <w:sz w:val="22"/>
                <w:szCs w:val="22"/>
                <w:bdr w:val="none" w:sz="0" w:space="0" w:color="auto" w:frame="1"/>
                <w:shd w:val="clear" w:color="auto" w:fill="FFFFFF"/>
                <w:lang w:val="af-ZA"/>
              </w:rPr>
            </w:pPr>
          </w:p>
        </w:tc>
        <w:tc>
          <w:tcPr>
            <w:tcW w:w="3544" w:type="dxa"/>
          </w:tcPr>
          <w:p w14:paraId="241EEA37" w14:textId="6F977D3F" w:rsidR="00212881" w:rsidRPr="00212881" w:rsidRDefault="00212881" w:rsidP="00A1450B">
            <w:pPr>
              <w:rPr>
                <w:color w:val="000000"/>
                <w:sz w:val="22"/>
                <w:szCs w:val="22"/>
                <w:bdr w:val="none" w:sz="0" w:space="0" w:color="auto" w:frame="1"/>
                <w:shd w:val="clear" w:color="auto" w:fill="FFFFFF"/>
                <w:lang w:val="af-ZA"/>
              </w:rPr>
            </w:pPr>
            <w:r w:rsidRPr="00212881">
              <w:rPr>
                <w:color w:val="000000"/>
                <w:sz w:val="22"/>
                <w:szCs w:val="22"/>
                <w:bdr w:val="none" w:sz="0" w:space="0" w:color="auto" w:frame="1"/>
                <w:shd w:val="clear" w:color="auto" w:fill="FFFFFF"/>
                <w:lang w:val="af-ZA"/>
              </w:rPr>
              <w:t>Asignavimai naudojami ir tvarkomi teisės aktų nustatyta tvarka</w:t>
            </w:r>
          </w:p>
        </w:tc>
        <w:tc>
          <w:tcPr>
            <w:tcW w:w="1843" w:type="dxa"/>
          </w:tcPr>
          <w:p w14:paraId="510BF434" w14:textId="59368B96" w:rsidR="00212881" w:rsidRDefault="00212881" w:rsidP="00A1450B">
            <w:pPr>
              <w:rPr>
                <w:color w:val="000000"/>
                <w:sz w:val="22"/>
                <w:szCs w:val="22"/>
                <w:bdr w:val="none" w:sz="0" w:space="0" w:color="auto" w:frame="1"/>
                <w:shd w:val="clear" w:color="auto" w:fill="FFFFFF"/>
                <w:lang w:val="pt-BR"/>
              </w:rPr>
            </w:pPr>
            <w:r w:rsidRPr="00312A22">
              <w:rPr>
                <w:color w:val="000000"/>
                <w:bdr w:val="none" w:sz="0" w:space="0" w:color="auto" w:frame="1"/>
                <w:shd w:val="clear" w:color="auto" w:fill="FFFFFF"/>
                <w:lang w:val="pt-BR"/>
              </w:rPr>
              <w:t>Nuolat</w:t>
            </w:r>
          </w:p>
        </w:tc>
      </w:tr>
      <w:tr w:rsidR="00212881" w:rsidRPr="00E03A45" w14:paraId="14808771" w14:textId="77777777" w:rsidTr="00C0624E">
        <w:tc>
          <w:tcPr>
            <w:tcW w:w="562" w:type="dxa"/>
          </w:tcPr>
          <w:p w14:paraId="57528FB4" w14:textId="705D8118" w:rsidR="00212881" w:rsidRDefault="00212881" w:rsidP="00212881">
            <w:pPr>
              <w:spacing w:line="360" w:lineRule="auto"/>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4.</w:t>
            </w:r>
          </w:p>
        </w:tc>
        <w:tc>
          <w:tcPr>
            <w:tcW w:w="3402" w:type="dxa"/>
          </w:tcPr>
          <w:p w14:paraId="155FC961" w14:textId="794D316C" w:rsidR="00212881" w:rsidRPr="00BD797A" w:rsidRDefault="00212881" w:rsidP="00212881">
            <w:pPr>
              <w:widowControl w:val="0"/>
              <w:autoSpaceDN w:val="0"/>
              <w:textAlignment w:val="baseline"/>
              <w:rPr>
                <w:sz w:val="22"/>
                <w:szCs w:val="22"/>
              </w:rPr>
            </w:pPr>
            <w:r w:rsidRPr="00BD797A">
              <w:rPr>
                <w:sz w:val="22"/>
                <w:szCs w:val="22"/>
              </w:rPr>
              <w:t>Nustatyti neatitikimai tarp išlaidų straipsnių duomenų, pateiktų Biudžeto lėšų panaudojimo suvestinėje ir Biudžeto išlaidų sąmatos vykdymo</w:t>
            </w:r>
            <w:r>
              <w:rPr>
                <w:sz w:val="22"/>
                <w:szCs w:val="22"/>
              </w:rPr>
              <w:t xml:space="preserve"> </w:t>
            </w:r>
            <w:r w:rsidRPr="00BD797A">
              <w:rPr>
                <w:sz w:val="22"/>
                <w:szCs w:val="22"/>
              </w:rPr>
              <w:t>2025 m. gruodžio 31</w:t>
            </w:r>
            <w:r>
              <w:rPr>
                <w:sz w:val="22"/>
                <w:szCs w:val="22"/>
              </w:rPr>
              <w:t xml:space="preserve"> </w:t>
            </w:r>
            <w:r w:rsidRPr="00BD797A">
              <w:rPr>
                <w:sz w:val="22"/>
                <w:szCs w:val="22"/>
              </w:rPr>
              <w:t>d.</w:t>
            </w:r>
            <w:r>
              <w:rPr>
                <w:sz w:val="22"/>
                <w:szCs w:val="22"/>
              </w:rPr>
              <w:t xml:space="preserve"> ataskaitoje, 35,0 tūkst. Eur.</w:t>
            </w:r>
          </w:p>
        </w:tc>
        <w:tc>
          <w:tcPr>
            <w:tcW w:w="3402" w:type="dxa"/>
          </w:tcPr>
          <w:p w14:paraId="16BD51AD" w14:textId="295766E3" w:rsidR="00212881" w:rsidRPr="00BD797A" w:rsidRDefault="00212881" w:rsidP="00212881">
            <w:pPr>
              <w:rPr>
                <w:color w:val="000000"/>
                <w:sz w:val="22"/>
                <w:szCs w:val="22"/>
                <w:bdr w:val="none" w:sz="0" w:space="0" w:color="auto" w:frame="1"/>
                <w:shd w:val="clear" w:color="auto" w:fill="FFFFFF"/>
              </w:rPr>
            </w:pPr>
            <w:r>
              <w:rPr>
                <w:color w:val="000000"/>
                <w:sz w:val="22"/>
                <w:szCs w:val="22"/>
                <w:bdr w:val="none" w:sz="0" w:space="0" w:color="auto" w:frame="1"/>
                <w:shd w:val="clear" w:color="auto" w:fill="FFFFFF"/>
              </w:rPr>
              <w:t>Užtikrinti duomenų teisingą deklaravimą, sustiprinti vidaus kontrolės procedūras, siekiant išvengti neatitikimų ateityje.</w:t>
            </w:r>
          </w:p>
        </w:tc>
        <w:tc>
          <w:tcPr>
            <w:tcW w:w="2268" w:type="dxa"/>
          </w:tcPr>
          <w:p w14:paraId="77F31F9A" w14:textId="43A30CB5" w:rsidR="00212881" w:rsidRDefault="00212881" w:rsidP="00212881">
            <w:pPr>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Kaišiadorių r. Savivaldybės administracijos direktorius</w:t>
            </w:r>
          </w:p>
        </w:tc>
        <w:tc>
          <w:tcPr>
            <w:tcW w:w="3544" w:type="dxa"/>
          </w:tcPr>
          <w:p w14:paraId="45105B45" w14:textId="611C2D95" w:rsidR="00212881" w:rsidRPr="00212881" w:rsidRDefault="00212881" w:rsidP="00212881">
            <w:pPr>
              <w:rPr>
                <w:color w:val="000000"/>
                <w:sz w:val="22"/>
                <w:szCs w:val="22"/>
                <w:bdr w:val="none" w:sz="0" w:space="0" w:color="auto" w:frame="1"/>
                <w:shd w:val="clear" w:color="auto" w:fill="FFFFFF"/>
                <w:lang w:val="pt-BR"/>
              </w:rPr>
            </w:pPr>
            <w:r w:rsidRPr="00212881">
              <w:rPr>
                <w:color w:val="000000"/>
                <w:sz w:val="22"/>
                <w:szCs w:val="22"/>
                <w:bdr w:val="none" w:sz="0" w:space="0" w:color="auto" w:frame="1"/>
                <w:shd w:val="clear" w:color="auto" w:fill="FFFFFF"/>
                <w:lang w:val="pt-BR"/>
              </w:rPr>
              <w:t xml:space="preserve">Stiprinamos vidaus kontrolės procedūros, siekiant išvengti </w:t>
            </w:r>
            <w:r>
              <w:rPr>
                <w:color w:val="000000"/>
                <w:sz w:val="22"/>
                <w:szCs w:val="22"/>
                <w:bdr w:val="none" w:sz="0" w:space="0" w:color="auto" w:frame="1"/>
                <w:shd w:val="clear" w:color="auto" w:fill="FFFFFF"/>
                <w:lang w:val="pt-BR"/>
              </w:rPr>
              <w:t>analogiškų</w:t>
            </w:r>
            <w:r w:rsidRPr="00212881">
              <w:rPr>
                <w:color w:val="000000"/>
                <w:sz w:val="22"/>
                <w:szCs w:val="22"/>
                <w:bdr w:val="none" w:sz="0" w:space="0" w:color="auto" w:frame="1"/>
                <w:shd w:val="clear" w:color="auto" w:fill="FFFFFF"/>
                <w:lang w:val="pt-BR"/>
              </w:rPr>
              <w:t xml:space="preserve"> klaidų.</w:t>
            </w:r>
          </w:p>
        </w:tc>
        <w:tc>
          <w:tcPr>
            <w:tcW w:w="1843" w:type="dxa"/>
          </w:tcPr>
          <w:p w14:paraId="1F8A3784" w14:textId="0FCC7867" w:rsidR="00212881" w:rsidRPr="00212881" w:rsidRDefault="00212881" w:rsidP="00212881">
            <w:pPr>
              <w:rPr>
                <w:color w:val="000000"/>
                <w:sz w:val="22"/>
                <w:szCs w:val="22"/>
                <w:bdr w:val="none" w:sz="0" w:space="0" w:color="auto" w:frame="1"/>
                <w:shd w:val="clear" w:color="auto" w:fill="FFFFFF"/>
                <w:lang w:val="pt-BR"/>
              </w:rPr>
            </w:pPr>
            <w:r w:rsidRPr="00212881">
              <w:rPr>
                <w:color w:val="000000"/>
                <w:sz w:val="22"/>
                <w:szCs w:val="22"/>
                <w:bdr w:val="none" w:sz="0" w:space="0" w:color="auto" w:frame="1"/>
                <w:shd w:val="clear" w:color="auto" w:fill="FFFFFF"/>
                <w:lang w:val="pt-BR"/>
              </w:rPr>
              <w:t>Nuolat</w:t>
            </w:r>
          </w:p>
        </w:tc>
      </w:tr>
      <w:tr w:rsidR="00212881" w:rsidRPr="00E03A45" w14:paraId="3BA9B9E4" w14:textId="77777777" w:rsidTr="00C0624E">
        <w:tc>
          <w:tcPr>
            <w:tcW w:w="562" w:type="dxa"/>
          </w:tcPr>
          <w:p w14:paraId="4488D47A" w14:textId="67B5AC8B" w:rsidR="00212881" w:rsidRDefault="00212881" w:rsidP="00212881">
            <w:pPr>
              <w:spacing w:line="360" w:lineRule="auto"/>
              <w:rPr>
                <w:color w:val="000000"/>
                <w:sz w:val="22"/>
                <w:szCs w:val="22"/>
                <w:bdr w:val="none" w:sz="0" w:space="0" w:color="auto" w:frame="1"/>
                <w:shd w:val="clear" w:color="auto" w:fill="FFFFFF"/>
                <w:lang w:val="pt-BR"/>
              </w:rPr>
            </w:pPr>
            <w:r>
              <w:rPr>
                <w:color w:val="000000"/>
                <w:sz w:val="22"/>
                <w:szCs w:val="22"/>
                <w:bdr w:val="none" w:sz="0" w:space="0" w:color="auto" w:frame="1"/>
                <w:shd w:val="clear" w:color="auto" w:fill="FFFFFF"/>
                <w:lang w:val="pt-BR"/>
              </w:rPr>
              <w:t>5.</w:t>
            </w:r>
          </w:p>
        </w:tc>
        <w:tc>
          <w:tcPr>
            <w:tcW w:w="3402" w:type="dxa"/>
          </w:tcPr>
          <w:p w14:paraId="504C1633" w14:textId="1F0B1881" w:rsidR="00212881" w:rsidRPr="00CB76D8" w:rsidRDefault="00212881" w:rsidP="00212881">
            <w:pPr>
              <w:widowControl w:val="0"/>
              <w:autoSpaceDN w:val="0"/>
              <w:textAlignment w:val="baseline"/>
              <w:rPr>
                <w:sz w:val="22"/>
                <w:szCs w:val="22"/>
              </w:rPr>
            </w:pPr>
            <w:r>
              <w:rPr>
                <w:color w:val="000000"/>
                <w:sz w:val="22"/>
                <w:szCs w:val="22"/>
                <w:lang w:eastAsia="en-GB"/>
              </w:rPr>
              <w:t xml:space="preserve">Nebuvo atliktas </w:t>
            </w:r>
            <w:r w:rsidRPr="00CB76D8">
              <w:rPr>
                <w:color w:val="000000"/>
                <w:sz w:val="22"/>
                <w:szCs w:val="22"/>
                <w:lang w:eastAsia="en-GB"/>
              </w:rPr>
              <w:t>3 žemės sklypų vienet</w:t>
            </w:r>
            <w:r>
              <w:rPr>
                <w:color w:val="000000"/>
                <w:sz w:val="22"/>
                <w:szCs w:val="22"/>
                <w:lang w:eastAsia="en-GB"/>
              </w:rPr>
              <w:t>ų vertės pokytis</w:t>
            </w:r>
            <w:r w:rsidRPr="00CB76D8">
              <w:rPr>
                <w:color w:val="000000"/>
                <w:sz w:val="22"/>
                <w:szCs w:val="22"/>
                <w:lang w:eastAsia="en-GB"/>
              </w:rPr>
              <w:t xml:space="preserve"> </w:t>
            </w:r>
            <w:r>
              <w:rPr>
                <w:color w:val="000000"/>
                <w:sz w:val="22"/>
                <w:szCs w:val="22"/>
                <w:lang w:eastAsia="en-GB"/>
              </w:rPr>
              <w:t>dėl pasikeitusių duomenų.</w:t>
            </w:r>
          </w:p>
        </w:tc>
        <w:tc>
          <w:tcPr>
            <w:tcW w:w="3402" w:type="dxa"/>
          </w:tcPr>
          <w:p w14:paraId="11FC801E" w14:textId="200ED5D6" w:rsidR="00212881" w:rsidRPr="00CB76D8" w:rsidRDefault="00212881" w:rsidP="00212881">
            <w:pPr>
              <w:rPr>
                <w:color w:val="000000"/>
                <w:sz w:val="22"/>
                <w:szCs w:val="22"/>
                <w:bdr w:val="none" w:sz="0" w:space="0" w:color="auto" w:frame="1"/>
                <w:shd w:val="clear" w:color="auto" w:fill="FFFFFF"/>
              </w:rPr>
            </w:pPr>
            <w:r>
              <w:rPr>
                <w:color w:val="000000"/>
                <w:sz w:val="22"/>
                <w:szCs w:val="22"/>
                <w:bdr w:val="none" w:sz="0" w:space="0" w:color="auto" w:frame="1"/>
                <w:shd w:val="clear" w:color="auto" w:fill="FFFFFF"/>
              </w:rPr>
              <w:t>Įvertinti naujai suformuotų žemės sklypų vienetų pokyčius ir nurodyti apskaitoje naujus duomenis.</w:t>
            </w:r>
          </w:p>
        </w:tc>
        <w:tc>
          <w:tcPr>
            <w:tcW w:w="2268" w:type="dxa"/>
          </w:tcPr>
          <w:p w14:paraId="1ECBAD5B" w14:textId="25B223E6" w:rsidR="00212881" w:rsidRPr="00CB76D8" w:rsidRDefault="00212881" w:rsidP="00212881">
            <w:pPr>
              <w:rPr>
                <w:color w:val="000000"/>
                <w:sz w:val="22"/>
                <w:szCs w:val="22"/>
                <w:bdr w:val="none" w:sz="0" w:space="0" w:color="auto" w:frame="1"/>
                <w:shd w:val="clear" w:color="auto" w:fill="FFFFFF"/>
              </w:rPr>
            </w:pPr>
            <w:r>
              <w:rPr>
                <w:color w:val="000000"/>
                <w:sz w:val="22"/>
                <w:szCs w:val="22"/>
                <w:bdr w:val="none" w:sz="0" w:space="0" w:color="auto" w:frame="1"/>
                <w:shd w:val="clear" w:color="auto" w:fill="FFFFFF"/>
                <w:lang w:val="pt-BR"/>
              </w:rPr>
              <w:t>Kaišiadorių r. Savivaldybės administracijos direktorius</w:t>
            </w:r>
          </w:p>
        </w:tc>
        <w:tc>
          <w:tcPr>
            <w:tcW w:w="3544" w:type="dxa"/>
          </w:tcPr>
          <w:p w14:paraId="7599C998" w14:textId="0BDAE20F" w:rsidR="00212881" w:rsidRPr="00212881" w:rsidRDefault="00212881" w:rsidP="00212881">
            <w:pPr>
              <w:rPr>
                <w:color w:val="000000"/>
                <w:sz w:val="22"/>
                <w:szCs w:val="22"/>
                <w:bdr w:val="none" w:sz="0" w:space="0" w:color="auto" w:frame="1"/>
                <w:shd w:val="clear" w:color="auto" w:fill="FFFFFF"/>
              </w:rPr>
            </w:pPr>
            <w:r w:rsidRPr="00212881">
              <w:rPr>
                <w:color w:val="000000"/>
                <w:sz w:val="22"/>
                <w:szCs w:val="22"/>
                <w:bdr w:val="none" w:sz="0" w:space="0" w:color="auto" w:frame="1"/>
                <w:shd w:val="clear" w:color="auto" w:fill="FFFFFF"/>
              </w:rPr>
              <w:t xml:space="preserve">Glaudžiau bendradarbiaujama su specialistais, tvarkančiais žemės sklypų padalijimo dokumentus, kad gauti pilną informaciją apie žemės sklypų padalijimą ir jiems suteiktus naujus kadastrinius numerius, kad </w:t>
            </w:r>
            <w:r>
              <w:rPr>
                <w:color w:val="000000"/>
                <w:sz w:val="22"/>
                <w:szCs w:val="22"/>
                <w:bdr w:val="none" w:sz="0" w:space="0" w:color="auto" w:frame="1"/>
                <w:shd w:val="clear" w:color="auto" w:fill="FFFFFF"/>
              </w:rPr>
              <w:t xml:space="preserve">būtų galima </w:t>
            </w:r>
            <w:r w:rsidRPr="00212881">
              <w:rPr>
                <w:color w:val="000000"/>
                <w:sz w:val="22"/>
                <w:szCs w:val="22"/>
                <w:bdr w:val="none" w:sz="0" w:space="0" w:color="auto" w:frame="1"/>
                <w:shd w:val="clear" w:color="auto" w:fill="FFFFFF"/>
              </w:rPr>
              <w:t>teisingai įvertinti visų žemės sklypų vertės pokytį (</w:t>
            </w:r>
            <w:r>
              <w:rPr>
                <w:color w:val="000000"/>
                <w:sz w:val="22"/>
                <w:szCs w:val="22"/>
                <w:bdr w:val="none" w:sz="0" w:space="0" w:color="auto" w:frame="1"/>
                <w:shd w:val="clear" w:color="auto" w:fill="FFFFFF"/>
              </w:rPr>
              <w:t xml:space="preserve">dėl </w:t>
            </w:r>
            <w:r w:rsidRPr="00212881">
              <w:rPr>
                <w:color w:val="000000"/>
                <w:sz w:val="22"/>
                <w:szCs w:val="22"/>
                <w:bdr w:val="none" w:sz="0" w:space="0" w:color="auto" w:frame="1"/>
                <w:shd w:val="clear" w:color="auto" w:fill="FFFFFF"/>
              </w:rPr>
              <w:t>2 sklyp</w:t>
            </w:r>
            <w:r>
              <w:rPr>
                <w:color w:val="000000"/>
                <w:sz w:val="22"/>
                <w:szCs w:val="22"/>
                <w:bdr w:val="none" w:sz="0" w:space="0" w:color="auto" w:frame="1"/>
                <w:shd w:val="clear" w:color="auto" w:fill="FFFFFF"/>
              </w:rPr>
              <w:t>ų</w:t>
            </w:r>
            <w:r w:rsidRPr="00212881">
              <w:rPr>
                <w:color w:val="000000"/>
                <w:sz w:val="22"/>
                <w:szCs w:val="22"/>
                <w:bdr w:val="none" w:sz="0" w:space="0" w:color="auto" w:frame="1"/>
                <w:shd w:val="clear" w:color="auto" w:fill="FFFFFF"/>
              </w:rPr>
              <w:t>)</w:t>
            </w:r>
            <w:r>
              <w:rPr>
                <w:color w:val="000000"/>
                <w:sz w:val="22"/>
                <w:szCs w:val="22"/>
                <w:bdr w:val="none" w:sz="0" w:space="0" w:color="auto" w:frame="1"/>
                <w:shd w:val="clear" w:color="auto" w:fill="FFFFFF"/>
              </w:rPr>
              <w:t>.</w:t>
            </w:r>
          </w:p>
          <w:p w14:paraId="06C64737" w14:textId="77777777" w:rsidR="00212881" w:rsidRPr="00212881" w:rsidRDefault="00212881" w:rsidP="00212881">
            <w:pPr>
              <w:rPr>
                <w:color w:val="000000"/>
                <w:sz w:val="22"/>
                <w:szCs w:val="22"/>
                <w:bdr w:val="none" w:sz="0" w:space="0" w:color="auto" w:frame="1"/>
                <w:shd w:val="clear" w:color="auto" w:fill="FFFFFF"/>
              </w:rPr>
            </w:pPr>
          </w:p>
        </w:tc>
        <w:tc>
          <w:tcPr>
            <w:tcW w:w="1843" w:type="dxa"/>
          </w:tcPr>
          <w:p w14:paraId="7FA6C392" w14:textId="7579516E" w:rsidR="00212881" w:rsidRPr="00CB76D8" w:rsidRDefault="00A1450B" w:rsidP="00212881">
            <w:pPr>
              <w:rPr>
                <w:color w:val="000000"/>
                <w:sz w:val="22"/>
                <w:szCs w:val="22"/>
                <w:bdr w:val="none" w:sz="0" w:space="0" w:color="auto" w:frame="1"/>
                <w:shd w:val="clear" w:color="auto" w:fill="FFFFFF"/>
              </w:rPr>
            </w:pPr>
            <w:r>
              <w:rPr>
                <w:color w:val="000000"/>
                <w:sz w:val="22"/>
                <w:szCs w:val="22"/>
                <w:bdr w:val="none" w:sz="0" w:space="0" w:color="auto" w:frame="1"/>
                <w:shd w:val="clear" w:color="auto" w:fill="FFFFFF"/>
              </w:rPr>
              <w:t>Pagal poreikį</w:t>
            </w:r>
          </w:p>
        </w:tc>
      </w:tr>
    </w:tbl>
    <w:p w14:paraId="4440A38E" w14:textId="3F823175" w:rsidR="007959DC" w:rsidRPr="007959DC" w:rsidRDefault="007959DC" w:rsidP="007959DC">
      <w:pPr>
        <w:rPr>
          <w:lang w:eastAsia="en-US"/>
        </w:rPr>
        <w:sectPr w:rsidR="007959DC" w:rsidRPr="007959DC" w:rsidSect="00BE55B7">
          <w:pgSz w:w="16838" w:h="11906" w:orient="landscape"/>
          <w:pgMar w:top="1276" w:right="1701" w:bottom="567" w:left="1134" w:header="567" w:footer="567" w:gutter="0"/>
          <w:cols w:space="1296"/>
          <w:titlePg/>
          <w:docGrid w:linePitch="360"/>
        </w:sectPr>
      </w:pPr>
    </w:p>
    <w:p w14:paraId="766B64F6" w14:textId="49F7E45E" w:rsidR="006567FF" w:rsidRPr="00E35E18" w:rsidRDefault="003A6F3C" w:rsidP="00E35E18">
      <w:pPr>
        <w:pStyle w:val="Standard"/>
        <w:pBdr>
          <w:top w:val="double" w:sz="4" w:space="0" w:color="FFFFFF"/>
          <w:left w:val="double" w:sz="4" w:space="6" w:color="FFFFFF"/>
          <w:bottom w:val="double" w:sz="4" w:space="3" w:color="FFFFFF"/>
          <w:right w:val="double" w:sz="4" w:space="4" w:color="FFFFFF"/>
        </w:pBdr>
        <w:shd w:val="clear" w:color="auto" w:fill="FFFFFF"/>
        <w:jc w:val="both"/>
        <w:rPr>
          <w:color w:val="2F5496"/>
          <w:sz w:val="32"/>
          <w:szCs w:val="32"/>
          <w:u w:val="single"/>
          <w:lang w:val="lt-LT"/>
        </w:rPr>
      </w:pPr>
      <w:r>
        <w:rPr>
          <w:rStyle w:val="markedcontent"/>
          <w:color w:val="2F5496"/>
          <w:sz w:val="32"/>
          <w:szCs w:val="32"/>
          <w:u w:val="single"/>
          <w:lang w:val="lt-LT"/>
        </w:rPr>
        <w:t>PRIEDAI</w:t>
      </w:r>
    </w:p>
    <w:p w14:paraId="1C4CE674" w14:textId="77777777" w:rsidR="00261F49" w:rsidRDefault="00261F49" w:rsidP="00112F19">
      <w:pPr>
        <w:pStyle w:val="Antrats"/>
        <w:tabs>
          <w:tab w:val="center" w:pos="4678"/>
        </w:tabs>
        <w:ind w:left="4678"/>
        <w:rPr>
          <w:bCs/>
          <w:lang w:val="lt-LT"/>
        </w:rPr>
      </w:pPr>
    </w:p>
    <w:p w14:paraId="1452E039" w14:textId="05A9920F" w:rsidR="001C0164" w:rsidRPr="004A5512" w:rsidRDefault="001C0164" w:rsidP="001C0164">
      <w:pPr>
        <w:pStyle w:val="Antrats"/>
        <w:tabs>
          <w:tab w:val="center" w:pos="4678"/>
        </w:tabs>
        <w:ind w:left="4678"/>
        <w:rPr>
          <w:lang w:val="lt-LT"/>
        </w:rPr>
      </w:pPr>
      <w:r w:rsidRPr="004A5512">
        <w:rPr>
          <w:bCs/>
          <w:lang w:val="lt-LT"/>
        </w:rPr>
        <w:t xml:space="preserve">Audito ataskaitos </w:t>
      </w:r>
      <w:r w:rsidRPr="004A5512">
        <w:rPr>
          <w:lang w:val="lt-LT"/>
        </w:rPr>
        <w:t>„Kaišiadorių rajono  savivaldybės 202</w:t>
      </w:r>
      <w:r>
        <w:rPr>
          <w:lang w:val="lt-LT"/>
        </w:rPr>
        <w:t>5</w:t>
      </w:r>
      <w:r w:rsidRPr="004A5512">
        <w:rPr>
          <w:lang w:val="lt-LT"/>
        </w:rPr>
        <w:t xml:space="preserve"> metų ataskaitų rinkinio, savivaldybės biudžeto ir turto naudojimo</w:t>
      </w:r>
      <w:r>
        <w:rPr>
          <w:lang w:val="lt-LT"/>
        </w:rPr>
        <w:t xml:space="preserve"> vertinimas</w:t>
      </w:r>
      <w:r w:rsidRPr="004A5512">
        <w:rPr>
          <w:lang w:val="lt-LT"/>
        </w:rPr>
        <w:t xml:space="preserve">“ </w:t>
      </w:r>
    </w:p>
    <w:p w14:paraId="4A709767" w14:textId="77777777" w:rsidR="001C0164" w:rsidRPr="0053532E" w:rsidRDefault="001C0164" w:rsidP="001C0164">
      <w:pPr>
        <w:pStyle w:val="Antrats"/>
        <w:ind w:left="3600" w:firstLine="1078"/>
        <w:rPr>
          <w:bCs/>
          <w:lang w:val="lt-LT"/>
        </w:rPr>
      </w:pPr>
      <w:r w:rsidRPr="004A5512">
        <w:rPr>
          <w:bCs/>
          <w:lang w:val="lt-LT"/>
        </w:rPr>
        <w:t>1 priedas</w:t>
      </w:r>
    </w:p>
    <w:p w14:paraId="6F0D64BE" w14:textId="77777777" w:rsidR="00437A4B" w:rsidRDefault="00437A4B" w:rsidP="001C0164">
      <w:pPr>
        <w:shd w:val="clear" w:color="auto" w:fill="FFFFFF"/>
        <w:ind w:right="3456"/>
        <w:rPr>
          <w:b/>
          <w:color w:val="1F3864"/>
          <w:spacing w:val="-1"/>
          <w:sz w:val="28"/>
          <w:szCs w:val="28"/>
        </w:rPr>
      </w:pPr>
    </w:p>
    <w:p w14:paraId="4CB41272" w14:textId="77777777" w:rsidR="00437A4B" w:rsidRDefault="00437A4B" w:rsidP="001C0164">
      <w:pPr>
        <w:shd w:val="clear" w:color="auto" w:fill="FFFFFF"/>
        <w:ind w:right="3456"/>
        <w:rPr>
          <w:b/>
          <w:color w:val="1F3864"/>
          <w:spacing w:val="-1"/>
          <w:sz w:val="28"/>
          <w:szCs w:val="28"/>
        </w:rPr>
      </w:pPr>
    </w:p>
    <w:p w14:paraId="5C6D1E73" w14:textId="6FDEAD87" w:rsidR="001C0164" w:rsidRDefault="001C0164" w:rsidP="001C0164">
      <w:pPr>
        <w:shd w:val="clear" w:color="auto" w:fill="FFFFFF"/>
        <w:ind w:right="3456"/>
        <w:rPr>
          <w:b/>
          <w:color w:val="1F3864"/>
          <w:spacing w:val="-1"/>
          <w:sz w:val="28"/>
          <w:szCs w:val="28"/>
        </w:rPr>
      </w:pPr>
      <w:r w:rsidRPr="004A5512">
        <w:rPr>
          <w:b/>
          <w:color w:val="1F3864"/>
          <w:spacing w:val="-1"/>
          <w:sz w:val="28"/>
          <w:szCs w:val="28"/>
        </w:rPr>
        <w:t>Santrumpos ir sąvokos</w:t>
      </w:r>
    </w:p>
    <w:p w14:paraId="613603A2" w14:textId="77777777" w:rsidR="001C0164" w:rsidRPr="004A5512" w:rsidRDefault="001C0164" w:rsidP="001C0164">
      <w:pPr>
        <w:shd w:val="clear" w:color="auto" w:fill="FFFFFF"/>
        <w:ind w:right="3456"/>
        <w:rPr>
          <w:b/>
          <w:color w:val="1F3864"/>
          <w:spacing w:val="-1"/>
          <w:sz w:val="28"/>
          <w:szCs w:val="28"/>
        </w:rPr>
      </w:pPr>
    </w:p>
    <w:p w14:paraId="7036403B" w14:textId="77777777" w:rsidR="001C0164"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t>Savivaldybė – Kaišiadorių rajono savivaldybė</w:t>
      </w:r>
    </w:p>
    <w:p w14:paraId="6C4B043A" w14:textId="77777777" w:rsidR="001C0164"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t>VSS – viešojo sektoriaus subjektai</w:t>
      </w:r>
    </w:p>
    <w:p w14:paraId="14EE1B63" w14:textId="77777777" w:rsidR="001C0164" w:rsidRPr="004513AB"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t>MFAR – metinių finansinių ataskaitų rinkinys</w:t>
      </w:r>
    </w:p>
    <w:p w14:paraId="0D9D5140" w14:textId="77777777" w:rsidR="001C0164"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t>BVAR – biudžeto vykdymo ataskaitų rinkinys</w:t>
      </w:r>
    </w:p>
    <w:p w14:paraId="6742C523" w14:textId="77777777" w:rsidR="001C0164" w:rsidRPr="004513AB"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t>FAR – finansinių ataskaitų rinkinys</w:t>
      </w:r>
    </w:p>
    <w:p w14:paraId="0791B519" w14:textId="77777777" w:rsidR="001C0164" w:rsidRPr="004513AB"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t xml:space="preserve">FBA – finansinės būklės ataskaita </w:t>
      </w:r>
    </w:p>
    <w:p w14:paraId="7BDD2A57" w14:textId="77777777" w:rsidR="001C0164" w:rsidRPr="004513AB"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t>VRA –  veiklos rezultatų ataskaita</w:t>
      </w:r>
    </w:p>
    <w:p w14:paraId="6EAE3687" w14:textId="77777777" w:rsidR="001C0164" w:rsidRPr="004513AB"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rPr>
          <w:color w:val="000000"/>
        </w:rPr>
        <w:t xml:space="preserve">VSAFAS – </w:t>
      </w:r>
      <w:r w:rsidRPr="004513AB">
        <w:t>viešojo sektoriaus apskaitos ir finansinės atskaitomybės standartai</w:t>
      </w:r>
    </w:p>
    <w:p w14:paraId="2C6EBAAD" w14:textId="77777777" w:rsidR="001C0164" w:rsidRPr="004513AB"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t>VSAKIS –  viešojo sektoriaus apskaitos ir ataskaitų konsolidavimo informacinė sistema</w:t>
      </w:r>
    </w:p>
    <w:p w14:paraId="2EFC4C66" w14:textId="4E663D12" w:rsidR="001C0164"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rsidRPr="004513AB">
        <w:t>IMT</w:t>
      </w:r>
      <w:r>
        <w:t xml:space="preserve"> </w:t>
      </w:r>
      <w:r w:rsidRPr="004513AB">
        <w:t xml:space="preserve"> – ilgalaikis materialusis</w:t>
      </w:r>
      <w:r w:rsidR="004905A8">
        <w:t xml:space="preserve"> turtas</w:t>
      </w:r>
    </w:p>
    <w:p w14:paraId="66BE1D98" w14:textId="31C21368" w:rsidR="004C21A7" w:rsidRPr="004513AB" w:rsidRDefault="004C21A7" w:rsidP="001C0164">
      <w:pPr>
        <w:pBdr>
          <w:top w:val="double" w:sz="4" w:space="0" w:color="FFFFFF"/>
          <w:left w:val="double" w:sz="4" w:space="6" w:color="FFFFFF"/>
          <w:bottom w:val="double" w:sz="4" w:space="5" w:color="FFFFFF"/>
          <w:right w:val="double" w:sz="4" w:space="4" w:color="FFFFFF"/>
        </w:pBdr>
        <w:shd w:val="clear" w:color="auto" w:fill="FFFFFF"/>
        <w:jc w:val="both"/>
      </w:pPr>
      <w:r>
        <w:t>DK – apskaitos registras Didžioji knyga</w:t>
      </w:r>
    </w:p>
    <w:p w14:paraId="200BBED2" w14:textId="77777777" w:rsidR="001C0164" w:rsidRDefault="001C0164" w:rsidP="001C0164">
      <w:pPr>
        <w:pBdr>
          <w:top w:val="double" w:sz="4" w:space="0" w:color="FFFFFF"/>
          <w:left w:val="double" w:sz="4" w:space="6" w:color="FFFFFF"/>
          <w:bottom w:val="double" w:sz="4" w:space="5" w:color="FFFFFF"/>
          <w:right w:val="double" w:sz="4" w:space="4" w:color="FFFFFF"/>
        </w:pBdr>
        <w:shd w:val="clear" w:color="auto" w:fill="FFFFFF"/>
        <w:jc w:val="both"/>
      </w:pPr>
      <w:r>
        <w:t>BĮ – biudžetinė įstaiga</w:t>
      </w:r>
    </w:p>
    <w:p w14:paraId="21BDE6D1" w14:textId="5D680897" w:rsidR="00DC66C3" w:rsidRDefault="00DC66C3" w:rsidP="001C0164">
      <w:pPr>
        <w:pBdr>
          <w:top w:val="double" w:sz="4" w:space="0" w:color="FFFFFF"/>
          <w:left w:val="double" w:sz="4" w:space="6" w:color="FFFFFF"/>
          <w:bottom w:val="double" w:sz="4" w:space="5" w:color="FFFFFF"/>
          <w:right w:val="double" w:sz="4" w:space="4" w:color="FFFFFF"/>
        </w:pBdr>
        <w:shd w:val="clear" w:color="auto" w:fill="FFFFFF"/>
        <w:jc w:val="both"/>
      </w:pPr>
      <w:r>
        <w:t>VB – valstybės biudžetas</w:t>
      </w:r>
    </w:p>
    <w:p w14:paraId="7F2F3BED" w14:textId="77777777" w:rsidR="004C21A7" w:rsidRDefault="004C21A7" w:rsidP="001C0164">
      <w:pPr>
        <w:pBdr>
          <w:top w:val="double" w:sz="4" w:space="0" w:color="FFFFFF"/>
          <w:left w:val="double" w:sz="4" w:space="6" w:color="FFFFFF"/>
          <w:bottom w:val="double" w:sz="4" w:space="5" w:color="FFFFFF"/>
          <w:right w:val="double" w:sz="4" w:space="4" w:color="FFFFFF"/>
        </w:pBdr>
        <w:shd w:val="clear" w:color="auto" w:fill="FFFFFF"/>
        <w:jc w:val="both"/>
      </w:pPr>
    </w:p>
    <w:p w14:paraId="6FF47722" w14:textId="77777777" w:rsidR="004C21A7" w:rsidRDefault="004C21A7" w:rsidP="001C0164">
      <w:pPr>
        <w:pBdr>
          <w:top w:val="double" w:sz="4" w:space="0" w:color="FFFFFF"/>
          <w:left w:val="double" w:sz="4" w:space="6" w:color="FFFFFF"/>
          <w:bottom w:val="double" w:sz="4" w:space="5" w:color="FFFFFF"/>
          <w:right w:val="double" w:sz="4" w:space="4" w:color="FFFFFF"/>
        </w:pBdr>
        <w:shd w:val="clear" w:color="auto" w:fill="FFFFFF"/>
        <w:jc w:val="both"/>
      </w:pPr>
    </w:p>
    <w:p w14:paraId="31EAF3FD" w14:textId="77777777" w:rsidR="004C21A7" w:rsidRDefault="004C21A7" w:rsidP="001C0164">
      <w:pPr>
        <w:pBdr>
          <w:top w:val="double" w:sz="4" w:space="0" w:color="FFFFFF"/>
          <w:left w:val="double" w:sz="4" w:space="6" w:color="FFFFFF"/>
          <w:bottom w:val="double" w:sz="4" w:space="5" w:color="FFFFFF"/>
          <w:right w:val="double" w:sz="4" w:space="4" w:color="FFFFFF"/>
        </w:pBdr>
        <w:shd w:val="clear" w:color="auto" w:fill="FFFFFF"/>
        <w:jc w:val="both"/>
      </w:pPr>
    </w:p>
    <w:p w14:paraId="3B1FD796" w14:textId="77777777" w:rsidR="005D2E25" w:rsidRPr="004A5512" w:rsidRDefault="005D2E25" w:rsidP="005D2E25">
      <w:pPr>
        <w:pStyle w:val="Antrats"/>
        <w:tabs>
          <w:tab w:val="center" w:pos="4678"/>
        </w:tabs>
        <w:ind w:left="4678"/>
        <w:rPr>
          <w:lang w:val="lt-LT"/>
        </w:rPr>
      </w:pPr>
      <w:r w:rsidRPr="004A5512">
        <w:rPr>
          <w:bCs/>
          <w:lang w:val="lt-LT"/>
        </w:rPr>
        <w:t xml:space="preserve">Audito ataskaitos </w:t>
      </w:r>
      <w:r w:rsidRPr="004A5512">
        <w:rPr>
          <w:lang w:val="lt-LT"/>
        </w:rPr>
        <w:t>„Kaišiadorių rajono savivaldybės 202</w:t>
      </w:r>
      <w:r>
        <w:rPr>
          <w:lang w:val="lt-LT"/>
        </w:rPr>
        <w:t>5</w:t>
      </w:r>
      <w:r w:rsidRPr="004A5512">
        <w:rPr>
          <w:lang w:val="lt-LT"/>
        </w:rPr>
        <w:t xml:space="preserve"> metų ataskaitų rinkinio, savivaldybės biudžeto ir turto naudojimo</w:t>
      </w:r>
      <w:r>
        <w:rPr>
          <w:lang w:val="lt-LT"/>
        </w:rPr>
        <w:t xml:space="preserve"> vertinimas</w:t>
      </w:r>
      <w:r w:rsidRPr="004A5512">
        <w:rPr>
          <w:lang w:val="lt-LT"/>
        </w:rPr>
        <w:t xml:space="preserve">“ </w:t>
      </w:r>
    </w:p>
    <w:p w14:paraId="4F9E625E" w14:textId="77777777" w:rsidR="005D2E25" w:rsidRDefault="005D2E25" w:rsidP="005D2E25">
      <w:pPr>
        <w:pStyle w:val="Antrats"/>
        <w:tabs>
          <w:tab w:val="center" w:pos="4678"/>
        </w:tabs>
        <w:ind w:left="4678"/>
        <w:rPr>
          <w:bCs/>
          <w:lang w:val="lt-LT"/>
        </w:rPr>
      </w:pPr>
      <w:r>
        <w:rPr>
          <w:bCs/>
          <w:lang w:val="lt-LT"/>
        </w:rPr>
        <w:t>2</w:t>
      </w:r>
      <w:r w:rsidRPr="00BC23EF">
        <w:rPr>
          <w:bCs/>
          <w:lang w:val="pt-BR"/>
        </w:rPr>
        <w:t xml:space="preserve"> priedas</w:t>
      </w:r>
    </w:p>
    <w:p w14:paraId="4D332525" w14:textId="77777777" w:rsidR="005D2E25" w:rsidRDefault="005D2E25" w:rsidP="004C21A7">
      <w:pPr>
        <w:pStyle w:val="Antrats"/>
        <w:tabs>
          <w:tab w:val="center" w:pos="4678"/>
        </w:tabs>
        <w:rPr>
          <w:bCs/>
          <w:lang w:val="lt-LT"/>
        </w:rPr>
      </w:pPr>
    </w:p>
    <w:p w14:paraId="24D8E9DE" w14:textId="77777777" w:rsidR="005D2E25" w:rsidRDefault="005D2E25" w:rsidP="00112F19">
      <w:pPr>
        <w:pStyle w:val="Antrats"/>
        <w:tabs>
          <w:tab w:val="center" w:pos="4678"/>
        </w:tabs>
        <w:ind w:left="4678"/>
        <w:rPr>
          <w:bCs/>
          <w:lang w:val="lt-LT"/>
        </w:rPr>
      </w:pPr>
    </w:p>
    <w:p w14:paraId="598C9A9C" w14:textId="02144385" w:rsidR="00BC23EF" w:rsidRPr="004A5512" w:rsidRDefault="005D2E25" w:rsidP="005D2E25">
      <w:pPr>
        <w:shd w:val="clear" w:color="auto" w:fill="FFFFFF"/>
        <w:spacing w:line="360" w:lineRule="auto"/>
        <w:ind w:right="3456"/>
        <w:jc w:val="both"/>
        <w:rPr>
          <w:b/>
          <w:color w:val="1F3864"/>
          <w:spacing w:val="-1"/>
          <w:sz w:val="28"/>
          <w:szCs w:val="28"/>
        </w:rPr>
      </w:pPr>
      <w:r w:rsidRPr="004A5512">
        <w:rPr>
          <w:b/>
          <w:color w:val="1F3864"/>
          <w:spacing w:val="-1"/>
          <w:sz w:val="28"/>
          <w:szCs w:val="28"/>
        </w:rPr>
        <w:t>Audito apimtis ir metodai</w:t>
      </w:r>
    </w:p>
    <w:p w14:paraId="27966459" w14:textId="24CFF501" w:rsidR="005D2E25" w:rsidRPr="00B41EC0" w:rsidRDefault="005D2E25" w:rsidP="005D2E25">
      <w:pPr>
        <w:pStyle w:val="Punktas1"/>
        <w:numPr>
          <w:ilvl w:val="0"/>
          <w:numId w:val="0"/>
        </w:numPr>
        <w:spacing w:before="0" w:line="240" w:lineRule="auto"/>
        <w:rPr>
          <w:rFonts w:ascii="Times New Roman" w:hAnsi="Times New Roman" w:cs="Times New Roman"/>
          <w:sz w:val="24"/>
          <w:szCs w:val="24"/>
        </w:rPr>
      </w:pPr>
      <w:r w:rsidRPr="00B41EC0">
        <w:rPr>
          <w:rFonts w:ascii="Times New Roman" w:hAnsi="Times New Roman" w:cs="Times New Roman"/>
          <w:sz w:val="24"/>
          <w:szCs w:val="24"/>
        </w:rPr>
        <w:t>Audituotas 20</w:t>
      </w:r>
      <w:r>
        <w:rPr>
          <w:rFonts w:ascii="Times New Roman" w:hAnsi="Times New Roman" w:cs="Times New Roman"/>
          <w:sz w:val="24"/>
          <w:szCs w:val="24"/>
        </w:rPr>
        <w:t>25</w:t>
      </w:r>
      <w:r w:rsidRPr="00B41EC0">
        <w:rPr>
          <w:rFonts w:ascii="Times New Roman" w:hAnsi="Times New Roman" w:cs="Times New Roman"/>
          <w:sz w:val="24"/>
          <w:szCs w:val="24"/>
        </w:rPr>
        <w:t xml:space="preserve"> metų savivaldybės ataskaitų rinkinys:</w:t>
      </w:r>
    </w:p>
    <w:p w14:paraId="4F946B72" w14:textId="77777777" w:rsidR="005D2E25" w:rsidRPr="00B41EC0" w:rsidRDefault="005D2E25" w:rsidP="005D2E25">
      <w:pPr>
        <w:pStyle w:val="Punktas1"/>
        <w:numPr>
          <w:ilvl w:val="0"/>
          <w:numId w:val="0"/>
        </w:numPr>
        <w:spacing w:before="0" w:line="240" w:lineRule="auto"/>
        <w:rPr>
          <w:rFonts w:ascii="Times New Roman" w:hAnsi="Times New Roman" w:cs="Times New Roman"/>
          <w:sz w:val="24"/>
          <w:szCs w:val="24"/>
        </w:rPr>
      </w:pPr>
    </w:p>
    <w:p w14:paraId="49144F80" w14:textId="620D051E" w:rsidR="005D2E25" w:rsidRPr="008B1A10" w:rsidRDefault="005D2E25" w:rsidP="008B1A10">
      <w:pPr>
        <w:pStyle w:val="Punktas2"/>
        <w:spacing w:before="0" w:line="240" w:lineRule="auto"/>
        <w:rPr>
          <w:rFonts w:ascii="Times New Roman" w:hAnsi="Times New Roman" w:cs="Times New Roman"/>
          <w:sz w:val="24"/>
          <w:szCs w:val="24"/>
        </w:rPr>
      </w:pPr>
      <w:r w:rsidRPr="00754369">
        <w:rPr>
          <w:rFonts w:ascii="Times New Roman" w:hAnsi="Times New Roman" w:cs="Times New Roman"/>
          <w:sz w:val="24"/>
          <w:szCs w:val="24"/>
        </w:rPr>
        <w:t>202</w:t>
      </w:r>
      <w:r>
        <w:rPr>
          <w:rFonts w:ascii="Times New Roman" w:hAnsi="Times New Roman" w:cs="Times New Roman"/>
          <w:sz w:val="24"/>
          <w:szCs w:val="24"/>
        </w:rPr>
        <w:t>5</w:t>
      </w:r>
      <w:r w:rsidRPr="00754369">
        <w:rPr>
          <w:rFonts w:ascii="Times New Roman" w:hAnsi="Times New Roman" w:cs="Times New Roman"/>
          <w:sz w:val="24"/>
          <w:szCs w:val="24"/>
        </w:rPr>
        <w:t xml:space="preserve"> metų finansinių ataskaitų rinkinys:</w:t>
      </w:r>
    </w:p>
    <w:p w14:paraId="26D8B146" w14:textId="77777777" w:rsidR="00663B38" w:rsidRDefault="005D2E25" w:rsidP="005D2E25">
      <w:pPr>
        <w:pStyle w:val="Punktas2"/>
        <w:numPr>
          <w:ilvl w:val="0"/>
          <w:numId w:val="0"/>
        </w:numPr>
        <w:spacing w:before="0" w:line="240" w:lineRule="auto"/>
        <w:ind w:left="568"/>
        <w:rPr>
          <w:rFonts w:ascii="Times New Roman" w:hAnsi="Times New Roman" w:cs="Times New Roman"/>
          <w:sz w:val="24"/>
          <w:szCs w:val="24"/>
        </w:rPr>
      </w:pPr>
      <w:r w:rsidRPr="00AB5661">
        <w:rPr>
          <w:rFonts w:ascii="Times New Roman" w:hAnsi="Times New Roman" w:cs="Times New Roman"/>
          <w:sz w:val="24"/>
          <w:szCs w:val="24"/>
        </w:rPr>
        <w:t>Finansinės būklės ataskaita, Veiklos rezultatų ataskaita, Grynojo turto pokyčio ataskaita, Pinigų</w:t>
      </w:r>
    </w:p>
    <w:p w14:paraId="13FB69E2" w14:textId="77777777" w:rsidR="00663B38" w:rsidRDefault="005D2E25" w:rsidP="00663B38">
      <w:pPr>
        <w:pStyle w:val="Punktas2"/>
        <w:numPr>
          <w:ilvl w:val="0"/>
          <w:numId w:val="0"/>
        </w:numPr>
        <w:spacing w:before="0" w:line="240" w:lineRule="auto"/>
        <w:ind w:left="568" w:hanging="568"/>
        <w:rPr>
          <w:rFonts w:ascii="Times New Roman" w:hAnsi="Times New Roman" w:cs="Times New Roman"/>
          <w:sz w:val="24"/>
          <w:szCs w:val="24"/>
        </w:rPr>
      </w:pPr>
      <w:r w:rsidRPr="00AB5661">
        <w:rPr>
          <w:rFonts w:ascii="Times New Roman" w:hAnsi="Times New Roman" w:cs="Times New Roman"/>
          <w:sz w:val="24"/>
          <w:szCs w:val="24"/>
        </w:rPr>
        <w:t xml:space="preserve"> srautų ataskaita, Finansinių ataskaitų aiškinamasis raštas</w:t>
      </w:r>
      <w:r>
        <w:rPr>
          <w:rFonts w:ascii="Times New Roman" w:hAnsi="Times New Roman" w:cs="Times New Roman"/>
          <w:sz w:val="24"/>
          <w:szCs w:val="24"/>
        </w:rPr>
        <w:t>, parengti</w:t>
      </w:r>
      <w:r w:rsidRPr="00AB5661">
        <w:rPr>
          <w:rFonts w:ascii="Times New Roman" w:hAnsi="Times New Roman" w:cs="Times New Roman"/>
          <w:sz w:val="24"/>
          <w:szCs w:val="24"/>
        </w:rPr>
        <w:t xml:space="preserve"> pagal 202</w:t>
      </w:r>
      <w:r>
        <w:rPr>
          <w:rFonts w:ascii="Times New Roman" w:hAnsi="Times New Roman" w:cs="Times New Roman"/>
          <w:sz w:val="24"/>
          <w:szCs w:val="24"/>
        </w:rPr>
        <w:t>5</w:t>
      </w:r>
      <w:r w:rsidRPr="00AB5661">
        <w:rPr>
          <w:rFonts w:ascii="Times New Roman" w:hAnsi="Times New Roman" w:cs="Times New Roman"/>
          <w:sz w:val="24"/>
          <w:szCs w:val="24"/>
        </w:rPr>
        <w:t xml:space="preserve"> m. gruodžio 31 d.</w:t>
      </w:r>
    </w:p>
    <w:p w14:paraId="2B3ACD8C" w14:textId="5540683F" w:rsidR="005D2E25" w:rsidRPr="00AB5661" w:rsidRDefault="00663B38" w:rsidP="00663B38">
      <w:pPr>
        <w:pStyle w:val="Punktas2"/>
        <w:numPr>
          <w:ilvl w:val="0"/>
          <w:numId w:val="0"/>
        </w:numPr>
        <w:spacing w:before="0" w:line="240" w:lineRule="auto"/>
        <w:ind w:left="568" w:hanging="568"/>
        <w:rPr>
          <w:rFonts w:ascii="Times New Roman" w:hAnsi="Times New Roman" w:cs="Times New Roman"/>
          <w:sz w:val="24"/>
          <w:szCs w:val="24"/>
        </w:rPr>
      </w:pPr>
      <w:r>
        <w:rPr>
          <w:rFonts w:ascii="Times New Roman" w:hAnsi="Times New Roman" w:cs="Times New Roman"/>
          <w:sz w:val="24"/>
          <w:szCs w:val="24"/>
        </w:rPr>
        <w:t xml:space="preserve"> </w:t>
      </w:r>
      <w:r w:rsidR="005D2E25" w:rsidRPr="00AB5661">
        <w:rPr>
          <w:rFonts w:ascii="Times New Roman" w:hAnsi="Times New Roman" w:cs="Times New Roman"/>
          <w:sz w:val="24"/>
          <w:szCs w:val="24"/>
        </w:rPr>
        <w:t>duomenis</w:t>
      </w:r>
      <w:r w:rsidR="006445B7">
        <w:rPr>
          <w:rFonts w:ascii="Times New Roman" w:hAnsi="Times New Roman" w:cs="Times New Roman"/>
          <w:sz w:val="24"/>
          <w:szCs w:val="24"/>
        </w:rPr>
        <w:t>;</w:t>
      </w:r>
    </w:p>
    <w:p w14:paraId="09EC4ADB" w14:textId="77777777" w:rsidR="005D2E25" w:rsidRPr="00B41EC0" w:rsidRDefault="005D2E25" w:rsidP="005D2E25">
      <w:pPr>
        <w:pStyle w:val="Punktas1"/>
        <w:numPr>
          <w:ilvl w:val="0"/>
          <w:numId w:val="0"/>
        </w:numPr>
        <w:spacing w:before="0" w:line="240" w:lineRule="auto"/>
        <w:rPr>
          <w:rFonts w:ascii="Times New Roman" w:hAnsi="Times New Roman" w:cs="Times New Roman"/>
          <w:sz w:val="24"/>
          <w:szCs w:val="24"/>
        </w:rPr>
      </w:pPr>
    </w:p>
    <w:p w14:paraId="4900629D" w14:textId="090A02D1" w:rsidR="005D2E25" w:rsidRDefault="005D2E25" w:rsidP="005D2E25">
      <w:pPr>
        <w:pStyle w:val="Punktas2"/>
        <w:spacing w:before="0" w:line="240" w:lineRule="auto"/>
        <w:rPr>
          <w:rFonts w:ascii="Times New Roman" w:hAnsi="Times New Roman" w:cs="Times New Roman"/>
          <w:sz w:val="24"/>
          <w:szCs w:val="24"/>
        </w:rPr>
      </w:pPr>
      <w:r w:rsidRPr="00B41EC0">
        <w:rPr>
          <w:rFonts w:ascii="Times New Roman" w:hAnsi="Times New Roman" w:cs="Times New Roman"/>
          <w:sz w:val="24"/>
          <w:szCs w:val="24"/>
        </w:rPr>
        <w:t>20</w:t>
      </w:r>
      <w:r>
        <w:rPr>
          <w:rFonts w:ascii="Times New Roman" w:hAnsi="Times New Roman" w:cs="Times New Roman"/>
          <w:sz w:val="24"/>
          <w:szCs w:val="24"/>
        </w:rPr>
        <w:t>25</w:t>
      </w:r>
      <w:r w:rsidRPr="00B41EC0">
        <w:rPr>
          <w:rFonts w:ascii="Times New Roman" w:hAnsi="Times New Roman" w:cs="Times New Roman"/>
          <w:sz w:val="24"/>
          <w:szCs w:val="24"/>
        </w:rPr>
        <w:t xml:space="preserve"> metų biudžeto vykdymo ataskaitų rinkinys</w:t>
      </w:r>
      <w:r>
        <w:rPr>
          <w:rFonts w:ascii="Times New Roman" w:hAnsi="Times New Roman" w:cs="Times New Roman"/>
          <w:sz w:val="24"/>
          <w:szCs w:val="24"/>
        </w:rPr>
        <w:t>:</w:t>
      </w:r>
    </w:p>
    <w:p w14:paraId="09195675" w14:textId="0444E9A2" w:rsidR="00663B38" w:rsidRDefault="005D2E25" w:rsidP="005D2E25">
      <w:pPr>
        <w:pStyle w:val="Punktas2"/>
        <w:numPr>
          <w:ilvl w:val="0"/>
          <w:numId w:val="0"/>
        </w:numPr>
        <w:spacing w:before="0" w:line="240" w:lineRule="auto"/>
        <w:ind w:left="568"/>
        <w:rPr>
          <w:rFonts w:ascii="Times New Roman" w:hAnsi="Times New Roman" w:cs="Times New Roman"/>
          <w:sz w:val="24"/>
          <w:szCs w:val="24"/>
        </w:rPr>
      </w:pPr>
      <w:r>
        <w:rPr>
          <w:rFonts w:ascii="Times New Roman" w:hAnsi="Times New Roman" w:cs="Times New Roman"/>
          <w:sz w:val="24"/>
          <w:szCs w:val="24"/>
        </w:rPr>
        <w:t>Savivaldybės b</w:t>
      </w:r>
      <w:r w:rsidRPr="00AB5661">
        <w:rPr>
          <w:rFonts w:ascii="Times New Roman" w:hAnsi="Times New Roman" w:cs="Times New Roman"/>
          <w:sz w:val="24"/>
          <w:szCs w:val="24"/>
        </w:rPr>
        <w:t xml:space="preserve">iudžeto pajamų vykdymo ataskaita, </w:t>
      </w:r>
      <w:r>
        <w:rPr>
          <w:rFonts w:ascii="Times New Roman" w:hAnsi="Times New Roman" w:cs="Times New Roman"/>
          <w:sz w:val="24"/>
          <w:szCs w:val="24"/>
        </w:rPr>
        <w:t>Savivaldybės b</w:t>
      </w:r>
      <w:r w:rsidRPr="00AB5661">
        <w:rPr>
          <w:rFonts w:ascii="Times New Roman" w:hAnsi="Times New Roman" w:cs="Times New Roman"/>
          <w:sz w:val="24"/>
          <w:szCs w:val="24"/>
        </w:rPr>
        <w:t>iudžeto išlaidų</w:t>
      </w:r>
      <w:r>
        <w:rPr>
          <w:rFonts w:ascii="Times New Roman" w:hAnsi="Times New Roman" w:cs="Times New Roman"/>
          <w:sz w:val="24"/>
          <w:szCs w:val="24"/>
        </w:rPr>
        <w:t xml:space="preserve"> </w:t>
      </w:r>
      <w:r w:rsidRPr="00AB5661">
        <w:rPr>
          <w:rFonts w:ascii="Times New Roman" w:hAnsi="Times New Roman" w:cs="Times New Roman"/>
          <w:sz w:val="24"/>
          <w:szCs w:val="24"/>
        </w:rPr>
        <w:t>vykdymo</w:t>
      </w:r>
      <w:r w:rsidR="004905A8">
        <w:rPr>
          <w:rFonts w:ascii="Times New Roman" w:hAnsi="Times New Roman" w:cs="Times New Roman"/>
          <w:sz w:val="24"/>
          <w:szCs w:val="24"/>
        </w:rPr>
        <w:t xml:space="preserve"> </w:t>
      </w:r>
    </w:p>
    <w:p w14:paraId="2ED3FD93" w14:textId="5515E110" w:rsidR="005D2E25" w:rsidRPr="00AB5661" w:rsidRDefault="005D2E25" w:rsidP="00663B38">
      <w:pPr>
        <w:pStyle w:val="Punktas2"/>
        <w:numPr>
          <w:ilvl w:val="0"/>
          <w:numId w:val="0"/>
        </w:numPr>
        <w:spacing w:before="0" w:line="240" w:lineRule="auto"/>
        <w:ind w:firstLine="142"/>
        <w:rPr>
          <w:rFonts w:ascii="Times New Roman" w:hAnsi="Times New Roman" w:cs="Times New Roman"/>
          <w:sz w:val="24"/>
          <w:szCs w:val="24"/>
        </w:rPr>
      </w:pPr>
      <w:r w:rsidRPr="00AB5661">
        <w:rPr>
          <w:rFonts w:ascii="Times New Roman" w:hAnsi="Times New Roman" w:cs="Times New Roman"/>
          <w:sz w:val="24"/>
          <w:szCs w:val="24"/>
        </w:rPr>
        <w:t>ataskaita, Aiškinamasis raštas</w:t>
      </w:r>
      <w:r>
        <w:rPr>
          <w:rFonts w:ascii="Times New Roman" w:hAnsi="Times New Roman" w:cs="Times New Roman"/>
          <w:sz w:val="24"/>
          <w:szCs w:val="24"/>
        </w:rPr>
        <w:t xml:space="preserve">, parengti pagal </w:t>
      </w:r>
      <w:r w:rsidRPr="00AB5661">
        <w:rPr>
          <w:rFonts w:ascii="Times New Roman" w:hAnsi="Times New Roman" w:cs="Times New Roman"/>
          <w:sz w:val="24"/>
          <w:szCs w:val="24"/>
        </w:rPr>
        <w:t>202</w:t>
      </w:r>
      <w:r>
        <w:rPr>
          <w:rFonts w:ascii="Times New Roman" w:hAnsi="Times New Roman" w:cs="Times New Roman"/>
          <w:sz w:val="24"/>
          <w:szCs w:val="24"/>
        </w:rPr>
        <w:t>5</w:t>
      </w:r>
      <w:r w:rsidRPr="00AB5661">
        <w:rPr>
          <w:rFonts w:ascii="Times New Roman" w:hAnsi="Times New Roman" w:cs="Times New Roman"/>
          <w:sz w:val="24"/>
          <w:szCs w:val="24"/>
        </w:rPr>
        <w:t xml:space="preserve"> m. gruodžio 31 d. duomenis</w:t>
      </w:r>
      <w:r w:rsidR="006445B7">
        <w:rPr>
          <w:rFonts w:ascii="Times New Roman" w:hAnsi="Times New Roman" w:cs="Times New Roman"/>
          <w:sz w:val="24"/>
          <w:szCs w:val="24"/>
        </w:rPr>
        <w:t>;</w:t>
      </w:r>
    </w:p>
    <w:p w14:paraId="15B3B065" w14:textId="77777777" w:rsidR="005D2E25" w:rsidRPr="00B41EC0" w:rsidRDefault="005D2E25" w:rsidP="005D2E25">
      <w:pPr>
        <w:pStyle w:val="Punktas2"/>
        <w:numPr>
          <w:ilvl w:val="0"/>
          <w:numId w:val="0"/>
        </w:numPr>
        <w:spacing w:before="0" w:line="240" w:lineRule="auto"/>
        <w:ind w:left="568"/>
        <w:rPr>
          <w:rFonts w:ascii="Times New Roman" w:hAnsi="Times New Roman" w:cs="Times New Roman"/>
          <w:sz w:val="24"/>
          <w:szCs w:val="24"/>
        </w:rPr>
      </w:pPr>
    </w:p>
    <w:p w14:paraId="2982CAD0" w14:textId="77777777" w:rsidR="005D2E25" w:rsidRDefault="005D2E25">
      <w:pPr>
        <w:pStyle w:val="Punktas1"/>
        <w:numPr>
          <w:ilvl w:val="0"/>
          <w:numId w:val="1"/>
        </w:numPr>
        <w:spacing w:before="0" w:line="240" w:lineRule="auto"/>
        <w:ind w:left="567" w:hanging="283"/>
        <w:rPr>
          <w:rFonts w:ascii="Times New Roman" w:hAnsi="Times New Roman" w:cs="Times New Roman"/>
          <w:sz w:val="24"/>
          <w:szCs w:val="24"/>
        </w:rPr>
      </w:pPr>
      <w:r w:rsidRPr="00B41EC0">
        <w:rPr>
          <w:rFonts w:ascii="Times New Roman" w:hAnsi="Times New Roman" w:cs="Times New Roman"/>
          <w:sz w:val="24"/>
          <w:szCs w:val="24"/>
        </w:rPr>
        <w:t xml:space="preserve">Savivaldybės </w:t>
      </w:r>
      <w:r>
        <w:rPr>
          <w:rFonts w:ascii="Times New Roman" w:hAnsi="Times New Roman" w:cs="Times New Roman"/>
          <w:sz w:val="24"/>
          <w:szCs w:val="24"/>
        </w:rPr>
        <w:t xml:space="preserve">metinė </w:t>
      </w:r>
      <w:r w:rsidRPr="00B41EC0">
        <w:rPr>
          <w:rFonts w:ascii="Times New Roman" w:hAnsi="Times New Roman" w:cs="Times New Roman"/>
          <w:sz w:val="24"/>
          <w:szCs w:val="24"/>
        </w:rPr>
        <w:t>veiklos ataskaita</w:t>
      </w:r>
      <w:r>
        <w:rPr>
          <w:rFonts w:ascii="Times New Roman" w:hAnsi="Times New Roman" w:cs="Times New Roman"/>
          <w:sz w:val="24"/>
          <w:szCs w:val="24"/>
        </w:rPr>
        <w:t>.</w:t>
      </w:r>
    </w:p>
    <w:p w14:paraId="19AB6947" w14:textId="77777777" w:rsidR="005D2E25" w:rsidRPr="00DD58A1" w:rsidRDefault="005D2E25" w:rsidP="005D2E25">
      <w:pPr>
        <w:pStyle w:val="Punktas1"/>
        <w:numPr>
          <w:ilvl w:val="0"/>
          <w:numId w:val="0"/>
        </w:numPr>
        <w:spacing w:before="0" w:line="240" w:lineRule="auto"/>
        <w:ind w:left="567"/>
        <w:rPr>
          <w:rFonts w:ascii="Times New Roman" w:hAnsi="Times New Roman" w:cs="Times New Roman"/>
          <w:sz w:val="24"/>
          <w:szCs w:val="24"/>
        </w:rPr>
      </w:pPr>
    </w:p>
    <w:p w14:paraId="4CC098D7" w14:textId="07249672" w:rsidR="004905A8" w:rsidRDefault="005D2E25" w:rsidP="008B1A10">
      <w:pPr>
        <w:pStyle w:val="pf0"/>
        <w:tabs>
          <w:tab w:val="left" w:pos="567"/>
        </w:tabs>
        <w:spacing w:before="0" w:beforeAutospacing="0" w:after="0" w:afterAutospacing="0"/>
        <w:jc w:val="both"/>
        <w:rPr>
          <w:color w:val="000000"/>
        </w:rPr>
      </w:pPr>
      <w:r>
        <w:rPr>
          <w:color w:val="000000"/>
        </w:rPr>
        <w:t>Pavaldžios, kontroliuojamos ir (ar) konsoliduojamos įstaigos:</w:t>
      </w:r>
    </w:p>
    <w:p w14:paraId="2D8845AD" w14:textId="77777777" w:rsidR="004905A8" w:rsidRDefault="004905A8" w:rsidP="008B1A10">
      <w:pPr>
        <w:pStyle w:val="pf0"/>
        <w:tabs>
          <w:tab w:val="left" w:pos="567"/>
        </w:tabs>
        <w:spacing w:before="0" w:beforeAutospacing="0" w:after="0" w:afterAutospacing="0"/>
        <w:jc w:val="both"/>
        <w:rPr>
          <w:color w:val="000000"/>
        </w:rPr>
      </w:pPr>
    </w:p>
    <w:p w14:paraId="1FA78DAF" w14:textId="1B5BAA3C" w:rsidR="005D2E25" w:rsidRPr="0073759A" w:rsidRDefault="00663B38" w:rsidP="00663B38">
      <w:pPr>
        <w:pStyle w:val="pf0"/>
        <w:tabs>
          <w:tab w:val="left" w:pos="567"/>
        </w:tabs>
        <w:spacing w:before="0" w:beforeAutospacing="0" w:after="0" w:afterAutospacing="0"/>
        <w:ind w:firstLine="207"/>
        <w:jc w:val="both"/>
        <w:rPr>
          <w:color w:val="000000"/>
        </w:rPr>
      </w:pPr>
      <w:r>
        <w:rPr>
          <w:color w:val="000000"/>
        </w:rPr>
        <w:tab/>
      </w:r>
      <w:r w:rsidR="005D2E25" w:rsidRPr="0073759A">
        <w:rPr>
          <w:color w:val="000000"/>
        </w:rPr>
        <w:t>202</w:t>
      </w:r>
      <w:r w:rsidR="005D2E25">
        <w:rPr>
          <w:color w:val="000000"/>
        </w:rPr>
        <w:t>5</w:t>
      </w:r>
      <w:r w:rsidR="005D2E25" w:rsidRPr="0073759A">
        <w:rPr>
          <w:color w:val="000000"/>
        </w:rPr>
        <w:t xml:space="preserve"> metų finansinių ataskaitų rinkinyje pateikta VSS sukonsoliduoti duomenys apie </w:t>
      </w:r>
      <w:r w:rsidR="005D2E25" w:rsidRPr="00B41EC0">
        <w:t xml:space="preserve">finansinę </w:t>
      </w:r>
      <w:r>
        <w:t xml:space="preserve">  </w:t>
      </w:r>
      <w:r w:rsidR="005D2E25" w:rsidRPr="00B41EC0">
        <w:t>būklę, veiklos rezultatus, grynojo turto pokyčius ir pinigų srautus</w:t>
      </w:r>
      <w:r w:rsidR="005D2E25" w:rsidRPr="0073759A">
        <w:rPr>
          <w:color w:val="000000"/>
        </w:rPr>
        <w:t>. Iš jų:</w:t>
      </w:r>
    </w:p>
    <w:p w14:paraId="79F33316" w14:textId="77777777" w:rsidR="005D2E25" w:rsidRPr="00B41EC0" w:rsidRDefault="005D2E25" w:rsidP="006445B7">
      <w:pPr>
        <w:pStyle w:val="Punktas1"/>
        <w:numPr>
          <w:ilvl w:val="0"/>
          <w:numId w:val="3"/>
        </w:numPr>
        <w:spacing w:before="0" w:line="240" w:lineRule="auto"/>
        <w:rPr>
          <w:rFonts w:ascii="Times New Roman" w:hAnsi="Times New Roman" w:cs="Times New Roman"/>
          <w:sz w:val="24"/>
          <w:szCs w:val="24"/>
        </w:rPr>
      </w:pPr>
      <w:r>
        <w:rPr>
          <w:rFonts w:ascii="Times New Roman" w:hAnsi="Times New Roman" w:cs="Times New Roman"/>
          <w:sz w:val="24"/>
          <w:szCs w:val="24"/>
        </w:rPr>
        <w:t>32</w:t>
      </w:r>
      <w:r w:rsidRPr="00B41EC0">
        <w:rPr>
          <w:rFonts w:ascii="Times New Roman" w:hAnsi="Times New Roman" w:cs="Times New Roman"/>
          <w:sz w:val="24"/>
          <w:szCs w:val="24"/>
        </w:rPr>
        <w:t xml:space="preserve"> </w:t>
      </w:r>
      <w:r>
        <w:rPr>
          <w:rFonts w:ascii="Times New Roman" w:hAnsi="Times New Roman" w:cs="Times New Roman"/>
          <w:sz w:val="24"/>
          <w:szCs w:val="24"/>
        </w:rPr>
        <w:t>biudžetinė</w:t>
      </w:r>
      <w:r w:rsidRPr="00B41EC0">
        <w:rPr>
          <w:rFonts w:ascii="Times New Roman" w:hAnsi="Times New Roman" w:cs="Times New Roman"/>
          <w:sz w:val="24"/>
          <w:szCs w:val="24"/>
        </w:rPr>
        <w:t>s įstaigos</w:t>
      </w:r>
      <w:r>
        <w:rPr>
          <w:rFonts w:ascii="Times New Roman" w:hAnsi="Times New Roman" w:cs="Times New Roman"/>
          <w:sz w:val="24"/>
          <w:szCs w:val="24"/>
        </w:rPr>
        <w:t xml:space="preserve"> (kontroliuojami subjektai);</w:t>
      </w:r>
    </w:p>
    <w:p w14:paraId="01FBBBE5" w14:textId="1F15354F" w:rsidR="005D2E25" w:rsidRDefault="00663B38" w:rsidP="006445B7">
      <w:pPr>
        <w:pStyle w:val="Punktas1"/>
        <w:numPr>
          <w:ilvl w:val="0"/>
          <w:numId w:val="3"/>
        </w:numPr>
        <w:spacing w:before="0" w:line="240" w:lineRule="auto"/>
        <w:rPr>
          <w:rFonts w:ascii="Times New Roman" w:hAnsi="Times New Roman" w:cs="Times New Roman"/>
          <w:sz w:val="24"/>
          <w:szCs w:val="24"/>
        </w:rPr>
      </w:pPr>
      <w:r>
        <w:rPr>
          <w:rFonts w:ascii="Times New Roman" w:hAnsi="Times New Roman" w:cs="Times New Roman"/>
          <w:sz w:val="24"/>
          <w:szCs w:val="24"/>
        </w:rPr>
        <w:t>2</w:t>
      </w:r>
      <w:r w:rsidR="005D2E25" w:rsidRPr="00B41EC0">
        <w:rPr>
          <w:rFonts w:ascii="Times New Roman" w:hAnsi="Times New Roman" w:cs="Times New Roman"/>
          <w:sz w:val="24"/>
          <w:szCs w:val="24"/>
        </w:rPr>
        <w:t xml:space="preserve"> </w:t>
      </w:r>
      <w:r w:rsidR="005D2E25">
        <w:rPr>
          <w:rFonts w:ascii="Times New Roman" w:hAnsi="Times New Roman" w:cs="Times New Roman"/>
          <w:sz w:val="24"/>
          <w:szCs w:val="24"/>
        </w:rPr>
        <w:t>viešosios įstaigos</w:t>
      </w:r>
      <w:r w:rsidR="005D2E25" w:rsidRPr="00B41EC0">
        <w:rPr>
          <w:rFonts w:ascii="Times New Roman" w:hAnsi="Times New Roman" w:cs="Times New Roman"/>
          <w:sz w:val="24"/>
          <w:szCs w:val="24"/>
        </w:rPr>
        <w:t xml:space="preserve"> VSS</w:t>
      </w:r>
      <w:r w:rsidR="005D2E25">
        <w:rPr>
          <w:rFonts w:ascii="Times New Roman" w:hAnsi="Times New Roman" w:cs="Times New Roman"/>
          <w:sz w:val="24"/>
          <w:szCs w:val="24"/>
        </w:rPr>
        <w:t>;</w:t>
      </w:r>
    </w:p>
    <w:p w14:paraId="3163FF0F" w14:textId="3F526033" w:rsidR="005D2E25" w:rsidRDefault="005D2E25" w:rsidP="006445B7">
      <w:pPr>
        <w:pStyle w:val="Punktas1"/>
        <w:numPr>
          <w:ilvl w:val="0"/>
          <w:numId w:val="3"/>
        </w:numPr>
        <w:tabs>
          <w:tab w:val="left" w:pos="567"/>
        </w:tabs>
        <w:spacing w:before="0" w:line="240" w:lineRule="auto"/>
        <w:rPr>
          <w:rFonts w:ascii="Times New Roman" w:hAnsi="Times New Roman" w:cs="Times New Roman"/>
          <w:sz w:val="24"/>
          <w:szCs w:val="24"/>
        </w:rPr>
      </w:pPr>
      <w:r>
        <w:rPr>
          <w:rFonts w:ascii="Times New Roman" w:hAnsi="Times New Roman" w:cs="Times New Roman"/>
          <w:sz w:val="24"/>
          <w:szCs w:val="24"/>
        </w:rPr>
        <w:t>Savivaldybės iždas.</w:t>
      </w:r>
    </w:p>
    <w:p w14:paraId="643CA523" w14:textId="77777777" w:rsidR="005D2E25" w:rsidRDefault="005D2E25" w:rsidP="005D2E25">
      <w:pPr>
        <w:pStyle w:val="Punktas1"/>
        <w:numPr>
          <w:ilvl w:val="0"/>
          <w:numId w:val="0"/>
        </w:numPr>
        <w:spacing w:before="0" w:line="240" w:lineRule="auto"/>
        <w:ind w:left="360"/>
        <w:rPr>
          <w:rFonts w:ascii="Times New Roman" w:hAnsi="Times New Roman" w:cs="Times New Roman"/>
          <w:sz w:val="24"/>
          <w:szCs w:val="24"/>
        </w:rPr>
      </w:pPr>
    </w:p>
    <w:p w14:paraId="05981386" w14:textId="3886B73A" w:rsidR="005D2E25" w:rsidRPr="00E0717F" w:rsidRDefault="005D2E25" w:rsidP="005D2E25">
      <w:pPr>
        <w:pStyle w:val="Punktas1"/>
        <w:numPr>
          <w:ilvl w:val="0"/>
          <w:numId w:val="0"/>
        </w:numPr>
        <w:spacing w:before="0" w:line="240" w:lineRule="auto"/>
        <w:ind w:firstLine="567"/>
        <w:rPr>
          <w:rFonts w:ascii="Times New Roman" w:hAnsi="Times New Roman" w:cs="Times New Roman"/>
          <w:sz w:val="24"/>
          <w:szCs w:val="24"/>
        </w:rPr>
      </w:pPr>
      <w:r w:rsidRPr="00E0717F">
        <w:rPr>
          <w:rFonts w:ascii="Times New Roman" w:hAnsi="Times New Roman" w:cs="Times New Roman"/>
          <w:sz w:val="24"/>
          <w:szCs w:val="24"/>
          <w:shd w:val="clear" w:color="auto" w:fill="FFFFFF"/>
        </w:rPr>
        <w:t xml:space="preserve">Detalus </w:t>
      </w:r>
      <w:r w:rsidRPr="00E0717F">
        <w:rPr>
          <w:rFonts w:ascii="Times New Roman" w:hAnsi="Times New Roman" w:cs="Times New Roman"/>
          <w:sz w:val="24"/>
          <w:szCs w:val="24"/>
        </w:rPr>
        <w:t>konsoliduojamų viešojo sektoriaus subjektų sąrašas nurodytas finansų ministro įsakymu patvirtintoje konsolidavimo schemoje</w:t>
      </w:r>
      <w:r w:rsidRPr="00E0717F">
        <w:rPr>
          <w:rStyle w:val="Puslapioinaosnuoroda"/>
          <w:rFonts w:ascii="Times New Roman" w:hAnsi="Times New Roman" w:cs="Times New Roman"/>
          <w:sz w:val="24"/>
          <w:szCs w:val="24"/>
        </w:rPr>
        <w:footnoteReference w:id="36"/>
      </w:r>
      <w:r w:rsidRPr="00E0717F">
        <w:rPr>
          <w:rFonts w:ascii="Times New Roman" w:hAnsi="Times New Roman" w:cs="Times New Roman"/>
          <w:sz w:val="24"/>
          <w:szCs w:val="24"/>
        </w:rPr>
        <w:t xml:space="preserve"> (išsamiau – </w:t>
      </w:r>
      <w:r w:rsidR="007959DC">
        <w:rPr>
          <w:rFonts w:ascii="Times New Roman" w:hAnsi="Times New Roman" w:cs="Times New Roman"/>
          <w:sz w:val="24"/>
          <w:szCs w:val="24"/>
        </w:rPr>
        <w:t>4</w:t>
      </w:r>
      <w:r w:rsidRPr="00E0717F">
        <w:rPr>
          <w:rFonts w:ascii="Times New Roman" w:hAnsi="Times New Roman" w:cs="Times New Roman"/>
          <w:sz w:val="24"/>
          <w:szCs w:val="24"/>
        </w:rPr>
        <w:t xml:space="preserve"> pried</w:t>
      </w:r>
      <w:r w:rsidR="004905A8">
        <w:rPr>
          <w:rFonts w:ascii="Times New Roman" w:hAnsi="Times New Roman" w:cs="Times New Roman"/>
          <w:sz w:val="24"/>
          <w:szCs w:val="24"/>
        </w:rPr>
        <w:t>as</w:t>
      </w:r>
      <w:r w:rsidRPr="00E0717F">
        <w:rPr>
          <w:rFonts w:ascii="Times New Roman" w:hAnsi="Times New Roman" w:cs="Times New Roman"/>
          <w:sz w:val="24"/>
          <w:szCs w:val="24"/>
        </w:rPr>
        <w:t>).</w:t>
      </w:r>
    </w:p>
    <w:p w14:paraId="3631AD0F" w14:textId="77777777" w:rsidR="005D2E25" w:rsidRPr="00B41EC0" w:rsidRDefault="005D2E25" w:rsidP="005D2E25">
      <w:pPr>
        <w:pStyle w:val="Tekstas"/>
        <w:spacing w:line="240" w:lineRule="auto"/>
        <w:ind w:firstLine="567"/>
        <w:rPr>
          <w:rFonts w:ascii="Times New Roman" w:hAnsi="Times New Roman" w:cs="Times New Roman"/>
        </w:rPr>
      </w:pPr>
      <w:r w:rsidRPr="00B41EC0">
        <w:rPr>
          <w:rFonts w:ascii="Times New Roman" w:hAnsi="Times New Roman" w:cs="Times New Roman"/>
        </w:rPr>
        <w:t>Auditui taikytas reikšmingumas:</w:t>
      </w:r>
    </w:p>
    <w:p w14:paraId="2AC8E6D3" w14:textId="3E5044C8" w:rsidR="005D2E25" w:rsidRPr="00C44F4A" w:rsidRDefault="005D2E25">
      <w:pPr>
        <w:pStyle w:val="Punktas1"/>
        <w:numPr>
          <w:ilvl w:val="0"/>
          <w:numId w:val="3"/>
        </w:numPr>
        <w:spacing w:before="0" w:line="240" w:lineRule="auto"/>
        <w:rPr>
          <w:rStyle w:val="ui-provider"/>
          <w:rFonts w:ascii="Times New Roman" w:hAnsi="Times New Roman" w:cs="Times New Roman"/>
          <w:color w:val="auto"/>
          <w:sz w:val="24"/>
          <w:szCs w:val="24"/>
        </w:rPr>
      </w:pPr>
      <w:r w:rsidRPr="00C44F4A">
        <w:rPr>
          <w:rStyle w:val="ui-provider"/>
          <w:rFonts w:ascii="Times New Roman" w:hAnsi="Times New Roman" w:cs="Times New Roman"/>
          <w:color w:val="auto"/>
          <w:sz w:val="24"/>
          <w:szCs w:val="24"/>
        </w:rPr>
        <w:t>Reikšmingu</w:t>
      </w:r>
      <w:r w:rsidR="006445B7">
        <w:rPr>
          <w:rStyle w:val="ui-provider"/>
          <w:rFonts w:ascii="Times New Roman" w:hAnsi="Times New Roman" w:cs="Times New Roman"/>
          <w:color w:val="auto"/>
          <w:sz w:val="24"/>
          <w:szCs w:val="24"/>
        </w:rPr>
        <w:t xml:space="preserve"> </w:t>
      </w:r>
      <w:r w:rsidRPr="00C44F4A">
        <w:rPr>
          <w:rStyle w:val="ui-provider"/>
          <w:rFonts w:ascii="Times New Roman" w:hAnsi="Times New Roman" w:cs="Times New Roman"/>
          <w:color w:val="auto"/>
          <w:sz w:val="24"/>
          <w:szCs w:val="24"/>
        </w:rPr>
        <w:t xml:space="preserve"> dalyku </w:t>
      </w:r>
      <w:r w:rsidR="006445B7">
        <w:rPr>
          <w:rStyle w:val="ui-provider"/>
          <w:rFonts w:ascii="Times New Roman" w:hAnsi="Times New Roman" w:cs="Times New Roman"/>
          <w:color w:val="auto"/>
          <w:sz w:val="24"/>
          <w:szCs w:val="24"/>
        </w:rPr>
        <w:t xml:space="preserve"> </w:t>
      </w:r>
      <w:r w:rsidRPr="00C44F4A">
        <w:rPr>
          <w:rStyle w:val="ui-provider"/>
          <w:rFonts w:ascii="Times New Roman" w:hAnsi="Times New Roman" w:cs="Times New Roman"/>
          <w:color w:val="auto"/>
          <w:sz w:val="24"/>
          <w:szCs w:val="24"/>
        </w:rPr>
        <w:t xml:space="preserve">nuo metinio FAR </w:t>
      </w:r>
      <w:r w:rsidR="006445B7">
        <w:rPr>
          <w:rStyle w:val="ui-provider"/>
          <w:rFonts w:ascii="Times New Roman" w:hAnsi="Times New Roman" w:cs="Times New Roman"/>
          <w:color w:val="auto"/>
          <w:sz w:val="24"/>
          <w:szCs w:val="24"/>
        </w:rPr>
        <w:t xml:space="preserve"> </w:t>
      </w:r>
      <w:r w:rsidRPr="00C44F4A">
        <w:rPr>
          <w:rStyle w:val="ui-provider"/>
          <w:rFonts w:ascii="Times New Roman" w:hAnsi="Times New Roman" w:cs="Times New Roman"/>
          <w:color w:val="auto"/>
          <w:sz w:val="24"/>
          <w:szCs w:val="24"/>
        </w:rPr>
        <w:t>yra laikomas iškraipymas ar</w:t>
      </w:r>
      <w:r w:rsidR="006445B7">
        <w:rPr>
          <w:rStyle w:val="ui-provider"/>
          <w:rFonts w:ascii="Times New Roman" w:hAnsi="Times New Roman" w:cs="Times New Roman"/>
          <w:color w:val="auto"/>
          <w:sz w:val="24"/>
          <w:szCs w:val="24"/>
        </w:rPr>
        <w:t xml:space="preserve"> </w:t>
      </w:r>
      <w:r w:rsidRPr="00C44F4A">
        <w:rPr>
          <w:rStyle w:val="ui-provider"/>
          <w:rFonts w:ascii="Times New Roman" w:hAnsi="Times New Roman" w:cs="Times New Roman"/>
          <w:color w:val="auto"/>
          <w:sz w:val="24"/>
          <w:szCs w:val="24"/>
        </w:rPr>
        <w:t xml:space="preserve"> jų visuma, viršijanti 1</w:t>
      </w:r>
      <w:r w:rsidR="00AE23A4">
        <w:rPr>
          <w:rStyle w:val="ui-provider"/>
          <w:rFonts w:ascii="Times New Roman" w:hAnsi="Times New Roman" w:cs="Times New Roman"/>
          <w:color w:val="auto"/>
          <w:sz w:val="24"/>
          <w:szCs w:val="24"/>
        </w:rPr>
        <w:t xml:space="preserve"> proc. </w:t>
      </w:r>
    </w:p>
    <w:p w14:paraId="3B830475" w14:textId="286B9243" w:rsidR="00321FBE" w:rsidRDefault="005D2E25" w:rsidP="00AE23A4">
      <w:pPr>
        <w:pStyle w:val="Punktas1"/>
        <w:numPr>
          <w:ilvl w:val="0"/>
          <w:numId w:val="0"/>
        </w:numPr>
        <w:spacing w:before="0" w:line="240" w:lineRule="auto"/>
        <w:ind w:left="432" w:hanging="432"/>
        <w:rPr>
          <w:rStyle w:val="ui-provider"/>
          <w:rFonts w:ascii="Times New Roman" w:hAnsi="Times New Roman" w:cs="Times New Roman"/>
          <w:color w:val="auto"/>
          <w:sz w:val="24"/>
          <w:szCs w:val="24"/>
        </w:rPr>
      </w:pPr>
      <w:r w:rsidRPr="00C44F4A">
        <w:rPr>
          <w:rStyle w:val="ui-provider"/>
          <w:rFonts w:ascii="Times New Roman" w:hAnsi="Times New Roman" w:cs="Times New Roman"/>
          <w:color w:val="auto"/>
          <w:sz w:val="24"/>
          <w:szCs w:val="24"/>
        </w:rPr>
        <w:t xml:space="preserve">nuo MFBA turto, finansavimo sumų, įsipareigojimų, grynojo turto ir mažumos dalies </w:t>
      </w:r>
      <w:r w:rsidR="00321FBE">
        <w:rPr>
          <w:rStyle w:val="ui-provider"/>
          <w:rFonts w:ascii="Times New Roman" w:hAnsi="Times New Roman" w:cs="Times New Roman"/>
          <w:color w:val="auto"/>
          <w:sz w:val="24"/>
          <w:szCs w:val="24"/>
        </w:rPr>
        <w:t>1576,3</w:t>
      </w:r>
      <w:r w:rsidR="006445B7">
        <w:rPr>
          <w:rStyle w:val="ui-provider"/>
          <w:rFonts w:ascii="Times New Roman" w:hAnsi="Times New Roman" w:cs="Times New Roman"/>
          <w:color w:val="auto"/>
          <w:sz w:val="24"/>
          <w:szCs w:val="24"/>
        </w:rPr>
        <w:t xml:space="preserve"> </w:t>
      </w:r>
      <w:r w:rsidRPr="00C44F4A">
        <w:rPr>
          <w:rStyle w:val="ui-provider"/>
          <w:rFonts w:ascii="Times New Roman" w:hAnsi="Times New Roman" w:cs="Times New Roman"/>
          <w:color w:val="auto"/>
          <w:sz w:val="24"/>
          <w:szCs w:val="24"/>
        </w:rPr>
        <w:t xml:space="preserve"> tūkst.</w:t>
      </w:r>
      <w:r w:rsidR="00321FBE">
        <w:rPr>
          <w:rStyle w:val="ui-provider"/>
          <w:rFonts w:ascii="Times New Roman" w:hAnsi="Times New Roman" w:cs="Times New Roman"/>
          <w:color w:val="auto"/>
          <w:sz w:val="24"/>
          <w:szCs w:val="24"/>
        </w:rPr>
        <w:t xml:space="preserve"> Eur.</w:t>
      </w:r>
    </w:p>
    <w:p w14:paraId="179C21B5" w14:textId="15AA4B53" w:rsidR="005D2E25" w:rsidRPr="00C44F4A" w:rsidRDefault="00AE23A4" w:rsidP="00AE23A4">
      <w:pPr>
        <w:pStyle w:val="Punktas1"/>
        <w:numPr>
          <w:ilvl w:val="0"/>
          <w:numId w:val="0"/>
        </w:numPr>
        <w:spacing w:before="0" w:line="240" w:lineRule="auto"/>
        <w:rPr>
          <w:rStyle w:val="ui-provider"/>
          <w:rFonts w:ascii="Times New Roman" w:hAnsi="Times New Roman" w:cs="Times New Roman"/>
          <w:color w:val="auto"/>
          <w:sz w:val="24"/>
          <w:szCs w:val="24"/>
        </w:rPr>
      </w:pPr>
      <w:r>
        <w:rPr>
          <w:rStyle w:val="ui-provider"/>
          <w:rFonts w:ascii="Times New Roman" w:hAnsi="Times New Roman" w:cs="Times New Roman"/>
          <w:color w:val="auto"/>
          <w:sz w:val="24"/>
          <w:szCs w:val="24"/>
        </w:rPr>
        <w:t>Ko</w:t>
      </w:r>
      <w:r w:rsidR="005D2E25" w:rsidRPr="00C44F4A">
        <w:rPr>
          <w:rStyle w:val="ui-provider"/>
          <w:rFonts w:ascii="Times New Roman" w:hAnsi="Times New Roman" w:cs="Times New Roman"/>
          <w:color w:val="auto"/>
          <w:sz w:val="24"/>
          <w:szCs w:val="24"/>
        </w:rPr>
        <w:t>kybiškai reikšmingais laikomi ir mažesni iškraipymai, kurie yra svarbūs informacijos vartotojui dėl jų pobūdžio, aplinkybių ar konteksto, kuriems esant jie atsirado. Kokybiškai reikšmingu dalyku yra laikomas ir svarbiausių vidaus kontrolės priemonių nebuvimas ar jų nesilaikymas.</w:t>
      </w:r>
    </w:p>
    <w:p w14:paraId="5BC5D805" w14:textId="69BF9DFF" w:rsidR="005D2E25" w:rsidRPr="00C44F4A" w:rsidRDefault="005D2E25">
      <w:pPr>
        <w:pStyle w:val="Punktas1"/>
        <w:numPr>
          <w:ilvl w:val="0"/>
          <w:numId w:val="3"/>
        </w:numPr>
        <w:spacing w:before="0" w:line="240" w:lineRule="auto"/>
        <w:rPr>
          <w:rFonts w:ascii="Times New Roman" w:hAnsi="Times New Roman" w:cs="Times New Roman"/>
          <w:color w:val="auto"/>
          <w:sz w:val="24"/>
          <w:szCs w:val="24"/>
        </w:rPr>
      </w:pPr>
      <w:r w:rsidRPr="00C44F4A">
        <w:rPr>
          <w:rFonts w:ascii="Times New Roman" w:hAnsi="Times New Roman" w:cs="Times New Roman"/>
          <w:color w:val="auto"/>
          <w:sz w:val="24"/>
          <w:szCs w:val="24"/>
        </w:rPr>
        <w:t>Reikšmingu dalyku metiniame BVAR yra laikomas iškraipymas ar jų visuma, 1 proc. nuo</w:t>
      </w:r>
      <w:r w:rsidR="00AE23A4">
        <w:rPr>
          <w:rFonts w:ascii="Times New Roman" w:hAnsi="Times New Roman" w:cs="Times New Roman"/>
          <w:color w:val="auto"/>
          <w:sz w:val="24"/>
          <w:szCs w:val="24"/>
        </w:rPr>
        <w:t xml:space="preserve"> panau-</w:t>
      </w:r>
    </w:p>
    <w:p w14:paraId="4FFD2BA8" w14:textId="53B20785" w:rsidR="005D2E25" w:rsidRPr="00C44F4A" w:rsidRDefault="005D2E25" w:rsidP="00AE23A4">
      <w:pPr>
        <w:pStyle w:val="Punktas1"/>
        <w:numPr>
          <w:ilvl w:val="0"/>
          <w:numId w:val="0"/>
        </w:numPr>
        <w:spacing w:before="0" w:line="240" w:lineRule="auto"/>
        <w:ind w:left="432" w:hanging="432"/>
        <w:rPr>
          <w:rFonts w:ascii="Times New Roman" w:hAnsi="Times New Roman" w:cs="Times New Roman"/>
          <w:color w:val="auto"/>
          <w:sz w:val="24"/>
          <w:szCs w:val="24"/>
        </w:rPr>
      </w:pPr>
      <w:r w:rsidRPr="00C44F4A">
        <w:rPr>
          <w:rFonts w:ascii="Times New Roman" w:hAnsi="Times New Roman" w:cs="Times New Roman"/>
          <w:color w:val="auto"/>
          <w:sz w:val="24"/>
          <w:szCs w:val="24"/>
        </w:rPr>
        <w:t xml:space="preserve">dotų metinių asignavimų sumos </w:t>
      </w:r>
      <w:r w:rsidR="001B30E4" w:rsidRPr="00C44F4A">
        <w:rPr>
          <w:rFonts w:ascii="Times New Roman" w:hAnsi="Times New Roman" w:cs="Times New Roman"/>
          <w:color w:val="auto"/>
          <w:sz w:val="24"/>
          <w:szCs w:val="24"/>
        </w:rPr>
        <w:t>693,96</w:t>
      </w:r>
      <w:r w:rsidRPr="00C44F4A">
        <w:rPr>
          <w:rFonts w:ascii="Times New Roman" w:hAnsi="Times New Roman" w:cs="Times New Roman"/>
          <w:color w:val="auto"/>
          <w:sz w:val="24"/>
          <w:szCs w:val="24"/>
        </w:rPr>
        <w:t xml:space="preserve"> tūkst. Eur. Kokybinis reikšmingumas naudotas nustatytų</w:t>
      </w:r>
      <w:r w:rsidR="00AE23A4">
        <w:rPr>
          <w:rFonts w:ascii="Times New Roman" w:hAnsi="Times New Roman" w:cs="Times New Roman"/>
          <w:color w:val="auto"/>
          <w:sz w:val="24"/>
          <w:szCs w:val="24"/>
        </w:rPr>
        <w:t xml:space="preserve"> dalykų</w:t>
      </w:r>
    </w:p>
    <w:p w14:paraId="3E809ED4" w14:textId="64566346" w:rsidR="005D2E25" w:rsidRPr="00C44F4A" w:rsidRDefault="005D2E25" w:rsidP="00AE23A4">
      <w:pPr>
        <w:pStyle w:val="Punktas1"/>
        <w:numPr>
          <w:ilvl w:val="0"/>
          <w:numId w:val="0"/>
        </w:numPr>
        <w:spacing w:before="0" w:line="240" w:lineRule="auto"/>
        <w:ind w:left="432" w:hanging="432"/>
        <w:rPr>
          <w:rFonts w:ascii="Times New Roman" w:hAnsi="Times New Roman" w:cs="Times New Roman"/>
          <w:color w:val="auto"/>
          <w:sz w:val="24"/>
          <w:szCs w:val="24"/>
        </w:rPr>
      </w:pPr>
      <w:r w:rsidRPr="00C44F4A">
        <w:rPr>
          <w:rFonts w:ascii="Times New Roman" w:hAnsi="Times New Roman" w:cs="Times New Roman"/>
          <w:color w:val="auto"/>
          <w:sz w:val="24"/>
          <w:szCs w:val="24"/>
        </w:rPr>
        <w:t>vertinimui tais atvejais, kai iškraipymų suma (nepaisant to, kad yra mažesnė už kiekybinį reikš</w:t>
      </w:r>
      <w:r w:rsidR="00AE23A4">
        <w:rPr>
          <w:rFonts w:ascii="Times New Roman" w:hAnsi="Times New Roman" w:cs="Times New Roman"/>
          <w:color w:val="auto"/>
          <w:sz w:val="24"/>
          <w:szCs w:val="24"/>
        </w:rPr>
        <w:t>mingumą)</w:t>
      </w:r>
    </w:p>
    <w:p w14:paraId="6759F9D7" w14:textId="6ED571B1" w:rsidR="005D2E25" w:rsidRDefault="005D2E25" w:rsidP="00AE23A4">
      <w:pPr>
        <w:pStyle w:val="Punktas1"/>
        <w:numPr>
          <w:ilvl w:val="0"/>
          <w:numId w:val="0"/>
        </w:numPr>
        <w:spacing w:before="0" w:line="240" w:lineRule="auto"/>
        <w:ind w:left="432" w:hanging="432"/>
        <w:rPr>
          <w:rFonts w:ascii="Times New Roman" w:hAnsi="Times New Roman" w:cs="Times New Roman"/>
          <w:sz w:val="24"/>
          <w:szCs w:val="24"/>
        </w:rPr>
      </w:pPr>
      <w:r w:rsidRPr="00C44F4A">
        <w:rPr>
          <w:rFonts w:ascii="Times New Roman" w:hAnsi="Times New Roman" w:cs="Times New Roman"/>
          <w:color w:val="auto"/>
          <w:sz w:val="24"/>
          <w:szCs w:val="24"/>
        </w:rPr>
        <w:t xml:space="preserve">gali daryti įtaką vartotojų priimamiems </w:t>
      </w:r>
      <w:r w:rsidRPr="00D8155C">
        <w:rPr>
          <w:rFonts w:ascii="Times New Roman" w:hAnsi="Times New Roman" w:cs="Times New Roman"/>
          <w:sz w:val="24"/>
          <w:szCs w:val="24"/>
        </w:rPr>
        <w:t>sprendimams, sprendimams dėl jo pobūdžio, aplink</w:t>
      </w:r>
      <w:r>
        <w:rPr>
          <w:rFonts w:ascii="Times New Roman" w:hAnsi="Times New Roman" w:cs="Times New Roman"/>
          <w:sz w:val="24"/>
          <w:szCs w:val="24"/>
        </w:rPr>
        <w:t>y</w:t>
      </w:r>
      <w:r w:rsidR="00AE23A4">
        <w:rPr>
          <w:rFonts w:ascii="Times New Roman" w:hAnsi="Times New Roman" w:cs="Times New Roman"/>
          <w:sz w:val="24"/>
          <w:szCs w:val="24"/>
        </w:rPr>
        <w:t>bių ar kon-</w:t>
      </w:r>
    </w:p>
    <w:p w14:paraId="01D28A3F" w14:textId="70518EFE" w:rsidR="005D2E25" w:rsidRDefault="005D2E25" w:rsidP="005D2E25">
      <w:pPr>
        <w:pStyle w:val="Punktas1"/>
        <w:numPr>
          <w:ilvl w:val="0"/>
          <w:numId w:val="0"/>
        </w:numPr>
        <w:spacing w:before="0" w:line="240" w:lineRule="auto"/>
        <w:rPr>
          <w:rFonts w:ascii="Times New Roman" w:hAnsi="Times New Roman" w:cs="Times New Roman"/>
          <w:sz w:val="24"/>
          <w:szCs w:val="24"/>
        </w:rPr>
      </w:pPr>
      <w:r w:rsidRPr="00D8155C">
        <w:rPr>
          <w:rFonts w:ascii="Times New Roman" w:hAnsi="Times New Roman" w:cs="Times New Roman"/>
          <w:sz w:val="24"/>
          <w:szCs w:val="24"/>
        </w:rPr>
        <w:t>teksto, kuriems esant ji atsirado</w:t>
      </w:r>
      <w:r>
        <w:rPr>
          <w:rFonts w:ascii="Times New Roman" w:hAnsi="Times New Roman" w:cs="Times New Roman"/>
          <w:sz w:val="24"/>
          <w:szCs w:val="24"/>
        </w:rPr>
        <w:t>.</w:t>
      </w:r>
    </w:p>
    <w:p w14:paraId="050E3DE6" w14:textId="77777777" w:rsidR="005D2E25" w:rsidRPr="00B41EC0" w:rsidRDefault="005D2E25" w:rsidP="005D2E25">
      <w:pPr>
        <w:pStyle w:val="Punktas1"/>
        <w:numPr>
          <w:ilvl w:val="0"/>
          <w:numId w:val="0"/>
        </w:numPr>
        <w:spacing w:before="0" w:line="240" w:lineRule="auto"/>
        <w:ind w:firstLine="567"/>
        <w:rPr>
          <w:rFonts w:ascii="Times New Roman" w:hAnsi="Times New Roman" w:cs="Times New Roman"/>
          <w:sz w:val="24"/>
          <w:szCs w:val="24"/>
        </w:rPr>
      </w:pPr>
    </w:p>
    <w:p w14:paraId="0E695E14" w14:textId="0E24D11B" w:rsidR="005D2E25" w:rsidRPr="00B41EC0" w:rsidRDefault="006445B7" w:rsidP="006445B7">
      <w:pPr>
        <w:pStyle w:val="Tekstas"/>
        <w:tabs>
          <w:tab w:val="left" w:pos="567"/>
        </w:tabs>
        <w:spacing w:line="240" w:lineRule="auto"/>
        <w:ind w:firstLine="0"/>
        <w:rPr>
          <w:rFonts w:ascii="Times New Roman" w:hAnsi="Times New Roman" w:cs="Times New Roman"/>
        </w:rPr>
      </w:pPr>
      <w:r>
        <w:rPr>
          <w:rFonts w:ascii="Times New Roman" w:hAnsi="Times New Roman" w:cs="Times New Roman"/>
        </w:rPr>
        <w:tab/>
      </w:r>
      <w:r w:rsidR="005D2E25" w:rsidRPr="00B41EC0">
        <w:rPr>
          <w:rFonts w:ascii="Times New Roman" w:hAnsi="Times New Roman" w:cs="Times New Roman"/>
        </w:rPr>
        <w:t>Audito apimties apribojim</w:t>
      </w:r>
      <w:r>
        <w:rPr>
          <w:rFonts w:ascii="Times New Roman" w:hAnsi="Times New Roman" w:cs="Times New Roman"/>
        </w:rPr>
        <w:t>ų</w:t>
      </w:r>
      <w:r w:rsidR="005D2E25" w:rsidRPr="00B41EC0">
        <w:rPr>
          <w:rFonts w:ascii="Times New Roman" w:hAnsi="Times New Roman" w:cs="Times New Roman"/>
        </w:rPr>
        <w:t>:</w:t>
      </w:r>
    </w:p>
    <w:p w14:paraId="7B4ACE3D" w14:textId="4FB5C4E4" w:rsidR="005D2E25" w:rsidRDefault="006445B7" w:rsidP="005D2E25">
      <w:pPr>
        <w:pStyle w:val="Punktas1"/>
        <w:numPr>
          <w:ilvl w:val="0"/>
          <w:numId w:val="0"/>
        </w:numPr>
        <w:spacing w:before="0" w:line="240" w:lineRule="auto"/>
        <w:ind w:left="567"/>
        <w:rPr>
          <w:rFonts w:ascii="Times New Roman" w:hAnsi="Times New Roman" w:cs="Times New Roman"/>
          <w:sz w:val="24"/>
          <w:szCs w:val="24"/>
        </w:rPr>
      </w:pPr>
      <w:r>
        <w:rPr>
          <w:rFonts w:ascii="Times New Roman" w:hAnsi="Times New Roman" w:cs="Times New Roman"/>
          <w:sz w:val="24"/>
          <w:szCs w:val="24"/>
        </w:rPr>
        <w:t>n</w:t>
      </w:r>
      <w:r w:rsidR="005D2E25">
        <w:rPr>
          <w:rFonts w:ascii="Times New Roman" w:hAnsi="Times New Roman" w:cs="Times New Roman"/>
          <w:sz w:val="24"/>
          <w:szCs w:val="24"/>
        </w:rPr>
        <w:t>ėra</w:t>
      </w:r>
      <w:r w:rsidR="005D2E25" w:rsidRPr="00B41EC0">
        <w:rPr>
          <w:rFonts w:ascii="Times New Roman" w:hAnsi="Times New Roman" w:cs="Times New Roman"/>
          <w:sz w:val="24"/>
          <w:szCs w:val="24"/>
        </w:rPr>
        <w:t>.</w:t>
      </w:r>
    </w:p>
    <w:p w14:paraId="7FD6F8D3" w14:textId="77777777" w:rsidR="005D2E25" w:rsidRPr="00B41EC0" w:rsidRDefault="005D2E25" w:rsidP="005D2E25">
      <w:pPr>
        <w:pStyle w:val="Punktas1"/>
        <w:numPr>
          <w:ilvl w:val="0"/>
          <w:numId w:val="0"/>
        </w:numPr>
        <w:spacing w:before="0" w:line="240" w:lineRule="auto"/>
        <w:ind w:left="567"/>
        <w:rPr>
          <w:rFonts w:ascii="Times New Roman" w:hAnsi="Times New Roman" w:cs="Times New Roman"/>
          <w:sz w:val="24"/>
          <w:szCs w:val="24"/>
        </w:rPr>
      </w:pPr>
    </w:p>
    <w:p w14:paraId="7514A638" w14:textId="77777777" w:rsidR="005D2E25" w:rsidRPr="00B41EC0" w:rsidRDefault="005D2E25" w:rsidP="005D2E25">
      <w:pPr>
        <w:pStyle w:val="Tekstas"/>
        <w:spacing w:line="240" w:lineRule="auto"/>
        <w:rPr>
          <w:rFonts w:ascii="Times New Roman" w:hAnsi="Times New Roman" w:cs="Times New Roman"/>
        </w:rPr>
      </w:pPr>
      <w:r w:rsidRPr="00B41EC0">
        <w:rPr>
          <w:rFonts w:ascii="Times New Roman" w:hAnsi="Times New Roman" w:cs="Times New Roman"/>
        </w:rPr>
        <w:t>Auditas atliktas:</w:t>
      </w:r>
    </w:p>
    <w:p w14:paraId="34399E04" w14:textId="131A2DC8" w:rsidR="005D2E25" w:rsidRPr="00FD2E22" w:rsidRDefault="005D2E25">
      <w:pPr>
        <w:pStyle w:val="Punktas1"/>
        <w:numPr>
          <w:ilvl w:val="0"/>
          <w:numId w:val="1"/>
        </w:numPr>
        <w:spacing w:before="0" w:line="240" w:lineRule="auto"/>
        <w:ind w:left="993" w:hanging="426"/>
        <w:rPr>
          <w:rFonts w:ascii="Times New Roman" w:hAnsi="Times New Roman" w:cs="Times New Roman"/>
          <w:sz w:val="24"/>
          <w:szCs w:val="24"/>
        </w:rPr>
      </w:pPr>
      <w:r w:rsidRPr="00B41EC0">
        <w:rPr>
          <w:rFonts w:ascii="Times New Roman" w:hAnsi="Times New Roman" w:cs="Times New Roman"/>
          <w:sz w:val="24"/>
          <w:szCs w:val="24"/>
        </w:rPr>
        <w:t xml:space="preserve">pagal </w:t>
      </w:r>
      <w:r w:rsidR="00FD2E22">
        <w:rPr>
          <w:rFonts w:ascii="Times New Roman" w:hAnsi="Times New Roman" w:cs="Times New Roman"/>
          <w:sz w:val="24"/>
          <w:szCs w:val="24"/>
        </w:rPr>
        <w:t>t</w:t>
      </w:r>
      <w:r w:rsidRPr="00B41EC0">
        <w:rPr>
          <w:rFonts w:ascii="Times New Roman" w:hAnsi="Times New Roman" w:cs="Times New Roman"/>
          <w:sz w:val="24"/>
          <w:szCs w:val="24"/>
        </w:rPr>
        <w:t>arptautinius aukščiausiųjų audito institucijų standartus</w:t>
      </w:r>
      <w:r w:rsidR="00FD2E22">
        <w:rPr>
          <w:rFonts w:ascii="Times New Roman" w:hAnsi="Times New Roman" w:cs="Times New Roman"/>
          <w:sz w:val="24"/>
          <w:szCs w:val="24"/>
        </w:rPr>
        <w:t>;</w:t>
      </w:r>
    </w:p>
    <w:p w14:paraId="3F25673E" w14:textId="77777777" w:rsidR="00FD2E22" w:rsidRDefault="005D2E25">
      <w:pPr>
        <w:pStyle w:val="Punktas1"/>
        <w:numPr>
          <w:ilvl w:val="0"/>
          <w:numId w:val="1"/>
        </w:numPr>
        <w:spacing w:before="0" w:line="240" w:lineRule="auto"/>
        <w:ind w:left="993" w:hanging="426"/>
        <w:rPr>
          <w:rFonts w:ascii="Times New Roman" w:hAnsi="Times New Roman" w:cs="Times New Roman"/>
          <w:sz w:val="24"/>
          <w:szCs w:val="24"/>
        </w:rPr>
      </w:pPr>
      <w:r w:rsidRPr="00B41EC0">
        <w:rPr>
          <w:rFonts w:ascii="Times New Roman" w:hAnsi="Times New Roman" w:cs="Times New Roman"/>
          <w:sz w:val="24"/>
          <w:szCs w:val="24"/>
        </w:rPr>
        <w:t>siekiant gauti pakankamą užtikrinimą, kad finansinėse ir biudžeto vykdymo ataskaitose nėra</w:t>
      </w:r>
    </w:p>
    <w:p w14:paraId="47F1DCEB" w14:textId="45A5B79F" w:rsidR="00FD2E22" w:rsidRDefault="005D2E25" w:rsidP="00FD2E22">
      <w:pPr>
        <w:pStyle w:val="Punktas1"/>
        <w:numPr>
          <w:ilvl w:val="0"/>
          <w:numId w:val="0"/>
        </w:numPr>
        <w:spacing w:before="0" w:line="240" w:lineRule="auto"/>
        <w:rPr>
          <w:rFonts w:ascii="Times New Roman" w:hAnsi="Times New Roman" w:cs="Times New Roman"/>
          <w:sz w:val="24"/>
          <w:szCs w:val="24"/>
        </w:rPr>
      </w:pPr>
      <w:r w:rsidRPr="00B41EC0">
        <w:rPr>
          <w:rFonts w:ascii="Times New Roman" w:hAnsi="Times New Roman" w:cs="Times New Roman"/>
          <w:sz w:val="24"/>
          <w:szCs w:val="24"/>
        </w:rPr>
        <w:t>reikšmingų iškraipymų. Visiškas užtikrinimas neįmanomas dėl įgimtų audito ir vidaus kontrolės</w:t>
      </w:r>
      <w:r w:rsidR="00FD2E22">
        <w:rPr>
          <w:rFonts w:ascii="Times New Roman" w:hAnsi="Times New Roman" w:cs="Times New Roman"/>
          <w:sz w:val="24"/>
          <w:szCs w:val="24"/>
        </w:rPr>
        <w:t xml:space="preserve"> </w:t>
      </w:r>
    </w:p>
    <w:p w14:paraId="5B0CA2A0" w14:textId="067FB3DD" w:rsidR="005D2E25" w:rsidRDefault="005D2E25" w:rsidP="005D2E25">
      <w:pPr>
        <w:pStyle w:val="Punktas1"/>
        <w:numPr>
          <w:ilvl w:val="0"/>
          <w:numId w:val="0"/>
        </w:numPr>
        <w:spacing w:before="0" w:line="240" w:lineRule="auto"/>
        <w:rPr>
          <w:rFonts w:ascii="Times New Roman" w:hAnsi="Times New Roman" w:cs="Times New Roman"/>
          <w:sz w:val="24"/>
          <w:szCs w:val="24"/>
        </w:rPr>
      </w:pPr>
      <w:r w:rsidRPr="00B41EC0">
        <w:rPr>
          <w:rFonts w:ascii="Times New Roman" w:hAnsi="Times New Roman" w:cs="Times New Roman"/>
          <w:sz w:val="24"/>
          <w:szCs w:val="24"/>
        </w:rPr>
        <w:t>apribojimų ir to fakto, kad netikrinome visų (100 proc.) ūkinių operacijų, ūkinių įvykių ir sudarytų sandorių.</w:t>
      </w:r>
    </w:p>
    <w:p w14:paraId="41792698" w14:textId="77777777" w:rsidR="005D2E25" w:rsidRDefault="005D2E25" w:rsidP="00112F19">
      <w:pPr>
        <w:pStyle w:val="Antrats"/>
        <w:tabs>
          <w:tab w:val="center" w:pos="4678"/>
        </w:tabs>
        <w:ind w:left="4678"/>
        <w:rPr>
          <w:bCs/>
          <w:lang w:val="lt-LT"/>
        </w:rPr>
      </w:pPr>
    </w:p>
    <w:p w14:paraId="73E8460F" w14:textId="77777777" w:rsidR="005D2E25" w:rsidRDefault="005D2E25" w:rsidP="00112F19">
      <w:pPr>
        <w:pStyle w:val="Antrats"/>
        <w:tabs>
          <w:tab w:val="center" w:pos="4678"/>
        </w:tabs>
        <w:ind w:left="4678"/>
        <w:rPr>
          <w:bCs/>
          <w:lang w:val="lt-LT"/>
        </w:rPr>
      </w:pPr>
    </w:p>
    <w:tbl>
      <w:tblPr>
        <w:tblStyle w:val="Lentelstinklelis"/>
        <w:tblW w:w="0" w:type="auto"/>
        <w:tblInd w:w="-5" w:type="dxa"/>
        <w:tblLook w:val="04A0" w:firstRow="1" w:lastRow="0" w:firstColumn="1" w:lastColumn="0" w:noHBand="0" w:noVBand="1"/>
      </w:tblPr>
      <w:tblGrid>
        <w:gridCol w:w="3828"/>
        <w:gridCol w:w="6230"/>
      </w:tblGrid>
      <w:tr w:rsidR="005D2E25" w14:paraId="37C4D2BD" w14:textId="77777777" w:rsidTr="005D2E25">
        <w:trPr>
          <w:trHeight w:val="375"/>
        </w:trPr>
        <w:tc>
          <w:tcPr>
            <w:tcW w:w="10059" w:type="dxa"/>
            <w:gridSpan w:val="2"/>
          </w:tcPr>
          <w:p w14:paraId="5EBDF09E" w14:textId="21A3C610" w:rsidR="005D2E25" w:rsidRPr="005D2E25" w:rsidRDefault="005D2E25" w:rsidP="005D2E25">
            <w:pPr>
              <w:shd w:val="clear" w:color="auto" w:fill="FFFFFF"/>
              <w:spacing w:line="360" w:lineRule="auto"/>
              <w:ind w:right="3456"/>
              <w:jc w:val="center"/>
              <w:rPr>
                <w:b/>
                <w:color w:val="1F3864"/>
                <w:spacing w:val="-1"/>
                <w:sz w:val="22"/>
                <w:szCs w:val="22"/>
              </w:rPr>
            </w:pPr>
            <w:r w:rsidRPr="005D2E25">
              <w:rPr>
                <w:b/>
                <w:color w:val="1F3864"/>
                <w:spacing w:val="-1"/>
                <w:sz w:val="22"/>
                <w:szCs w:val="22"/>
              </w:rPr>
              <w:t>Audito apimtis ir metodai</w:t>
            </w:r>
          </w:p>
        </w:tc>
      </w:tr>
      <w:tr w:rsidR="005D2E25" w14:paraId="39DA7235" w14:textId="77777777" w:rsidTr="005D2E25">
        <w:tc>
          <w:tcPr>
            <w:tcW w:w="3828" w:type="dxa"/>
          </w:tcPr>
          <w:p w14:paraId="14D5615F" w14:textId="2FD55825" w:rsidR="005D2E25" w:rsidRPr="00B67B71" w:rsidRDefault="00C44F4A" w:rsidP="00112F19">
            <w:pPr>
              <w:pStyle w:val="Antrats"/>
              <w:tabs>
                <w:tab w:val="center" w:pos="4678"/>
              </w:tabs>
              <w:rPr>
                <w:bCs/>
                <w:sz w:val="22"/>
                <w:szCs w:val="22"/>
                <w:lang w:val="lt-LT"/>
              </w:rPr>
            </w:pPr>
            <w:r w:rsidRPr="00B67B71">
              <w:rPr>
                <w:bCs/>
                <w:sz w:val="22"/>
                <w:szCs w:val="22"/>
                <w:lang w:val="lt-LT"/>
              </w:rPr>
              <w:t>Pagrindiniai duomenys</w:t>
            </w:r>
          </w:p>
        </w:tc>
        <w:tc>
          <w:tcPr>
            <w:tcW w:w="6231" w:type="dxa"/>
          </w:tcPr>
          <w:p w14:paraId="55D4F942" w14:textId="5F587361" w:rsidR="00C44F4A" w:rsidRPr="00B67B71" w:rsidRDefault="00C44F4A" w:rsidP="006B3CA7">
            <w:pPr>
              <w:pStyle w:val="Punktas1"/>
              <w:numPr>
                <w:ilvl w:val="0"/>
                <w:numId w:val="0"/>
              </w:numPr>
              <w:spacing w:before="0" w:line="240" w:lineRule="auto"/>
              <w:jc w:val="left"/>
              <w:rPr>
                <w:rFonts w:ascii="Times New Roman" w:hAnsi="Times New Roman" w:cs="Times New Roman"/>
                <w:b/>
                <w:bCs/>
                <w:sz w:val="22"/>
                <w:szCs w:val="22"/>
              </w:rPr>
            </w:pPr>
            <w:r w:rsidRPr="00B67B71">
              <w:rPr>
                <w:rFonts w:ascii="Times New Roman" w:hAnsi="Times New Roman" w:cs="Times New Roman"/>
                <w:b/>
                <w:bCs/>
                <w:sz w:val="22"/>
                <w:szCs w:val="22"/>
              </w:rPr>
              <w:t>2025 m. pabaigos turto ir atitinkamai finansavimo sumų, įsipareigojimų ir grynojo turto likučiai</w:t>
            </w:r>
          </w:p>
          <w:p w14:paraId="666B4C97" w14:textId="1DB40DD1" w:rsidR="00C44F4A" w:rsidRPr="00B67B71" w:rsidRDefault="00C44F4A" w:rsidP="006B3CA7">
            <w:pPr>
              <w:ind w:left="-51"/>
              <w:rPr>
                <w:sz w:val="22"/>
                <w:szCs w:val="22"/>
              </w:rPr>
            </w:pPr>
            <w:r w:rsidRPr="00B67B71">
              <w:rPr>
                <w:sz w:val="22"/>
                <w:szCs w:val="22"/>
              </w:rPr>
              <w:t xml:space="preserve">Metinėje FBA 2025 m. gruodžio 31 d. iš viso turto ir atitinkamai finansavimo sumų, įsipareigojimų, grynojo turto ir mažumos dalies likutis buvo </w:t>
            </w:r>
            <w:r w:rsidR="00321FBE">
              <w:rPr>
                <w:sz w:val="22"/>
                <w:szCs w:val="22"/>
              </w:rPr>
              <w:t xml:space="preserve">157634,6 </w:t>
            </w:r>
            <w:r w:rsidRPr="00B67B71">
              <w:rPr>
                <w:sz w:val="22"/>
                <w:szCs w:val="22"/>
              </w:rPr>
              <w:t xml:space="preserve">tūkst. Eur. </w:t>
            </w:r>
          </w:p>
          <w:p w14:paraId="774D9BBC" w14:textId="3E126765" w:rsidR="00C44F4A" w:rsidRPr="00B67B71" w:rsidRDefault="00C44F4A" w:rsidP="006B3CA7">
            <w:pPr>
              <w:pStyle w:val="Punktas1"/>
              <w:numPr>
                <w:ilvl w:val="0"/>
                <w:numId w:val="0"/>
              </w:numPr>
              <w:spacing w:before="0" w:line="240" w:lineRule="auto"/>
              <w:jc w:val="left"/>
              <w:rPr>
                <w:rFonts w:ascii="Times New Roman" w:hAnsi="Times New Roman" w:cs="Times New Roman"/>
                <w:b/>
                <w:bCs/>
                <w:sz w:val="22"/>
                <w:szCs w:val="22"/>
              </w:rPr>
            </w:pPr>
            <w:r w:rsidRPr="00B67B71">
              <w:rPr>
                <w:rFonts w:ascii="Times New Roman" w:hAnsi="Times New Roman" w:cs="Times New Roman"/>
                <w:b/>
                <w:bCs/>
                <w:sz w:val="22"/>
                <w:szCs w:val="22"/>
              </w:rPr>
              <w:t>2025 m. gautos pajamos ir patirtos sąnaudos</w:t>
            </w:r>
          </w:p>
          <w:p w14:paraId="775C75FD" w14:textId="31E96E0A" w:rsidR="00C44F4A" w:rsidRPr="00B67B71" w:rsidRDefault="00C44F4A" w:rsidP="006B3CA7">
            <w:pPr>
              <w:pStyle w:val="Punktas1"/>
              <w:numPr>
                <w:ilvl w:val="0"/>
                <w:numId w:val="0"/>
              </w:numPr>
              <w:spacing w:before="0" w:line="240" w:lineRule="auto"/>
              <w:jc w:val="left"/>
              <w:rPr>
                <w:rFonts w:ascii="Times New Roman" w:hAnsi="Times New Roman" w:cs="Times New Roman"/>
                <w:sz w:val="22"/>
                <w:szCs w:val="22"/>
              </w:rPr>
            </w:pPr>
            <w:r w:rsidRPr="00B67B71">
              <w:rPr>
                <w:rFonts w:ascii="Times New Roman" w:hAnsi="Times New Roman" w:cs="Times New Roman"/>
                <w:sz w:val="22"/>
                <w:szCs w:val="22"/>
              </w:rPr>
              <w:t xml:space="preserve">Metinėje VRA 2025 m. gruodžio 31 d. pagrindinės veiklos pajamos sudarė </w:t>
            </w:r>
            <w:r w:rsidR="00321FBE">
              <w:rPr>
                <w:rFonts w:ascii="Times New Roman" w:hAnsi="Times New Roman" w:cs="Times New Roman"/>
                <w:sz w:val="22"/>
                <w:szCs w:val="22"/>
              </w:rPr>
              <w:t xml:space="preserve">94982,4 </w:t>
            </w:r>
            <w:r w:rsidRPr="00B67B71">
              <w:rPr>
                <w:rFonts w:ascii="Times New Roman" w:hAnsi="Times New Roman" w:cs="Times New Roman"/>
                <w:sz w:val="22"/>
                <w:szCs w:val="22"/>
              </w:rPr>
              <w:t xml:space="preserve">tūkst. Eur, pagrindinės veiklos sąnaudos – </w:t>
            </w:r>
            <w:r w:rsidR="00321FBE">
              <w:rPr>
                <w:rFonts w:ascii="Times New Roman" w:hAnsi="Times New Roman" w:cs="Times New Roman"/>
                <w:sz w:val="22"/>
                <w:szCs w:val="22"/>
              </w:rPr>
              <w:t>96512,3</w:t>
            </w:r>
            <w:r w:rsidRPr="00B67B71">
              <w:rPr>
                <w:rFonts w:ascii="Times New Roman" w:hAnsi="Times New Roman" w:cs="Times New Roman"/>
                <w:sz w:val="22"/>
                <w:szCs w:val="22"/>
              </w:rPr>
              <w:t xml:space="preserve"> tūkst. Eur.</w:t>
            </w:r>
          </w:p>
          <w:p w14:paraId="52BC0361" w14:textId="738C78B5" w:rsidR="00C44F4A" w:rsidRPr="00B67B71" w:rsidRDefault="00C44F4A" w:rsidP="006B3CA7">
            <w:pPr>
              <w:pStyle w:val="Punktas1"/>
              <w:numPr>
                <w:ilvl w:val="0"/>
                <w:numId w:val="0"/>
              </w:numPr>
              <w:spacing w:before="0" w:line="240" w:lineRule="auto"/>
              <w:jc w:val="left"/>
              <w:rPr>
                <w:rFonts w:ascii="Times New Roman" w:hAnsi="Times New Roman" w:cs="Times New Roman"/>
                <w:b/>
                <w:bCs/>
                <w:sz w:val="22"/>
                <w:szCs w:val="22"/>
              </w:rPr>
            </w:pPr>
            <w:r w:rsidRPr="00B67B71">
              <w:rPr>
                <w:rFonts w:ascii="Times New Roman" w:hAnsi="Times New Roman" w:cs="Times New Roman"/>
                <w:b/>
                <w:bCs/>
                <w:sz w:val="22"/>
                <w:szCs w:val="22"/>
              </w:rPr>
              <w:t>2025 m. gautos įplaukos ir patirtos išlaidos</w:t>
            </w:r>
          </w:p>
          <w:p w14:paraId="590542A4" w14:textId="23959B73" w:rsidR="005D2E25" w:rsidRPr="00B67B71" w:rsidRDefault="00C44F4A" w:rsidP="006B3CA7">
            <w:pPr>
              <w:rPr>
                <w:sz w:val="22"/>
                <w:szCs w:val="22"/>
              </w:rPr>
            </w:pPr>
            <w:r w:rsidRPr="00B67B71">
              <w:rPr>
                <w:sz w:val="22"/>
                <w:szCs w:val="22"/>
              </w:rPr>
              <w:t xml:space="preserve">Pagal Savivaldybės biudžeto pajamų vykdymo 2025 m. gruodžio 31 d. ataskaitos duomenis įvykdytas pajamų planas sudarė </w:t>
            </w:r>
            <w:r w:rsidR="00B67B71" w:rsidRPr="00B67B71">
              <w:rPr>
                <w:sz w:val="22"/>
                <w:szCs w:val="22"/>
              </w:rPr>
              <w:t>66616,5</w:t>
            </w:r>
            <w:r w:rsidRPr="00B67B71">
              <w:rPr>
                <w:sz w:val="22"/>
                <w:szCs w:val="22"/>
              </w:rPr>
              <w:t xml:space="preserve"> tūkst. Eur, </w:t>
            </w:r>
            <w:r w:rsidR="00B67B71" w:rsidRPr="00B67B71">
              <w:rPr>
                <w:sz w:val="22"/>
                <w:szCs w:val="22"/>
              </w:rPr>
              <w:t>išlaidos</w:t>
            </w:r>
            <w:r w:rsidRPr="00B67B71">
              <w:rPr>
                <w:sz w:val="22"/>
                <w:szCs w:val="22"/>
              </w:rPr>
              <w:t xml:space="preserve"> – 6</w:t>
            </w:r>
            <w:r w:rsidR="00B67B71" w:rsidRPr="00B67B71">
              <w:rPr>
                <w:sz w:val="22"/>
                <w:szCs w:val="22"/>
              </w:rPr>
              <w:t>9396,8</w:t>
            </w:r>
            <w:r w:rsidRPr="00B67B71">
              <w:rPr>
                <w:sz w:val="22"/>
                <w:szCs w:val="22"/>
              </w:rPr>
              <w:t xml:space="preserve"> tūkst. Eur, ilgalaikių skolinių įsipareigojimų likutis metų pabaigoje</w:t>
            </w:r>
            <w:r w:rsidR="006445B7">
              <w:rPr>
                <w:sz w:val="22"/>
                <w:szCs w:val="22"/>
              </w:rPr>
              <w:t>,</w:t>
            </w:r>
            <w:r w:rsidRPr="00B67B71">
              <w:rPr>
                <w:sz w:val="22"/>
                <w:szCs w:val="22"/>
              </w:rPr>
              <w:t xml:space="preserve"> pagal ataskaitos duomenis</w:t>
            </w:r>
            <w:r w:rsidR="006445B7">
              <w:rPr>
                <w:sz w:val="22"/>
                <w:szCs w:val="22"/>
              </w:rPr>
              <w:t>,</w:t>
            </w:r>
            <w:r w:rsidRPr="00B67B71">
              <w:rPr>
                <w:sz w:val="22"/>
                <w:szCs w:val="22"/>
              </w:rPr>
              <w:t xml:space="preserve"> – </w:t>
            </w:r>
            <w:r w:rsidR="00B67B71" w:rsidRPr="00B67B71">
              <w:rPr>
                <w:sz w:val="22"/>
                <w:szCs w:val="22"/>
              </w:rPr>
              <w:t xml:space="preserve">4210,6 </w:t>
            </w:r>
            <w:r w:rsidRPr="00B67B71">
              <w:rPr>
                <w:sz w:val="22"/>
                <w:szCs w:val="22"/>
              </w:rPr>
              <w:t>tūkst. Eur, s</w:t>
            </w:r>
            <w:r w:rsidRPr="00B67B71">
              <w:rPr>
                <w:color w:val="000000"/>
                <w:sz w:val="22"/>
                <w:szCs w:val="22"/>
                <w:shd w:val="clear" w:color="auto" w:fill="FFFFFF"/>
              </w:rPr>
              <w:t xml:space="preserve">avivaldybės valdomų įmonių prisiimtų skolinių įsipareigojimų, dėl kurių suteikta savivaldybės garantija, likutis – </w:t>
            </w:r>
            <w:r w:rsidR="00B67B71" w:rsidRPr="00B67B71">
              <w:rPr>
                <w:sz w:val="22"/>
                <w:szCs w:val="22"/>
              </w:rPr>
              <w:t xml:space="preserve">2130,1 </w:t>
            </w:r>
            <w:r w:rsidRPr="00B67B71">
              <w:rPr>
                <w:color w:val="000000"/>
                <w:sz w:val="22"/>
                <w:szCs w:val="22"/>
                <w:shd w:val="clear" w:color="auto" w:fill="FFFFFF"/>
              </w:rPr>
              <w:t xml:space="preserve"> tūkst. Eur, </w:t>
            </w:r>
            <w:r w:rsidRPr="00B67B71">
              <w:rPr>
                <w:sz w:val="22"/>
                <w:szCs w:val="22"/>
              </w:rPr>
              <w:t>mokėtinos sumos –</w:t>
            </w:r>
            <w:r w:rsidRPr="00B67B71">
              <w:rPr>
                <w:bCs/>
                <w:sz w:val="22"/>
                <w:szCs w:val="22"/>
              </w:rPr>
              <w:t xml:space="preserve"> </w:t>
            </w:r>
            <w:r w:rsidR="00B67B71" w:rsidRPr="00B67B71">
              <w:rPr>
                <w:bCs/>
                <w:sz w:val="22"/>
                <w:szCs w:val="22"/>
              </w:rPr>
              <w:t xml:space="preserve">945,1 </w:t>
            </w:r>
            <w:r w:rsidRPr="00B67B71">
              <w:rPr>
                <w:sz w:val="22"/>
                <w:szCs w:val="22"/>
              </w:rPr>
              <w:t>tūkst. Eur.</w:t>
            </w:r>
          </w:p>
        </w:tc>
      </w:tr>
      <w:tr w:rsidR="005D2E25" w14:paraId="345AF5E4" w14:textId="77777777" w:rsidTr="005D2E25">
        <w:tc>
          <w:tcPr>
            <w:tcW w:w="3828" w:type="dxa"/>
          </w:tcPr>
          <w:p w14:paraId="0C5C32EC" w14:textId="0F68B116" w:rsidR="005D2E25" w:rsidRPr="00B67B71" w:rsidRDefault="00B67B71" w:rsidP="00112F19">
            <w:pPr>
              <w:pStyle w:val="Antrats"/>
              <w:tabs>
                <w:tab w:val="center" w:pos="4678"/>
              </w:tabs>
              <w:rPr>
                <w:bCs/>
                <w:sz w:val="22"/>
                <w:szCs w:val="22"/>
                <w:lang w:val="lt-LT"/>
              </w:rPr>
            </w:pPr>
            <w:r>
              <w:rPr>
                <w:bCs/>
                <w:sz w:val="22"/>
                <w:szCs w:val="22"/>
                <w:lang w:val="lt-LT"/>
              </w:rPr>
              <w:t>Vertintos sritys ir atliktos audito procedūros</w:t>
            </w:r>
          </w:p>
        </w:tc>
        <w:tc>
          <w:tcPr>
            <w:tcW w:w="6231" w:type="dxa"/>
          </w:tcPr>
          <w:p w14:paraId="472B42C6" w14:textId="7233144E" w:rsidR="005D2E25" w:rsidRDefault="00B67B71" w:rsidP="006B3CA7">
            <w:pPr>
              <w:pStyle w:val="Antrats"/>
              <w:tabs>
                <w:tab w:val="center" w:pos="4678"/>
              </w:tabs>
              <w:rPr>
                <w:b/>
                <w:sz w:val="22"/>
                <w:szCs w:val="22"/>
                <w:lang w:val="lt-LT"/>
              </w:rPr>
            </w:pPr>
            <w:r w:rsidRPr="00B67B71">
              <w:rPr>
                <w:b/>
                <w:sz w:val="22"/>
                <w:szCs w:val="22"/>
                <w:lang w:val="lt-LT"/>
              </w:rPr>
              <w:t>Metinėje finansinės būklės ataskaitoje</w:t>
            </w:r>
            <w:r w:rsidR="006445B7">
              <w:rPr>
                <w:b/>
                <w:sz w:val="22"/>
                <w:szCs w:val="22"/>
                <w:lang w:val="lt-LT"/>
              </w:rPr>
              <w:t>:</w:t>
            </w:r>
          </w:p>
          <w:p w14:paraId="55599947" w14:textId="66C51E93" w:rsidR="00B67B71" w:rsidRDefault="006445B7">
            <w:pPr>
              <w:pStyle w:val="Antrats"/>
              <w:numPr>
                <w:ilvl w:val="0"/>
                <w:numId w:val="3"/>
              </w:numPr>
              <w:tabs>
                <w:tab w:val="center" w:pos="4678"/>
              </w:tabs>
              <w:rPr>
                <w:bCs/>
                <w:sz w:val="22"/>
                <w:szCs w:val="22"/>
                <w:lang w:val="lt-LT"/>
              </w:rPr>
            </w:pPr>
            <w:r>
              <w:rPr>
                <w:bCs/>
                <w:sz w:val="22"/>
                <w:szCs w:val="22"/>
                <w:lang w:val="lt-LT"/>
              </w:rPr>
              <w:t>ž</w:t>
            </w:r>
            <w:r w:rsidR="00552F9C" w:rsidRPr="00552F9C">
              <w:rPr>
                <w:bCs/>
                <w:sz w:val="22"/>
                <w:szCs w:val="22"/>
                <w:lang w:val="lt-LT"/>
              </w:rPr>
              <w:t>emė</w:t>
            </w:r>
            <w:r w:rsidR="00A70701">
              <w:rPr>
                <w:bCs/>
                <w:sz w:val="22"/>
                <w:szCs w:val="22"/>
                <w:lang w:val="lt-LT"/>
              </w:rPr>
              <w:t>;</w:t>
            </w:r>
          </w:p>
          <w:p w14:paraId="4B4C0433" w14:textId="3F5CF853" w:rsidR="00552F9C" w:rsidRDefault="006445B7">
            <w:pPr>
              <w:pStyle w:val="Antrats"/>
              <w:numPr>
                <w:ilvl w:val="0"/>
                <w:numId w:val="3"/>
              </w:numPr>
              <w:tabs>
                <w:tab w:val="center" w:pos="4678"/>
              </w:tabs>
              <w:rPr>
                <w:bCs/>
                <w:sz w:val="22"/>
                <w:szCs w:val="22"/>
                <w:lang w:val="lt-LT"/>
              </w:rPr>
            </w:pPr>
            <w:r>
              <w:rPr>
                <w:bCs/>
                <w:sz w:val="22"/>
                <w:szCs w:val="22"/>
                <w:lang w:val="lt-LT"/>
              </w:rPr>
              <w:t>p</w:t>
            </w:r>
            <w:r w:rsidR="00552F9C">
              <w:rPr>
                <w:bCs/>
                <w:sz w:val="22"/>
                <w:szCs w:val="22"/>
                <w:lang w:val="lt-LT"/>
              </w:rPr>
              <w:t>astatai</w:t>
            </w:r>
            <w:r w:rsidR="00A70701">
              <w:rPr>
                <w:bCs/>
                <w:sz w:val="22"/>
                <w:szCs w:val="22"/>
                <w:lang w:val="lt-LT"/>
              </w:rPr>
              <w:t>;</w:t>
            </w:r>
          </w:p>
          <w:p w14:paraId="4B1D32BD" w14:textId="1D359722" w:rsidR="00552F9C" w:rsidRDefault="006445B7">
            <w:pPr>
              <w:pStyle w:val="Antrats"/>
              <w:numPr>
                <w:ilvl w:val="0"/>
                <w:numId w:val="3"/>
              </w:numPr>
              <w:tabs>
                <w:tab w:val="center" w:pos="4678"/>
              </w:tabs>
              <w:rPr>
                <w:bCs/>
                <w:sz w:val="22"/>
                <w:szCs w:val="22"/>
                <w:lang w:val="lt-LT"/>
              </w:rPr>
            </w:pPr>
            <w:r>
              <w:rPr>
                <w:bCs/>
                <w:sz w:val="22"/>
                <w:szCs w:val="22"/>
                <w:lang w:val="lt-LT"/>
              </w:rPr>
              <w:t>i</w:t>
            </w:r>
            <w:r w:rsidR="00552F9C">
              <w:rPr>
                <w:bCs/>
                <w:sz w:val="22"/>
                <w:szCs w:val="22"/>
                <w:lang w:val="lt-LT"/>
              </w:rPr>
              <w:t>nfrastruktūros statiniai</w:t>
            </w:r>
            <w:r w:rsidR="00A70701">
              <w:rPr>
                <w:bCs/>
                <w:sz w:val="22"/>
                <w:szCs w:val="22"/>
                <w:lang w:val="lt-LT"/>
              </w:rPr>
              <w:t>;</w:t>
            </w:r>
          </w:p>
          <w:p w14:paraId="40B64926" w14:textId="3DC6DF84" w:rsidR="00552F9C" w:rsidRDefault="006445B7">
            <w:pPr>
              <w:pStyle w:val="Antrats"/>
              <w:numPr>
                <w:ilvl w:val="0"/>
                <w:numId w:val="3"/>
              </w:numPr>
              <w:tabs>
                <w:tab w:val="center" w:pos="4678"/>
              </w:tabs>
              <w:rPr>
                <w:bCs/>
                <w:sz w:val="22"/>
                <w:szCs w:val="22"/>
                <w:lang w:val="lt-LT"/>
              </w:rPr>
            </w:pPr>
            <w:r>
              <w:rPr>
                <w:bCs/>
                <w:sz w:val="22"/>
                <w:szCs w:val="22"/>
                <w:lang w:val="lt-LT"/>
              </w:rPr>
              <w:t>k</w:t>
            </w:r>
            <w:r w:rsidR="00552F9C">
              <w:rPr>
                <w:bCs/>
                <w:sz w:val="22"/>
                <w:szCs w:val="22"/>
                <w:lang w:val="lt-LT"/>
              </w:rPr>
              <w:t>iti statiniai</w:t>
            </w:r>
            <w:r w:rsidR="00A70701">
              <w:rPr>
                <w:bCs/>
                <w:sz w:val="22"/>
                <w:szCs w:val="22"/>
                <w:lang w:val="lt-LT"/>
              </w:rPr>
              <w:t>;</w:t>
            </w:r>
          </w:p>
          <w:p w14:paraId="09F0B923" w14:textId="00EDA5DB" w:rsidR="00552F9C" w:rsidRDefault="006445B7">
            <w:pPr>
              <w:pStyle w:val="Antrats"/>
              <w:numPr>
                <w:ilvl w:val="0"/>
                <w:numId w:val="3"/>
              </w:numPr>
              <w:tabs>
                <w:tab w:val="center" w:pos="4678"/>
              </w:tabs>
              <w:rPr>
                <w:bCs/>
                <w:sz w:val="22"/>
                <w:szCs w:val="22"/>
                <w:lang w:val="lt-LT"/>
              </w:rPr>
            </w:pPr>
            <w:r>
              <w:rPr>
                <w:bCs/>
                <w:sz w:val="22"/>
                <w:szCs w:val="22"/>
                <w:lang w:val="lt-LT"/>
              </w:rPr>
              <w:t>m</w:t>
            </w:r>
            <w:r w:rsidR="006C25F4">
              <w:rPr>
                <w:bCs/>
                <w:sz w:val="22"/>
                <w:szCs w:val="22"/>
                <w:lang w:val="lt-LT"/>
              </w:rPr>
              <w:t>ašinos ir įrenginiai</w:t>
            </w:r>
            <w:r w:rsidR="00A70701">
              <w:rPr>
                <w:bCs/>
                <w:sz w:val="22"/>
                <w:szCs w:val="22"/>
                <w:lang w:val="lt-LT"/>
              </w:rPr>
              <w:t>;</w:t>
            </w:r>
          </w:p>
          <w:p w14:paraId="03E28557" w14:textId="04838B88" w:rsidR="007B4A08" w:rsidRDefault="006445B7">
            <w:pPr>
              <w:pStyle w:val="Antrats"/>
              <w:numPr>
                <w:ilvl w:val="0"/>
                <w:numId w:val="3"/>
              </w:numPr>
              <w:tabs>
                <w:tab w:val="center" w:pos="4678"/>
              </w:tabs>
              <w:rPr>
                <w:bCs/>
                <w:sz w:val="22"/>
                <w:szCs w:val="22"/>
                <w:lang w:val="lt-LT"/>
              </w:rPr>
            </w:pPr>
            <w:r>
              <w:rPr>
                <w:bCs/>
                <w:sz w:val="22"/>
                <w:szCs w:val="22"/>
                <w:lang w:val="lt-LT"/>
              </w:rPr>
              <w:t>t</w:t>
            </w:r>
            <w:r w:rsidR="007B4A08">
              <w:rPr>
                <w:bCs/>
                <w:sz w:val="22"/>
                <w:szCs w:val="22"/>
                <w:lang w:val="lt-LT"/>
              </w:rPr>
              <w:t>ransporto priemonės;</w:t>
            </w:r>
          </w:p>
          <w:p w14:paraId="2A149CB3" w14:textId="3F9319EF" w:rsidR="006C25F4" w:rsidRDefault="006445B7">
            <w:pPr>
              <w:pStyle w:val="Antrats"/>
              <w:numPr>
                <w:ilvl w:val="0"/>
                <w:numId w:val="3"/>
              </w:numPr>
              <w:tabs>
                <w:tab w:val="center" w:pos="4678"/>
              </w:tabs>
              <w:rPr>
                <w:bCs/>
                <w:sz w:val="22"/>
                <w:szCs w:val="22"/>
                <w:lang w:val="lt-LT"/>
              </w:rPr>
            </w:pPr>
            <w:r>
              <w:rPr>
                <w:bCs/>
                <w:sz w:val="22"/>
                <w:szCs w:val="22"/>
                <w:lang w:val="lt-LT"/>
              </w:rPr>
              <w:t>b</w:t>
            </w:r>
            <w:r w:rsidR="006C25F4">
              <w:rPr>
                <w:bCs/>
                <w:sz w:val="22"/>
                <w:szCs w:val="22"/>
                <w:lang w:val="lt-LT"/>
              </w:rPr>
              <w:t>aldai, biuro įranga ir kitas ilgalaikis materialusis turtas</w:t>
            </w:r>
            <w:r w:rsidR="00A70701">
              <w:rPr>
                <w:bCs/>
                <w:sz w:val="22"/>
                <w:szCs w:val="22"/>
                <w:lang w:val="lt-LT"/>
              </w:rPr>
              <w:t>;</w:t>
            </w:r>
          </w:p>
          <w:p w14:paraId="748A232B" w14:textId="60348C3B" w:rsidR="006C25F4" w:rsidRDefault="006445B7">
            <w:pPr>
              <w:pStyle w:val="Antrats"/>
              <w:numPr>
                <w:ilvl w:val="0"/>
                <w:numId w:val="3"/>
              </w:numPr>
              <w:tabs>
                <w:tab w:val="center" w:pos="4678"/>
              </w:tabs>
              <w:rPr>
                <w:bCs/>
                <w:sz w:val="22"/>
                <w:szCs w:val="22"/>
                <w:lang w:val="lt-LT"/>
              </w:rPr>
            </w:pPr>
            <w:r>
              <w:rPr>
                <w:bCs/>
                <w:sz w:val="22"/>
                <w:szCs w:val="22"/>
                <w:lang w:val="lt-LT"/>
              </w:rPr>
              <w:t>n</w:t>
            </w:r>
            <w:r w:rsidR="006C25F4">
              <w:rPr>
                <w:bCs/>
                <w:sz w:val="22"/>
                <w:szCs w:val="22"/>
                <w:lang w:val="lt-LT"/>
              </w:rPr>
              <w:t>ebaigta statyba ir išankstiniai mokėjimai</w:t>
            </w:r>
            <w:r w:rsidR="00A70701">
              <w:rPr>
                <w:bCs/>
                <w:sz w:val="22"/>
                <w:szCs w:val="22"/>
                <w:lang w:val="lt-LT"/>
              </w:rPr>
              <w:t>;</w:t>
            </w:r>
          </w:p>
          <w:p w14:paraId="7BE2F53F" w14:textId="73CB1D5D" w:rsidR="006C25F4" w:rsidRDefault="006445B7">
            <w:pPr>
              <w:pStyle w:val="Antrats"/>
              <w:numPr>
                <w:ilvl w:val="0"/>
                <w:numId w:val="3"/>
              </w:numPr>
              <w:tabs>
                <w:tab w:val="center" w:pos="4678"/>
              </w:tabs>
              <w:rPr>
                <w:bCs/>
                <w:sz w:val="22"/>
                <w:szCs w:val="22"/>
                <w:lang w:val="lt-LT"/>
              </w:rPr>
            </w:pPr>
            <w:r>
              <w:rPr>
                <w:bCs/>
                <w:sz w:val="22"/>
                <w:szCs w:val="22"/>
                <w:lang w:val="lt-LT"/>
              </w:rPr>
              <w:t>i</w:t>
            </w:r>
            <w:r w:rsidR="006C25F4">
              <w:rPr>
                <w:bCs/>
                <w:sz w:val="22"/>
                <w:szCs w:val="22"/>
                <w:lang w:val="lt-LT"/>
              </w:rPr>
              <w:t>lgalaikis finansinis turtas</w:t>
            </w:r>
            <w:r w:rsidR="00A70701">
              <w:rPr>
                <w:bCs/>
                <w:sz w:val="22"/>
                <w:szCs w:val="22"/>
                <w:lang w:val="lt-LT"/>
              </w:rPr>
              <w:t>;</w:t>
            </w:r>
          </w:p>
          <w:p w14:paraId="644C2481" w14:textId="75C2AECB" w:rsidR="006C25F4" w:rsidRDefault="006445B7">
            <w:pPr>
              <w:pStyle w:val="Antrats"/>
              <w:numPr>
                <w:ilvl w:val="0"/>
                <w:numId w:val="3"/>
              </w:numPr>
              <w:tabs>
                <w:tab w:val="center" w:pos="4678"/>
              </w:tabs>
              <w:rPr>
                <w:bCs/>
                <w:sz w:val="22"/>
                <w:szCs w:val="22"/>
                <w:lang w:val="lt-LT"/>
              </w:rPr>
            </w:pPr>
            <w:r>
              <w:rPr>
                <w:bCs/>
                <w:sz w:val="22"/>
                <w:szCs w:val="22"/>
                <w:lang w:val="lt-LT"/>
              </w:rPr>
              <w:t>p</w:t>
            </w:r>
            <w:r w:rsidR="006C25F4" w:rsidRPr="00552F9C">
              <w:rPr>
                <w:bCs/>
                <w:sz w:val="22"/>
                <w:szCs w:val="22"/>
                <w:lang w:val="lt-LT"/>
              </w:rPr>
              <w:t>inigai ir pinigų ekvivalentai</w:t>
            </w:r>
            <w:r w:rsidR="00A70701">
              <w:rPr>
                <w:bCs/>
                <w:sz w:val="22"/>
                <w:szCs w:val="22"/>
                <w:lang w:val="lt-LT"/>
              </w:rPr>
              <w:t>;</w:t>
            </w:r>
          </w:p>
          <w:p w14:paraId="20CD9F67" w14:textId="6E3DD831" w:rsidR="006C25F4" w:rsidRDefault="006445B7">
            <w:pPr>
              <w:pStyle w:val="Antrats"/>
              <w:numPr>
                <w:ilvl w:val="0"/>
                <w:numId w:val="3"/>
              </w:numPr>
              <w:tabs>
                <w:tab w:val="center" w:pos="4678"/>
              </w:tabs>
              <w:rPr>
                <w:bCs/>
                <w:sz w:val="22"/>
                <w:szCs w:val="22"/>
                <w:lang w:val="lt-LT"/>
              </w:rPr>
            </w:pPr>
            <w:r>
              <w:rPr>
                <w:bCs/>
                <w:sz w:val="22"/>
                <w:szCs w:val="22"/>
                <w:lang w:val="lt-LT"/>
              </w:rPr>
              <w:t>i</w:t>
            </w:r>
            <w:r w:rsidR="006C25F4">
              <w:rPr>
                <w:bCs/>
                <w:sz w:val="22"/>
                <w:szCs w:val="22"/>
                <w:lang w:val="lt-LT"/>
              </w:rPr>
              <w:t>lgalaikiai finansiniai įsipareigojimai</w:t>
            </w:r>
            <w:r w:rsidR="00A70701">
              <w:rPr>
                <w:bCs/>
                <w:sz w:val="22"/>
                <w:szCs w:val="22"/>
                <w:lang w:val="lt-LT"/>
              </w:rPr>
              <w:t>;</w:t>
            </w:r>
          </w:p>
          <w:p w14:paraId="5B237140" w14:textId="533A42B2" w:rsidR="006C25F4" w:rsidRPr="007B4A08" w:rsidRDefault="006445B7" w:rsidP="007B4A08">
            <w:pPr>
              <w:pStyle w:val="Antrats"/>
              <w:numPr>
                <w:ilvl w:val="0"/>
                <w:numId w:val="3"/>
              </w:numPr>
              <w:tabs>
                <w:tab w:val="center" w:pos="4678"/>
              </w:tabs>
              <w:rPr>
                <w:bCs/>
                <w:sz w:val="22"/>
                <w:szCs w:val="22"/>
                <w:lang w:val="lt-LT"/>
              </w:rPr>
            </w:pPr>
            <w:r>
              <w:rPr>
                <w:bCs/>
                <w:sz w:val="22"/>
                <w:szCs w:val="22"/>
                <w:lang w:val="lt-LT"/>
              </w:rPr>
              <w:t>t</w:t>
            </w:r>
            <w:r w:rsidR="006C25F4">
              <w:rPr>
                <w:bCs/>
                <w:sz w:val="22"/>
                <w:szCs w:val="22"/>
                <w:lang w:val="lt-LT"/>
              </w:rPr>
              <w:t>rumpalaikiai įsipareigojimai</w:t>
            </w:r>
            <w:r w:rsidR="007B4A08">
              <w:rPr>
                <w:bCs/>
                <w:sz w:val="22"/>
                <w:szCs w:val="22"/>
                <w:lang w:val="lt-LT"/>
              </w:rPr>
              <w:t>.</w:t>
            </w:r>
          </w:p>
          <w:p w14:paraId="716FA32D" w14:textId="77777777" w:rsidR="006C25F4" w:rsidRPr="006C25F4" w:rsidRDefault="006C25F4" w:rsidP="006B3CA7">
            <w:pPr>
              <w:pStyle w:val="Antrats"/>
              <w:tabs>
                <w:tab w:val="center" w:pos="4678"/>
              </w:tabs>
              <w:ind w:left="720"/>
              <w:rPr>
                <w:bCs/>
                <w:color w:val="EE0000"/>
                <w:sz w:val="22"/>
                <w:szCs w:val="22"/>
                <w:lang w:val="lt-LT"/>
              </w:rPr>
            </w:pPr>
          </w:p>
          <w:p w14:paraId="587F284B" w14:textId="6F4991E7" w:rsidR="00B67B71" w:rsidRDefault="006C25F4" w:rsidP="006B3CA7">
            <w:pPr>
              <w:pStyle w:val="Antrats"/>
              <w:tabs>
                <w:tab w:val="center" w:pos="4678"/>
              </w:tabs>
              <w:rPr>
                <w:b/>
                <w:sz w:val="22"/>
                <w:szCs w:val="22"/>
                <w:lang w:val="lt-LT"/>
              </w:rPr>
            </w:pPr>
            <w:r w:rsidRPr="006C25F4">
              <w:rPr>
                <w:b/>
                <w:sz w:val="22"/>
                <w:szCs w:val="22"/>
                <w:lang w:val="lt-LT"/>
              </w:rPr>
              <w:t>Metinėje veiklos rezultatų ataskaitoje</w:t>
            </w:r>
            <w:r w:rsidR="00A651DE">
              <w:rPr>
                <w:b/>
                <w:sz w:val="22"/>
                <w:szCs w:val="22"/>
                <w:lang w:val="lt-LT"/>
              </w:rPr>
              <w:t>:</w:t>
            </w:r>
          </w:p>
          <w:p w14:paraId="462D8A55" w14:textId="71FCADD5" w:rsidR="007B4A08" w:rsidRPr="007B4A08" w:rsidRDefault="006445B7" w:rsidP="007B4A08">
            <w:pPr>
              <w:pStyle w:val="Antrats"/>
              <w:numPr>
                <w:ilvl w:val="0"/>
                <w:numId w:val="20"/>
              </w:numPr>
              <w:tabs>
                <w:tab w:val="center" w:pos="4678"/>
              </w:tabs>
              <w:rPr>
                <w:bCs/>
                <w:sz w:val="22"/>
                <w:szCs w:val="22"/>
                <w:lang w:val="lt-LT"/>
              </w:rPr>
            </w:pPr>
            <w:r>
              <w:rPr>
                <w:bCs/>
                <w:sz w:val="22"/>
                <w:szCs w:val="22"/>
                <w:lang w:val="lt-LT"/>
              </w:rPr>
              <w:t>p</w:t>
            </w:r>
            <w:r w:rsidR="007B4A08" w:rsidRPr="007B4A08">
              <w:rPr>
                <w:bCs/>
                <w:sz w:val="22"/>
                <w:szCs w:val="22"/>
                <w:lang w:val="lt-LT"/>
              </w:rPr>
              <w:t>agrindinės veiklos pajamos;</w:t>
            </w:r>
          </w:p>
          <w:p w14:paraId="55B366F5" w14:textId="406B3CCB" w:rsidR="00C93697" w:rsidRPr="007B4A08" w:rsidRDefault="006445B7">
            <w:pPr>
              <w:pStyle w:val="Antrats"/>
              <w:numPr>
                <w:ilvl w:val="0"/>
                <w:numId w:val="19"/>
              </w:numPr>
              <w:tabs>
                <w:tab w:val="center" w:pos="4678"/>
              </w:tabs>
              <w:rPr>
                <w:bCs/>
                <w:sz w:val="22"/>
                <w:szCs w:val="22"/>
                <w:lang w:val="lt-LT"/>
              </w:rPr>
            </w:pPr>
            <w:r>
              <w:rPr>
                <w:bCs/>
                <w:sz w:val="22"/>
                <w:szCs w:val="22"/>
                <w:lang w:val="lt-LT"/>
              </w:rPr>
              <w:t>p</w:t>
            </w:r>
            <w:r w:rsidR="00964C43" w:rsidRPr="007B4A08">
              <w:rPr>
                <w:bCs/>
                <w:sz w:val="22"/>
                <w:szCs w:val="22"/>
                <w:lang w:val="lt-LT"/>
              </w:rPr>
              <w:t>agrindinės veiklos sąnaudos</w:t>
            </w:r>
            <w:r w:rsidR="007B4A08" w:rsidRPr="007B4A08">
              <w:rPr>
                <w:bCs/>
                <w:sz w:val="22"/>
                <w:szCs w:val="22"/>
                <w:lang w:val="lt-LT"/>
              </w:rPr>
              <w:t>.</w:t>
            </w:r>
          </w:p>
          <w:p w14:paraId="3A316552" w14:textId="6D081840" w:rsidR="006C25F4" w:rsidRDefault="00C93697" w:rsidP="006B3CA7">
            <w:pPr>
              <w:pStyle w:val="Antrats"/>
              <w:tabs>
                <w:tab w:val="center" w:pos="4678"/>
              </w:tabs>
              <w:rPr>
                <w:b/>
                <w:sz w:val="22"/>
                <w:szCs w:val="22"/>
                <w:lang w:val="lt-LT"/>
              </w:rPr>
            </w:pPr>
            <w:r>
              <w:rPr>
                <w:b/>
                <w:sz w:val="22"/>
                <w:szCs w:val="22"/>
                <w:lang w:val="lt-LT"/>
              </w:rPr>
              <w:t>Metinėje savivaldybės biudžeto pajamų plano vykdymo ataskaitoje</w:t>
            </w:r>
            <w:r w:rsidR="006445B7">
              <w:rPr>
                <w:b/>
                <w:sz w:val="22"/>
                <w:szCs w:val="22"/>
                <w:lang w:val="lt-LT"/>
              </w:rPr>
              <w:t>:</w:t>
            </w:r>
          </w:p>
          <w:p w14:paraId="3CEB256F" w14:textId="084D2ADD" w:rsidR="00C93697" w:rsidRDefault="00C93697">
            <w:pPr>
              <w:pStyle w:val="Antrats"/>
              <w:numPr>
                <w:ilvl w:val="0"/>
                <w:numId w:val="8"/>
              </w:numPr>
              <w:tabs>
                <w:tab w:val="center" w:pos="4678"/>
              </w:tabs>
              <w:rPr>
                <w:bCs/>
                <w:sz w:val="22"/>
                <w:szCs w:val="22"/>
                <w:lang w:val="lt-LT"/>
              </w:rPr>
            </w:pPr>
            <w:r>
              <w:rPr>
                <w:bCs/>
                <w:sz w:val="22"/>
                <w:szCs w:val="22"/>
                <w:lang w:val="lt-LT"/>
              </w:rPr>
              <w:t>Savivaldybės biudžeto pajamų plan</w:t>
            </w:r>
            <w:r w:rsidR="00A3644E">
              <w:rPr>
                <w:bCs/>
                <w:sz w:val="22"/>
                <w:szCs w:val="22"/>
                <w:lang w:val="lt-LT"/>
              </w:rPr>
              <w:t>as</w:t>
            </w:r>
            <w:r>
              <w:rPr>
                <w:bCs/>
                <w:sz w:val="22"/>
                <w:szCs w:val="22"/>
                <w:lang w:val="lt-LT"/>
              </w:rPr>
              <w:t xml:space="preserve"> ir jo pasikeitim</w:t>
            </w:r>
            <w:r w:rsidR="00A3644E">
              <w:rPr>
                <w:bCs/>
                <w:sz w:val="22"/>
                <w:szCs w:val="22"/>
                <w:lang w:val="lt-LT"/>
              </w:rPr>
              <w:t>ai</w:t>
            </w:r>
            <w:r w:rsidR="00A70701">
              <w:rPr>
                <w:bCs/>
                <w:sz w:val="22"/>
                <w:szCs w:val="22"/>
                <w:lang w:val="lt-LT"/>
              </w:rPr>
              <w:t>;</w:t>
            </w:r>
          </w:p>
          <w:p w14:paraId="41A02B18" w14:textId="255A5F3F" w:rsidR="00A70701" w:rsidRDefault="00A70701">
            <w:pPr>
              <w:pStyle w:val="Antrats"/>
              <w:numPr>
                <w:ilvl w:val="0"/>
                <w:numId w:val="8"/>
              </w:numPr>
              <w:tabs>
                <w:tab w:val="center" w:pos="4678"/>
              </w:tabs>
              <w:rPr>
                <w:bCs/>
                <w:sz w:val="22"/>
                <w:szCs w:val="22"/>
                <w:lang w:val="lt-LT"/>
              </w:rPr>
            </w:pPr>
            <w:r>
              <w:rPr>
                <w:bCs/>
                <w:sz w:val="22"/>
                <w:szCs w:val="22"/>
                <w:lang w:val="lt-LT"/>
              </w:rPr>
              <w:t>Savivaldybės biudžeto pajamų plano vykdym</w:t>
            </w:r>
            <w:r w:rsidR="00A3644E">
              <w:rPr>
                <w:bCs/>
                <w:sz w:val="22"/>
                <w:szCs w:val="22"/>
                <w:lang w:val="lt-LT"/>
              </w:rPr>
              <w:t>as</w:t>
            </w:r>
            <w:r>
              <w:rPr>
                <w:bCs/>
                <w:sz w:val="22"/>
                <w:szCs w:val="22"/>
                <w:lang w:val="lt-LT"/>
              </w:rPr>
              <w:t>.</w:t>
            </w:r>
          </w:p>
          <w:p w14:paraId="294F5A70" w14:textId="77777777" w:rsidR="00A70701" w:rsidRPr="00C93697" w:rsidRDefault="00A70701" w:rsidP="006B3CA7">
            <w:pPr>
              <w:pStyle w:val="Antrats"/>
              <w:tabs>
                <w:tab w:val="center" w:pos="4678"/>
              </w:tabs>
              <w:ind w:left="720"/>
              <w:rPr>
                <w:bCs/>
                <w:sz w:val="22"/>
                <w:szCs w:val="22"/>
                <w:lang w:val="lt-LT"/>
              </w:rPr>
            </w:pPr>
          </w:p>
          <w:p w14:paraId="52144BB9" w14:textId="6A974DA7" w:rsidR="006C25F4" w:rsidRDefault="006C25F4" w:rsidP="006B3CA7">
            <w:pPr>
              <w:pStyle w:val="Antrats"/>
              <w:tabs>
                <w:tab w:val="center" w:pos="4678"/>
              </w:tabs>
              <w:rPr>
                <w:b/>
                <w:sz w:val="22"/>
                <w:szCs w:val="22"/>
                <w:lang w:val="lt-LT"/>
              </w:rPr>
            </w:pPr>
            <w:r>
              <w:rPr>
                <w:b/>
                <w:sz w:val="22"/>
                <w:szCs w:val="22"/>
                <w:lang w:val="lt-LT"/>
              </w:rPr>
              <w:t>Metinėje biudžeto išlaidų sąmatos vykdymo ataskaitoje</w:t>
            </w:r>
            <w:r w:rsidR="006445B7">
              <w:rPr>
                <w:b/>
                <w:sz w:val="22"/>
                <w:szCs w:val="22"/>
                <w:lang w:val="lt-LT"/>
              </w:rPr>
              <w:t>:</w:t>
            </w:r>
          </w:p>
          <w:p w14:paraId="173F4276" w14:textId="713F8572" w:rsidR="006C25F4" w:rsidRDefault="006445B7">
            <w:pPr>
              <w:pStyle w:val="Antrats"/>
              <w:numPr>
                <w:ilvl w:val="0"/>
                <w:numId w:val="7"/>
              </w:numPr>
              <w:tabs>
                <w:tab w:val="center" w:pos="4678"/>
              </w:tabs>
              <w:rPr>
                <w:bCs/>
                <w:sz w:val="22"/>
                <w:szCs w:val="22"/>
                <w:lang w:val="lt-LT"/>
              </w:rPr>
            </w:pPr>
            <w:r>
              <w:rPr>
                <w:bCs/>
                <w:sz w:val="22"/>
                <w:szCs w:val="22"/>
                <w:lang w:val="lt-LT"/>
              </w:rPr>
              <w:t>d</w:t>
            </w:r>
            <w:r w:rsidR="006C25F4">
              <w:rPr>
                <w:bCs/>
                <w:sz w:val="22"/>
                <w:szCs w:val="22"/>
                <w:lang w:val="lt-LT"/>
              </w:rPr>
              <w:t>arbo užmokestis</w:t>
            </w:r>
            <w:r w:rsidR="00A70701">
              <w:rPr>
                <w:bCs/>
                <w:sz w:val="22"/>
                <w:szCs w:val="22"/>
                <w:lang w:val="lt-LT"/>
              </w:rPr>
              <w:t>;</w:t>
            </w:r>
          </w:p>
          <w:p w14:paraId="720C5B13" w14:textId="738BF7D2" w:rsidR="006C25F4" w:rsidRPr="006C25F4" w:rsidRDefault="006445B7">
            <w:pPr>
              <w:pStyle w:val="Antrats"/>
              <w:numPr>
                <w:ilvl w:val="0"/>
                <w:numId w:val="7"/>
              </w:numPr>
              <w:tabs>
                <w:tab w:val="center" w:pos="4678"/>
              </w:tabs>
              <w:rPr>
                <w:bCs/>
                <w:sz w:val="22"/>
                <w:szCs w:val="22"/>
                <w:lang w:val="lt-LT"/>
              </w:rPr>
            </w:pPr>
            <w:r>
              <w:rPr>
                <w:sz w:val="22"/>
                <w:szCs w:val="22"/>
                <w:lang w:val="pt-BR"/>
              </w:rPr>
              <w:t>t</w:t>
            </w:r>
            <w:r w:rsidR="006C25F4" w:rsidRPr="006C25F4">
              <w:rPr>
                <w:sz w:val="22"/>
                <w:szCs w:val="22"/>
                <w:lang w:val="pt-BR"/>
              </w:rPr>
              <w:t>ransporto išlaikymas ir transporto paslaugų įsigijimo išlaidos</w:t>
            </w:r>
            <w:r w:rsidR="00A70701">
              <w:rPr>
                <w:sz w:val="22"/>
                <w:szCs w:val="22"/>
                <w:lang w:val="pt-BR"/>
              </w:rPr>
              <w:t>;</w:t>
            </w:r>
          </w:p>
          <w:p w14:paraId="2923D89F" w14:textId="6926B3A9" w:rsidR="006C25F4" w:rsidRPr="006C25F4" w:rsidRDefault="006445B7">
            <w:pPr>
              <w:pStyle w:val="Antrats"/>
              <w:numPr>
                <w:ilvl w:val="0"/>
                <w:numId w:val="7"/>
              </w:numPr>
              <w:tabs>
                <w:tab w:val="center" w:pos="4678"/>
              </w:tabs>
              <w:rPr>
                <w:bCs/>
                <w:sz w:val="22"/>
                <w:szCs w:val="22"/>
                <w:lang w:val="lt-LT"/>
              </w:rPr>
            </w:pPr>
            <w:r>
              <w:rPr>
                <w:sz w:val="22"/>
                <w:szCs w:val="22"/>
                <w:lang w:val="lt-LT"/>
              </w:rPr>
              <w:t>g</w:t>
            </w:r>
            <w:r w:rsidR="006C25F4" w:rsidRPr="006C25F4">
              <w:rPr>
                <w:sz w:val="22"/>
                <w:szCs w:val="22"/>
                <w:lang w:val="lt-LT"/>
              </w:rPr>
              <w:t>yvenamųjų vietovių viešojo ūkio išlaidos</w:t>
            </w:r>
            <w:r w:rsidR="00A70701">
              <w:rPr>
                <w:sz w:val="22"/>
                <w:szCs w:val="22"/>
                <w:lang w:val="lt-LT"/>
              </w:rPr>
              <w:t>;</w:t>
            </w:r>
          </w:p>
          <w:p w14:paraId="46FBABB7" w14:textId="401E31E6" w:rsidR="006C25F4" w:rsidRPr="00C93697" w:rsidRDefault="006445B7">
            <w:pPr>
              <w:pStyle w:val="Antrats"/>
              <w:numPr>
                <w:ilvl w:val="0"/>
                <w:numId w:val="7"/>
              </w:numPr>
              <w:tabs>
                <w:tab w:val="center" w:pos="4678"/>
              </w:tabs>
              <w:rPr>
                <w:bCs/>
                <w:sz w:val="22"/>
                <w:szCs w:val="22"/>
                <w:lang w:val="lt-LT"/>
              </w:rPr>
            </w:pPr>
            <w:r>
              <w:rPr>
                <w:sz w:val="22"/>
                <w:szCs w:val="22"/>
                <w:lang w:val="pt-BR"/>
              </w:rPr>
              <w:t>m</w:t>
            </w:r>
            <w:r w:rsidR="006C25F4" w:rsidRPr="006C25F4">
              <w:rPr>
                <w:sz w:val="22"/>
                <w:szCs w:val="22"/>
                <w:lang w:val="pt-BR"/>
              </w:rPr>
              <w:t>aterialiojo turto paprastojo remonto prekių ir paslaugų įsigijimo išlaidos</w:t>
            </w:r>
            <w:r w:rsidR="00A70701">
              <w:rPr>
                <w:sz w:val="22"/>
                <w:szCs w:val="22"/>
                <w:lang w:val="pt-BR"/>
              </w:rPr>
              <w:t>;</w:t>
            </w:r>
          </w:p>
          <w:p w14:paraId="55EE3EF0" w14:textId="304290BD" w:rsidR="00C93697" w:rsidRDefault="006445B7">
            <w:pPr>
              <w:pStyle w:val="Antrats"/>
              <w:numPr>
                <w:ilvl w:val="0"/>
                <w:numId w:val="7"/>
              </w:numPr>
              <w:tabs>
                <w:tab w:val="center" w:pos="4678"/>
              </w:tabs>
              <w:rPr>
                <w:bCs/>
                <w:sz w:val="22"/>
                <w:szCs w:val="22"/>
                <w:lang w:val="lt-LT"/>
              </w:rPr>
            </w:pPr>
            <w:r>
              <w:rPr>
                <w:bCs/>
                <w:sz w:val="22"/>
                <w:szCs w:val="22"/>
                <w:lang w:val="lt-LT"/>
              </w:rPr>
              <w:t>k</w:t>
            </w:r>
            <w:r w:rsidR="00C93697">
              <w:rPr>
                <w:bCs/>
                <w:sz w:val="22"/>
                <w:szCs w:val="22"/>
                <w:lang w:val="lt-LT"/>
              </w:rPr>
              <w:t>itų prekių ir paslaugų įsigijimo išlaidos</w:t>
            </w:r>
            <w:r w:rsidR="00A70701">
              <w:rPr>
                <w:bCs/>
                <w:sz w:val="22"/>
                <w:szCs w:val="22"/>
                <w:lang w:val="lt-LT"/>
              </w:rPr>
              <w:t>;</w:t>
            </w:r>
          </w:p>
          <w:p w14:paraId="5EDC9A32" w14:textId="0BBA887F" w:rsidR="00C93697" w:rsidRDefault="006445B7">
            <w:pPr>
              <w:pStyle w:val="Antrats"/>
              <w:numPr>
                <w:ilvl w:val="0"/>
                <w:numId w:val="7"/>
              </w:numPr>
              <w:tabs>
                <w:tab w:val="center" w:pos="4678"/>
              </w:tabs>
              <w:rPr>
                <w:bCs/>
                <w:sz w:val="22"/>
                <w:szCs w:val="22"/>
                <w:lang w:val="lt-LT"/>
              </w:rPr>
            </w:pPr>
            <w:r>
              <w:rPr>
                <w:bCs/>
                <w:sz w:val="22"/>
                <w:szCs w:val="22"/>
                <w:lang w:val="lt-LT"/>
              </w:rPr>
              <w:t>s</w:t>
            </w:r>
            <w:r w:rsidR="00C93697">
              <w:rPr>
                <w:bCs/>
                <w:sz w:val="22"/>
                <w:szCs w:val="22"/>
                <w:lang w:val="lt-LT"/>
              </w:rPr>
              <w:t>ubsidijos gaminiams</w:t>
            </w:r>
            <w:r w:rsidR="00A70701">
              <w:rPr>
                <w:bCs/>
                <w:sz w:val="22"/>
                <w:szCs w:val="22"/>
                <w:lang w:val="lt-LT"/>
              </w:rPr>
              <w:t>;</w:t>
            </w:r>
          </w:p>
          <w:p w14:paraId="0B1CD199" w14:textId="123E0DB3" w:rsidR="00C93697" w:rsidRDefault="006445B7">
            <w:pPr>
              <w:pStyle w:val="Antrats"/>
              <w:numPr>
                <w:ilvl w:val="0"/>
                <w:numId w:val="7"/>
              </w:numPr>
              <w:tabs>
                <w:tab w:val="center" w:pos="4678"/>
              </w:tabs>
              <w:rPr>
                <w:bCs/>
                <w:sz w:val="22"/>
                <w:szCs w:val="22"/>
                <w:lang w:val="lt-LT"/>
              </w:rPr>
            </w:pPr>
            <w:r>
              <w:rPr>
                <w:bCs/>
                <w:sz w:val="22"/>
                <w:szCs w:val="22"/>
                <w:lang w:val="lt-LT"/>
              </w:rPr>
              <w:t>s</w:t>
            </w:r>
            <w:r w:rsidR="00C93697">
              <w:rPr>
                <w:bCs/>
                <w:sz w:val="22"/>
                <w:szCs w:val="22"/>
                <w:lang w:val="lt-LT"/>
              </w:rPr>
              <w:t>ocialinė parama pinigais</w:t>
            </w:r>
            <w:r w:rsidR="00A70701">
              <w:rPr>
                <w:bCs/>
                <w:sz w:val="22"/>
                <w:szCs w:val="22"/>
                <w:lang w:val="lt-LT"/>
              </w:rPr>
              <w:t>;</w:t>
            </w:r>
          </w:p>
          <w:p w14:paraId="73B8976A" w14:textId="2A2CFAFF" w:rsidR="00C93697" w:rsidRDefault="006445B7">
            <w:pPr>
              <w:pStyle w:val="Antrats"/>
              <w:numPr>
                <w:ilvl w:val="0"/>
                <w:numId w:val="7"/>
              </w:numPr>
              <w:tabs>
                <w:tab w:val="center" w:pos="4678"/>
              </w:tabs>
              <w:rPr>
                <w:bCs/>
                <w:sz w:val="22"/>
                <w:szCs w:val="22"/>
                <w:lang w:val="lt-LT"/>
              </w:rPr>
            </w:pPr>
            <w:r>
              <w:rPr>
                <w:bCs/>
                <w:sz w:val="22"/>
                <w:szCs w:val="22"/>
                <w:lang w:val="lt-LT"/>
              </w:rPr>
              <w:t>s</w:t>
            </w:r>
            <w:r w:rsidR="00C93697">
              <w:rPr>
                <w:bCs/>
                <w:sz w:val="22"/>
                <w:szCs w:val="22"/>
                <w:lang w:val="lt-LT"/>
              </w:rPr>
              <w:t>ocialinė parama natūra</w:t>
            </w:r>
            <w:r w:rsidR="00A70701">
              <w:rPr>
                <w:bCs/>
                <w:sz w:val="22"/>
                <w:szCs w:val="22"/>
                <w:lang w:val="lt-LT"/>
              </w:rPr>
              <w:t>;</w:t>
            </w:r>
          </w:p>
          <w:p w14:paraId="39141AC2" w14:textId="6602D59D" w:rsidR="00C93697" w:rsidRDefault="006445B7">
            <w:pPr>
              <w:pStyle w:val="Antrats"/>
              <w:numPr>
                <w:ilvl w:val="0"/>
                <w:numId w:val="7"/>
              </w:numPr>
              <w:tabs>
                <w:tab w:val="center" w:pos="4678"/>
              </w:tabs>
              <w:rPr>
                <w:bCs/>
                <w:sz w:val="22"/>
                <w:szCs w:val="22"/>
                <w:lang w:val="lt-LT"/>
              </w:rPr>
            </w:pPr>
            <w:r>
              <w:rPr>
                <w:bCs/>
                <w:sz w:val="22"/>
                <w:szCs w:val="22"/>
                <w:lang w:val="lt-LT"/>
              </w:rPr>
              <w:t>k</w:t>
            </w:r>
            <w:r w:rsidR="00C93697">
              <w:rPr>
                <w:bCs/>
                <w:sz w:val="22"/>
                <w:szCs w:val="22"/>
                <w:lang w:val="lt-LT"/>
              </w:rPr>
              <w:t>itos išlaidos kitiems einamiesiems tikslams</w:t>
            </w:r>
            <w:r w:rsidR="00A70701">
              <w:rPr>
                <w:bCs/>
                <w:sz w:val="22"/>
                <w:szCs w:val="22"/>
                <w:lang w:val="lt-LT"/>
              </w:rPr>
              <w:t>;</w:t>
            </w:r>
          </w:p>
          <w:p w14:paraId="1B833256" w14:textId="7D668343" w:rsidR="00C93697" w:rsidRDefault="006445B7">
            <w:pPr>
              <w:pStyle w:val="Antrats"/>
              <w:numPr>
                <w:ilvl w:val="0"/>
                <w:numId w:val="7"/>
              </w:numPr>
              <w:tabs>
                <w:tab w:val="center" w:pos="4678"/>
              </w:tabs>
              <w:rPr>
                <w:bCs/>
                <w:sz w:val="22"/>
                <w:szCs w:val="22"/>
                <w:lang w:val="lt-LT"/>
              </w:rPr>
            </w:pPr>
            <w:r>
              <w:rPr>
                <w:bCs/>
                <w:sz w:val="22"/>
                <w:szCs w:val="22"/>
                <w:lang w:val="lt-LT"/>
              </w:rPr>
              <w:t>n</w:t>
            </w:r>
            <w:r w:rsidR="00C93697">
              <w:rPr>
                <w:bCs/>
                <w:sz w:val="22"/>
                <w:szCs w:val="22"/>
                <w:lang w:val="lt-LT"/>
              </w:rPr>
              <w:t>egyvenamųjų pastatų įsigi</w:t>
            </w:r>
            <w:r>
              <w:rPr>
                <w:bCs/>
                <w:sz w:val="22"/>
                <w:szCs w:val="22"/>
                <w:lang w:val="lt-LT"/>
              </w:rPr>
              <w:t>j</w:t>
            </w:r>
            <w:r w:rsidR="00C93697">
              <w:rPr>
                <w:bCs/>
                <w:sz w:val="22"/>
                <w:szCs w:val="22"/>
                <w:lang w:val="lt-LT"/>
              </w:rPr>
              <w:t>imo išlaidos</w:t>
            </w:r>
            <w:r w:rsidR="00A70701">
              <w:rPr>
                <w:bCs/>
                <w:sz w:val="22"/>
                <w:szCs w:val="22"/>
                <w:lang w:val="lt-LT"/>
              </w:rPr>
              <w:t>;</w:t>
            </w:r>
          </w:p>
          <w:p w14:paraId="481A4F24" w14:textId="33CA314C" w:rsidR="00C93697" w:rsidRPr="006C25F4" w:rsidRDefault="006445B7">
            <w:pPr>
              <w:pStyle w:val="Antrats"/>
              <w:numPr>
                <w:ilvl w:val="0"/>
                <w:numId w:val="7"/>
              </w:numPr>
              <w:tabs>
                <w:tab w:val="center" w:pos="4678"/>
              </w:tabs>
              <w:rPr>
                <w:bCs/>
                <w:sz w:val="22"/>
                <w:szCs w:val="22"/>
                <w:lang w:val="lt-LT"/>
              </w:rPr>
            </w:pPr>
            <w:r>
              <w:rPr>
                <w:bCs/>
                <w:sz w:val="22"/>
                <w:szCs w:val="22"/>
                <w:lang w:val="lt-LT"/>
              </w:rPr>
              <w:t>i</w:t>
            </w:r>
            <w:r w:rsidR="00C93697">
              <w:rPr>
                <w:bCs/>
                <w:sz w:val="22"/>
                <w:szCs w:val="22"/>
                <w:lang w:val="lt-LT"/>
              </w:rPr>
              <w:t>nfrastruktūros ir kitų statinių įsigi</w:t>
            </w:r>
            <w:r>
              <w:rPr>
                <w:bCs/>
                <w:sz w:val="22"/>
                <w:szCs w:val="22"/>
                <w:lang w:val="lt-LT"/>
              </w:rPr>
              <w:t>j</w:t>
            </w:r>
            <w:r w:rsidR="00C93697">
              <w:rPr>
                <w:bCs/>
                <w:sz w:val="22"/>
                <w:szCs w:val="22"/>
                <w:lang w:val="lt-LT"/>
              </w:rPr>
              <w:t>imo išlaidos</w:t>
            </w:r>
            <w:r w:rsidR="00A70701">
              <w:rPr>
                <w:bCs/>
                <w:sz w:val="22"/>
                <w:szCs w:val="22"/>
                <w:lang w:val="lt-LT"/>
              </w:rPr>
              <w:t>.</w:t>
            </w:r>
          </w:p>
        </w:tc>
      </w:tr>
      <w:tr w:rsidR="00A43910" w14:paraId="7F0B8523" w14:textId="77777777" w:rsidTr="005D2E25">
        <w:tc>
          <w:tcPr>
            <w:tcW w:w="3828" w:type="dxa"/>
          </w:tcPr>
          <w:p w14:paraId="67F9F6DB" w14:textId="7843F57C" w:rsidR="00A43910" w:rsidRDefault="00A43910" w:rsidP="00112F19">
            <w:pPr>
              <w:pStyle w:val="Antrats"/>
              <w:tabs>
                <w:tab w:val="center" w:pos="4678"/>
              </w:tabs>
              <w:rPr>
                <w:bCs/>
                <w:sz w:val="22"/>
                <w:szCs w:val="22"/>
                <w:lang w:val="lt-LT"/>
              </w:rPr>
            </w:pPr>
            <w:r>
              <w:rPr>
                <w:bCs/>
                <w:sz w:val="22"/>
                <w:szCs w:val="22"/>
                <w:lang w:val="lt-LT"/>
              </w:rPr>
              <w:t>Audituoti subjektai</w:t>
            </w:r>
          </w:p>
        </w:tc>
        <w:tc>
          <w:tcPr>
            <w:tcW w:w="6231" w:type="dxa"/>
          </w:tcPr>
          <w:p w14:paraId="7D64A86B" w14:textId="44AA473E" w:rsidR="00A43910" w:rsidRPr="00A43910" w:rsidRDefault="00A43910">
            <w:pPr>
              <w:pStyle w:val="Antrats"/>
              <w:numPr>
                <w:ilvl w:val="0"/>
                <w:numId w:val="10"/>
              </w:numPr>
              <w:tabs>
                <w:tab w:val="center" w:pos="4678"/>
              </w:tabs>
              <w:rPr>
                <w:bCs/>
                <w:sz w:val="22"/>
                <w:szCs w:val="22"/>
                <w:lang w:val="lt-LT"/>
              </w:rPr>
            </w:pPr>
            <w:r w:rsidRPr="00A43910">
              <w:rPr>
                <w:bCs/>
                <w:sz w:val="22"/>
                <w:szCs w:val="22"/>
                <w:lang w:val="lt-LT"/>
              </w:rPr>
              <w:t>Kaišiadorių r. savivaldybės administracija</w:t>
            </w:r>
          </w:p>
          <w:p w14:paraId="287D90B0"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Kaišiadorių miesto seniūnija</w:t>
            </w:r>
          </w:p>
          <w:p w14:paraId="1D5645B5"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Kaišiadorių apylinkės seniūnija</w:t>
            </w:r>
          </w:p>
          <w:p w14:paraId="5EA1B55D"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Žiežmarių seniūnija</w:t>
            </w:r>
          </w:p>
          <w:p w14:paraId="79EF7A16"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Žiežmarių apylinkės seniūnija</w:t>
            </w:r>
          </w:p>
          <w:p w14:paraId="11879251"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Kruonio seniūnija</w:t>
            </w:r>
          </w:p>
          <w:p w14:paraId="2CD9E9BF"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Rumšiškių seniūnija</w:t>
            </w:r>
          </w:p>
          <w:p w14:paraId="1B1A95C2"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Paparčių seniūnija</w:t>
            </w:r>
          </w:p>
          <w:p w14:paraId="07C49CD7"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Pravieniškių seniūnija</w:t>
            </w:r>
          </w:p>
          <w:p w14:paraId="090951DA"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Žaslių seniūnija,</w:t>
            </w:r>
          </w:p>
          <w:p w14:paraId="122515CE" w14:textId="77777777"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Palomenės seniūnija</w:t>
            </w:r>
          </w:p>
          <w:p w14:paraId="549E6B36" w14:textId="200C47A4" w:rsidR="00A43910" w:rsidRPr="00A43910" w:rsidRDefault="00A43910">
            <w:pPr>
              <w:pStyle w:val="Antrats"/>
              <w:numPr>
                <w:ilvl w:val="0"/>
                <w:numId w:val="10"/>
              </w:numPr>
              <w:tabs>
                <w:tab w:val="center" w:pos="4678"/>
              </w:tabs>
              <w:rPr>
                <w:rStyle w:val="Numatytasispastraiposriftas10"/>
                <w:bCs/>
                <w:sz w:val="22"/>
                <w:szCs w:val="22"/>
                <w:lang w:val="lt-LT"/>
              </w:rPr>
            </w:pPr>
            <w:r w:rsidRPr="00A43910">
              <w:rPr>
                <w:rStyle w:val="Numatytasispastraiposriftas10"/>
                <w:bCs/>
                <w:iCs/>
                <w:sz w:val="22"/>
                <w:szCs w:val="22"/>
                <w:shd w:val="clear" w:color="auto" w:fill="FFFFFF"/>
                <w:lang w:val="af-ZA"/>
              </w:rPr>
              <w:t xml:space="preserve"> Nemaitonių seniūnija</w:t>
            </w:r>
          </w:p>
          <w:p w14:paraId="4DCFAF7B" w14:textId="1044B942" w:rsidR="00A43910" w:rsidRPr="00A43910" w:rsidRDefault="00A43910">
            <w:pPr>
              <w:pStyle w:val="Antrats"/>
              <w:numPr>
                <w:ilvl w:val="0"/>
                <w:numId w:val="10"/>
              </w:numPr>
              <w:tabs>
                <w:tab w:val="center" w:pos="4678"/>
              </w:tabs>
              <w:rPr>
                <w:bCs/>
                <w:sz w:val="22"/>
                <w:szCs w:val="22"/>
                <w:lang w:val="lt-LT"/>
              </w:rPr>
            </w:pPr>
            <w:r w:rsidRPr="00A43910">
              <w:rPr>
                <w:color w:val="000000"/>
                <w:sz w:val="22"/>
                <w:szCs w:val="22"/>
                <w:lang w:val="lt-LT"/>
              </w:rPr>
              <w:t>Kaišiadorių švietimo ir sporto centras</w:t>
            </w:r>
          </w:p>
          <w:p w14:paraId="365FA200" w14:textId="714C9F8D" w:rsidR="00A43910" w:rsidRPr="00A43910" w:rsidRDefault="00A43910">
            <w:pPr>
              <w:pStyle w:val="Antrats"/>
              <w:numPr>
                <w:ilvl w:val="0"/>
                <w:numId w:val="10"/>
              </w:numPr>
              <w:tabs>
                <w:tab w:val="center" w:pos="4678"/>
              </w:tabs>
              <w:rPr>
                <w:bCs/>
                <w:sz w:val="22"/>
                <w:szCs w:val="22"/>
                <w:lang w:val="lt-LT"/>
              </w:rPr>
            </w:pPr>
            <w:r w:rsidRPr="00A43910">
              <w:rPr>
                <w:color w:val="000000"/>
                <w:sz w:val="22"/>
                <w:szCs w:val="22"/>
                <w:lang w:val="lt-LT"/>
              </w:rPr>
              <w:t>Kaišiadorių muziejus</w:t>
            </w:r>
          </w:p>
          <w:p w14:paraId="2E905FCC" w14:textId="717A34D8" w:rsidR="00A43910" w:rsidRPr="00A43910" w:rsidRDefault="00A43910">
            <w:pPr>
              <w:pStyle w:val="Antrats"/>
              <w:numPr>
                <w:ilvl w:val="0"/>
                <w:numId w:val="10"/>
              </w:numPr>
              <w:tabs>
                <w:tab w:val="center" w:pos="4678"/>
              </w:tabs>
              <w:rPr>
                <w:bCs/>
                <w:sz w:val="22"/>
                <w:szCs w:val="22"/>
                <w:lang w:val="lt-LT"/>
              </w:rPr>
            </w:pPr>
            <w:r w:rsidRPr="00A43910">
              <w:rPr>
                <w:color w:val="000000"/>
                <w:sz w:val="22"/>
                <w:szCs w:val="22"/>
                <w:lang w:val="lt-LT"/>
              </w:rPr>
              <w:t>Kaišiadorių r. visuomenės sveikatos biuras</w:t>
            </w:r>
          </w:p>
          <w:p w14:paraId="056B8208" w14:textId="77777777" w:rsidR="00A43910" w:rsidRPr="00A43910" w:rsidRDefault="00A43910">
            <w:pPr>
              <w:pStyle w:val="Sraopastraipa"/>
              <w:numPr>
                <w:ilvl w:val="0"/>
                <w:numId w:val="10"/>
              </w:numPr>
              <w:jc w:val="both"/>
              <w:rPr>
                <w:color w:val="000000"/>
                <w:sz w:val="22"/>
                <w:szCs w:val="22"/>
                <w:lang w:eastAsia="en-GB"/>
              </w:rPr>
            </w:pPr>
            <w:r w:rsidRPr="00A43910">
              <w:rPr>
                <w:color w:val="000000"/>
                <w:sz w:val="22"/>
                <w:szCs w:val="22"/>
                <w:lang w:val="lt-LT"/>
              </w:rPr>
              <w:t>Kaišiadorių r. priešgaisrinė tarnyba</w:t>
            </w:r>
          </w:p>
          <w:p w14:paraId="01D741E4" w14:textId="77777777" w:rsidR="00A43910" w:rsidRPr="00A43910" w:rsidRDefault="00A43910">
            <w:pPr>
              <w:pStyle w:val="Sraopastraipa"/>
              <w:numPr>
                <w:ilvl w:val="0"/>
                <w:numId w:val="10"/>
              </w:numPr>
              <w:jc w:val="both"/>
              <w:rPr>
                <w:color w:val="000000"/>
                <w:sz w:val="22"/>
                <w:szCs w:val="22"/>
                <w:lang w:eastAsia="en-GB"/>
              </w:rPr>
            </w:pPr>
            <w:r w:rsidRPr="00A43910">
              <w:rPr>
                <w:color w:val="000000"/>
                <w:sz w:val="22"/>
                <w:szCs w:val="22"/>
                <w:lang w:val="lt-LT"/>
              </w:rPr>
              <w:t>Kaišiadorių kultūros centras</w:t>
            </w:r>
          </w:p>
          <w:p w14:paraId="7F382F6B" w14:textId="77777777" w:rsidR="00A43910" w:rsidRPr="00A43910" w:rsidRDefault="00A43910">
            <w:pPr>
              <w:pStyle w:val="Sraopastraipa"/>
              <w:numPr>
                <w:ilvl w:val="0"/>
                <w:numId w:val="10"/>
              </w:numPr>
              <w:jc w:val="both"/>
              <w:rPr>
                <w:color w:val="000000"/>
                <w:sz w:val="22"/>
                <w:szCs w:val="22"/>
                <w:lang w:eastAsia="en-GB"/>
              </w:rPr>
            </w:pPr>
            <w:r w:rsidRPr="00A43910">
              <w:rPr>
                <w:color w:val="000000"/>
                <w:sz w:val="22"/>
                <w:szCs w:val="22"/>
                <w:lang w:val="lt-LT"/>
              </w:rPr>
              <w:t xml:space="preserve"> Kaišiadorių meno mokykla</w:t>
            </w:r>
          </w:p>
          <w:p w14:paraId="5B536768" w14:textId="77777777"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 xml:space="preserve"> Kaišiadorių šv. Faustinos ugdymo centras</w:t>
            </w:r>
          </w:p>
          <w:p w14:paraId="2C29D573" w14:textId="77777777"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 xml:space="preserve">  Kaišiadorių suaugusių mokykla</w:t>
            </w:r>
          </w:p>
          <w:p w14:paraId="20ECD39E" w14:textId="521D6AAD"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 xml:space="preserve"> Kaišiadorių r. Žaslių pagrindinė mokykla</w:t>
            </w:r>
          </w:p>
          <w:p w14:paraId="18F5D399" w14:textId="77777777"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 xml:space="preserve"> Kaišiadorių r. Žiežmarių gimnazija,</w:t>
            </w:r>
          </w:p>
          <w:p w14:paraId="0006D919" w14:textId="21C336A0"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Kaišiadorių r. Rumšiškių Antano Baranausko gimnazija</w:t>
            </w:r>
          </w:p>
          <w:p w14:paraId="566EB408" w14:textId="77777777"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 xml:space="preserve"> Kaišiadorių Vaclovo Giržado progimnazija</w:t>
            </w:r>
          </w:p>
          <w:p w14:paraId="515BAF9C" w14:textId="77777777" w:rsidR="00A43910" w:rsidRPr="00A43910" w:rsidRDefault="00A43910">
            <w:pPr>
              <w:pStyle w:val="Sraopastraipa"/>
              <w:numPr>
                <w:ilvl w:val="0"/>
                <w:numId w:val="10"/>
              </w:numPr>
              <w:jc w:val="both"/>
              <w:rPr>
                <w:color w:val="000000"/>
                <w:sz w:val="22"/>
                <w:szCs w:val="22"/>
                <w:lang w:val="lt-LT" w:eastAsia="en-GB"/>
              </w:rPr>
            </w:pPr>
            <w:r w:rsidRPr="00A43910">
              <w:rPr>
                <w:color w:val="000000"/>
                <w:sz w:val="22"/>
                <w:szCs w:val="22"/>
                <w:lang w:val="lt-LT"/>
              </w:rPr>
              <w:t xml:space="preserve"> Kaišiadorių r. Palomenės pagrindinė mokykla</w:t>
            </w:r>
          </w:p>
          <w:p w14:paraId="6E0D3A77" w14:textId="559D4413" w:rsidR="00A43910" w:rsidRPr="00A43910" w:rsidRDefault="00A43910">
            <w:pPr>
              <w:pStyle w:val="Sraopastraipa"/>
              <w:numPr>
                <w:ilvl w:val="0"/>
                <w:numId w:val="10"/>
              </w:numPr>
              <w:jc w:val="both"/>
              <w:rPr>
                <w:color w:val="000000"/>
                <w:sz w:val="22"/>
                <w:szCs w:val="22"/>
                <w:lang w:val="pt-BR" w:eastAsia="en-GB"/>
              </w:rPr>
            </w:pPr>
            <w:r w:rsidRPr="003A6F3C">
              <w:rPr>
                <w:color w:val="000000"/>
                <w:sz w:val="22"/>
                <w:szCs w:val="22"/>
                <w:lang w:val="pt-BR"/>
              </w:rPr>
              <w:t xml:space="preserve"> </w:t>
            </w:r>
            <w:r w:rsidRPr="00A43910">
              <w:rPr>
                <w:color w:val="000000"/>
                <w:sz w:val="22"/>
                <w:szCs w:val="22"/>
                <w:lang w:val="pt-BR"/>
              </w:rPr>
              <w:t xml:space="preserve">Kaišiadorių r. mokykla-darželis </w:t>
            </w:r>
            <w:r w:rsidR="006445B7">
              <w:rPr>
                <w:color w:val="000000"/>
                <w:sz w:val="22"/>
                <w:szCs w:val="22"/>
                <w:lang w:val="pt-BR"/>
              </w:rPr>
              <w:t>,,</w:t>
            </w:r>
            <w:r w:rsidRPr="00A43910">
              <w:rPr>
                <w:color w:val="000000"/>
                <w:sz w:val="22"/>
                <w:szCs w:val="22"/>
                <w:lang w:val="pt-BR"/>
              </w:rPr>
              <w:t>Rugelis"</w:t>
            </w:r>
          </w:p>
          <w:p w14:paraId="1D343685" w14:textId="70356C8B" w:rsidR="00A43910" w:rsidRPr="00A43910" w:rsidRDefault="00A43910">
            <w:pPr>
              <w:pStyle w:val="Sraopastraipa"/>
              <w:numPr>
                <w:ilvl w:val="0"/>
                <w:numId w:val="10"/>
              </w:numPr>
              <w:jc w:val="both"/>
              <w:rPr>
                <w:color w:val="000000"/>
                <w:sz w:val="22"/>
                <w:szCs w:val="22"/>
                <w:lang w:val="pt-BR" w:eastAsia="en-GB"/>
              </w:rPr>
            </w:pPr>
            <w:r w:rsidRPr="00A43910">
              <w:rPr>
                <w:color w:val="000000"/>
                <w:sz w:val="22"/>
                <w:szCs w:val="22"/>
                <w:lang w:val="pt-BR"/>
              </w:rPr>
              <w:t xml:space="preserve"> Kaišiadorių r. lopšelis-darželis </w:t>
            </w:r>
            <w:r w:rsidR="006445B7">
              <w:rPr>
                <w:color w:val="000000"/>
                <w:sz w:val="22"/>
                <w:szCs w:val="22"/>
                <w:lang w:val="pt-BR"/>
              </w:rPr>
              <w:t>,,</w:t>
            </w:r>
            <w:r w:rsidRPr="00A43910">
              <w:rPr>
                <w:color w:val="000000"/>
                <w:sz w:val="22"/>
                <w:szCs w:val="22"/>
                <w:lang w:val="pt-BR"/>
              </w:rPr>
              <w:t>Žvaigždutė"</w:t>
            </w:r>
          </w:p>
          <w:p w14:paraId="64F7AC49" w14:textId="72CCABA8" w:rsidR="00A43910" w:rsidRPr="00A43910" w:rsidRDefault="00A43910">
            <w:pPr>
              <w:pStyle w:val="Sraopastraipa"/>
              <w:numPr>
                <w:ilvl w:val="0"/>
                <w:numId w:val="10"/>
              </w:numPr>
              <w:jc w:val="both"/>
              <w:rPr>
                <w:color w:val="000000"/>
                <w:sz w:val="22"/>
                <w:szCs w:val="22"/>
                <w:lang w:val="pt-BR" w:eastAsia="en-GB"/>
              </w:rPr>
            </w:pPr>
            <w:r w:rsidRPr="00A43910">
              <w:rPr>
                <w:color w:val="000000"/>
                <w:sz w:val="22"/>
                <w:szCs w:val="22"/>
                <w:lang w:val="pt-BR"/>
              </w:rPr>
              <w:t xml:space="preserve"> Kaišiadorių r. mokykla-darželis </w:t>
            </w:r>
            <w:r w:rsidR="006445B7">
              <w:rPr>
                <w:color w:val="000000"/>
                <w:sz w:val="22"/>
                <w:szCs w:val="22"/>
                <w:lang w:val="pt-BR"/>
              </w:rPr>
              <w:t>,,</w:t>
            </w:r>
            <w:r w:rsidRPr="00A43910">
              <w:rPr>
                <w:color w:val="000000"/>
                <w:sz w:val="22"/>
                <w:szCs w:val="22"/>
                <w:lang w:val="pt-BR"/>
              </w:rPr>
              <w:t>Vaikystės dvaras"</w:t>
            </w:r>
          </w:p>
          <w:p w14:paraId="254D5B1B" w14:textId="6E9B67B0" w:rsidR="00A43910" w:rsidRPr="00A43910" w:rsidRDefault="00A43910">
            <w:pPr>
              <w:pStyle w:val="Sraopastraipa"/>
              <w:numPr>
                <w:ilvl w:val="0"/>
                <w:numId w:val="10"/>
              </w:numPr>
              <w:jc w:val="both"/>
              <w:rPr>
                <w:color w:val="000000"/>
                <w:sz w:val="22"/>
                <w:szCs w:val="22"/>
                <w:lang w:val="pt-BR" w:eastAsia="en-GB"/>
              </w:rPr>
            </w:pPr>
            <w:r w:rsidRPr="00A43910">
              <w:rPr>
                <w:color w:val="000000"/>
                <w:sz w:val="22"/>
                <w:szCs w:val="22"/>
                <w:lang w:val="pt-BR"/>
              </w:rPr>
              <w:t xml:space="preserve"> Kaišiadorių r. Pravieniškių lopšelis-darželis </w:t>
            </w:r>
            <w:r w:rsidR="006445B7">
              <w:rPr>
                <w:color w:val="000000"/>
                <w:sz w:val="22"/>
                <w:szCs w:val="22"/>
                <w:lang w:val="pt-BR"/>
              </w:rPr>
              <w:t>,,</w:t>
            </w:r>
            <w:r w:rsidRPr="00A43910">
              <w:rPr>
                <w:color w:val="000000"/>
                <w:sz w:val="22"/>
                <w:szCs w:val="22"/>
                <w:lang w:val="pt-BR"/>
              </w:rPr>
              <w:t>Ąžuoliukas"</w:t>
            </w:r>
          </w:p>
          <w:p w14:paraId="7B802B56" w14:textId="33B1B913" w:rsidR="00A43910" w:rsidRPr="00A43910" w:rsidRDefault="00A43910">
            <w:pPr>
              <w:pStyle w:val="Sraopastraipa"/>
              <w:numPr>
                <w:ilvl w:val="0"/>
                <w:numId w:val="10"/>
              </w:numPr>
              <w:jc w:val="both"/>
              <w:rPr>
                <w:color w:val="000000"/>
                <w:sz w:val="20"/>
                <w:szCs w:val="20"/>
                <w:lang w:val="pt-BR" w:eastAsia="en-GB"/>
              </w:rPr>
            </w:pPr>
            <w:r w:rsidRPr="00A43910">
              <w:rPr>
                <w:color w:val="000000"/>
                <w:sz w:val="22"/>
                <w:szCs w:val="22"/>
                <w:lang w:val="pt-BR"/>
              </w:rPr>
              <w:t xml:space="preserve"> Kaišiadorių pedagoginė psichologinė tarnyba.</w:t>
            </w:r>
          </w:p>
        </w:tc>
      </w:tr>
      <w:tr w:rsidR="005D2E25" w14:paraId="007127F1" w14:textId="77777777" w:rsidTr="005D2E25">
        <w:tc>
          <w:tcPr>
            <w:tcW w:w="3828" w:type="dxa"/>
          </w:tcPr>
          <w:p w14:paraId="2097EF31" w14:textId="60997178" w:rsidR="005D2E25" w:rsidRPr="00B67B71" w:rsidRDefault="00C93697" w:rsidP="00112F19">
            <w:pPr>
              <w:pStyle w:val="Antrats"/>
              <w:tabs>
                <w:tab w:val="center" w:pos="4678"/>
              </w:tabs>
              <w:rPr>
                <w:bCs/>
                <w:sz w:val="22"/>
                <w:szCs w:val="22"/>
                <w:lang w:val="lt-LT"/>
              </w:rPr>
            </w:pPr>
            <w:r>
              <w:rPr>
                <w:bCs/>
                <w:sz w:val="22"/>
                <w:szCs w:val="22"/>
                <w:lang w:val="lt-LT"/>
              </w:rPr>
              <w:t>Sritys, kuriose egzistuoja reikšmingo iškraipymo rizika</w:t>
            </w:r>
          </w:p>
        </w:tc>
        <w:tc>
          <w:tcPr>
            <w:tcW w:w="6231" w:type="dxa"/>
          </w:tcPr>
          <w:p w14:paraId="0A3E4C95" w14:textId="24FCF97A" w:rsidR="005D2E25" w:rsidRDefault="00A70701" w:rsidP="006B3CA7">
            <w:pPr>
              <w:pStyle w:val="Antrats"/>
              <w:tabs>
                <w:tab w:val="center" w:pos="4678"/>
              </w:tabs>
              <w:rPr>
                <w:bCs/>
                <w:sz w:val="22"/>
                <w:szCs w:val="22"/>
                <w:lang w:val="lt-LT"/>
              </w:rPr>
            </w:pPr>
            <w:r>
              <w:rPr>
                <w:bCs/>
                <w:sz w:val="22"/>
                <w:szCs w:val="22"/>
                <w:lang w:val="lt-LT"/>
              </w:rPr>
              <w:t>Turto srityje – rizika, kad gali pasikartoti neatitikimai dėl turto duomenų apskaitos registre ir pirminiuose apskaitos dokumentuose – turto sąrašuose.</w:t>
            </w:r>
          </w:p>
          <w:p w14:paraId="7FBFE996" w14:textId="07FED30E" w:rsidR="00A70701" w:rsidRPr="00B67B71" w:rsidRDefault="00A70701" w:rsidP="006B3CA7">
            <w:pPr>
              <w:pStyle w:val="Antrats"/>
              <w:tabs>
                <w:tab w:val="center" w:pos="4678"/>
              </w:tabs>
              <w:rPr>
                <w:bCs/>
                <w:sz w:val="22"/>
                <w:szCs w:val="22"/>
                <w:lang w:val="lt-LT"/>
              </w:rPr>
            </w:pPr>
            <w:r>
              <w:rPr>
                <w:bCs/>
                <w:sz w:val="22"/>
                <w:szCs w:val="22"/>
                <w:lang w:val="lt-LT"/>
              </w:rPr>
              <w:t xml:space="preserve">Darbo užmokesčio srityje – rizika, kad išlaidų sąmatos vykdymo ataskaitose ir darbo užmokesčio apskaitos žiniaraščiuose gali pasitaikyti </w:t>
            </w:r>
            <w:r w:rsidR="00E568B5">
              <w:rPr>
                <w:bCs/>
                <w:sz w:val="22"/>
                <w:szCs w:val="22"/>
                <w:lang w:val="lt-LT"/>
              </w:rPr>
              <w:t xml:space="preserve">tarpusavio duomenų </w:t>
            </w:r>
            <w:r>
              <w:rPr>
                <w:bCs/>
                <w:sz w:val="22"/>
                <w:szCs w:val="22"/>
                <w:lang w:val="lt-LT"/>
              </w:rPr>
              <w:t>neatitikimų.</w:t>
            </w:r>
          </w:p>
        </w:tc>
      </w:tr>
      <w:tr w:rsidR="00C93697" w14:paraId="09ECD5C7" w14:textId="77777777" w:rsidTr="005D2E25">
        <w:tc>
          <w:tcPr>
            <w:tcW w:w="3828" w:type="dxa"/>
          </w:tcPr>
          <w:p w14:paraId="1015F330" w14:textId="34F3970C" w:rsidR="00C93697" w:rsidRPr="00B67B71" w:rsidRDefault="00A70701" w:rsidP="00C93697">
            <w:pPr>
              <w:pStyle w:val="Antrats"/>
              <w:tabs>
                <w:tab w:val="center" w:pos="4678"/>
              </w:tabs>
              <w:rPr>
                <w:bCs/>
                <w:sz w:val="22"/>
                <w:szCs w:val="22"/>
                <w:lang w:val="lt-LT"/>
              </w:rPr>
            </w:pPr>
            <w:r>
              <w:rPr>
                <w:bCs/>
                <w:sz w:val="22"/>
                <w:szCs w:val="22"/>
                <w:lang w:val="lt-LT"/>
              </w:rPr>
              <w:t>Sritys, kuriose atliktas kontrolės testavimas</w:t>
            </w:r>
          </w:p>
        </w:tc>
        <w:tc>
          <w:tcPr>
            <w:tcW w:w="6231" w:type="dxa"/>
          </w:tcPr>
          <w:p w14:paraId="351F397A" w14:textId="5AE5B675" w:rsidR="00C93697" w:rsidRPr="00B67B71" w:rsidRDefault="00A70701" w:rsidP="006B3CA7">
            <w:pPr>
              <w:pStyle w:val="Antrats"/>
              <w:tabs>
                <w:tab w:val="center" w:pos="4678"/>
              </w:tabs>
              <w:rPr>
                <w:bCs/>
                <w:sz w:val="22"/>
                <w:szCs w:val="22"/>
                <w:lang w:val="lt-LT"/>
              </w:rPr>
            </w:pPr>
            <w:r>
              <w:rPr>
                <w:bCs/>
                <w:sz w:val="22"/>
                <w:szCs w:val="22"/>
                <w:lang w:val="lt-LT"/>
              </w:rPr>
              <w:t>Vidaus kontrolės testavimas nebuvo vykdomas</w:t>
            </w:r>
            <w:r w:rsidR="006445B7">
              <w:rPr>
                <w:bCs/>
                <w:sz w:val="22"/>
                <w:szCs w:val="22"/>
                <w:lang w:val="lt-LT"/>
              </w:rPr>
              <w:t>.</w:t>
            </w:r>
          </w:p>
        </w:tc>
      </w:tr>
      <w:tr w:rsidR="00A70701" w14:paraId="55ACABB0" w14:textId="77777777" w:rsidTr="001B6871">
        <w:tc>
          <w:tcPr>
            <w:tcW w:w="10059" w:type="dxa"/>
            <w:gridSpan w:val="2"/>
          </w:tcPr>
          <w:p w14:paraId="58231A16" w14:textId="017C808B" w:rsidR="00A70701" w:rsidRPr="00A70701" w:rsidRDefault="00A70701" w:rsidP="00C93697">
            <w:pPr>
              <w:pStyle w:val="Antrats"/>
              <w:tabs>
                <w:tab w:val="center" w:pos="4678"/>
              </w:tabs>
              <w:rPr>
                <w:b/>
                <w:sz w:val="22"/>
                <w:szCs w:val="22"/>
                <w:lang w:val="lt-LT"/>
              </w:rPr>
            </w:pPr>
            <w:r w:rsidRPr="00A70701">
              <w:rPr>
                <w:b/>
                <w:sz w:val="22"/>
                <w:szCs w:val="22"/>
                <w:lang w:val="lt-LT"/>
              </w:rPr>
              <w:t>Sritys, kuriose atliktos pagrindinės audito procedūros</w:t>
            </w:r>
          </w:p>
        </w:tc>
      </w:tr>
      <w:tr w:rsidR="00C93697" w14:paraId="75755EEC" w14:textId="77777777" w:rsidTr="005D2E25">
        <w:tc>
          <w:tcPr>
            <w:tcW w:w="3828" w:type="dxa"/>
          </w:tcPr>
          <w:p w14:paraId="6331AE0A" w14:textId="204E2D12" w:rsidR="00C93697" w:rsidRPr="00B67B71" w:rsidRDefault="00A70701" w:rsidP="00C93697">
            <w:pPr>
              <w:pStyle w:val="Antrats"/>
              <w:tabs>
                <w:tab w:val="center" w:pos="4678"/>
              </w:tabs>
              <w:rPr>
                <w:bCs/>
                <w:sz w:val="22"/>
                <w:szCs w:val="22"/>
                <w:lang w:val="lt-LT"/>
              </w:rPr>
            </w:pPr>
            <w:r>
              <w:rPr>
                <w:bCs/>
                <w:sz w:val="22"/>
                <w:szCs w:val="22"/>
                <w:lang w:val="lt-LT"/>
              </w:rPr>
              <w:t>Turto sritis</w:t>
            </w:r>
          </w:p>
        </w:tc>
        <w:tc>
          <w:tcPr>
            <w:tcW w:w="6231" w:type="dxa"/>
          </w:tcPr>
          <w:p w14:paraId="03EEA67B" w14:textId="6CAB1C8C" w:rsidR="00C93697" w:rsidRPr="00C93697" w:rsidRDefault="004C21A7" w:rsidP="004C21A7">
            <w:pPr>
              <w:pStyle w:val="Antrats"/>
              <w:tabs>
                <w:tab w:val="center" w:pos="4678"/>
              </w:tabs>
              <w:jc w:val="both"/>
              <w:rPr>
                <w:sz w:val="22"/>
                <w:szCs w:val="22"/>
                <w:lang w:val="lt-LT"/>
              </w:rPr>
            </w:pPr>
            <w:r>
              <w:rPr>
                <w:sz w:val="22"/>
                <w:szCs w:val="22"/>
                <w:lang w:val="lt-LT"/>
              </w:rPr>
              <w:t>Vertin</w:t>
            </w:r>
            <w:r w:rsidR="006445B7">
              <w:rPr>
                <w:sz w:val="22"/>
                <w:szCs w:val="22"/>
                <w:lang w:val="lt-LT"/>
              </w:rPr>
              <w:t>o</w:t>
            </w:r>
            <w:r>
              <w:rPr>
                <w:sz w:val="22"/>
                <w:szCs w:val="22"/>
                <w:lang w:val="lt-LT"/>
              </w:rPr>
              <w:t>me turto apskaitą, turto duomenų atitikimą apskaitos registru</w:t>
            </w:r>
            <w:r w:rsidR="006445B7">
              <w:rPr>
                <w:sz w:val="22"/>
                <w:szCs w:val="22"/>
                <w:lang w:val="lt-LT"/>
              </w:rPr>
              <w:t>i</w:t>
            </w:r>
            <w:r>
              <w:rPr>
                <w:sz w:val="22"/>
                <w:szCs w:val="22"/>
                <w:lang w:val="lt-LT"/>
              </w:rPr>
              <w:t xml:space="preserve"> DK, ITS, turto likučius</w:t>
            </w:r>
            <w:r w:rsidR="00B327BB">
              <w:rPr>
                <w:sz w:val="22"/>
                <w:szCs w:val="22"/>
                <w:lang w:val="lt-LT"/>
              </w:rPr>
              <w:t xml:space="preserve"> ir nurodytų likučių teisingumą MFAR.</w:t>
            </w:r>
          </w:p>
        </w:tc>
      </w:tr>
      <w:tr w:rsidR="00C93697" w14:paraId="6C14A8B9" w14:textId="77777777" w:rsidTr="005D2E25">
        <w:tc>
          <w:tcPr>
            <w:tcW w:w="3828" w:type="dxa"/>
          </w:tcPr>
          <w:p w14:paraId="4273E04D" w14:textId="60679207" w:rsidR="00C93697" w:rsidRPr="00B67B71" w:rsidRDefault="006B3CA7" w:rsidP="00C93697">
            <w:pPr>
              <w:pStyle w:val="Antrats"/>
              <w:tabs>
                <w:tab w:val="center" w:pos="4678"/>
              </w:tabs>
              <w:rPr>
                <w:bCs/>
                <w:sz w:val="22"/>
                <w:szCs w:val="22"/>
                <w:lang w:val="lt-LT"/>
              </w:rPr>
            </w:pPr>
            <w:r>
              <w:rPr>
                <w:bCs/>
                <w:sz w:val="22"/>
                <w:szCs w:val="22"/>
                <w:lang w:val="lt-LT"/>
              </w:rPr>
              <w:t>Įsipareigojimų  sritis</w:t>
            </w:r>
          </w:p>
        </w:tc>
        <w:tc>
          <w:tcPr>
            <w:tcW w:w="6231" w:type="dxa"/>
          </w:tcPr>
          <w:p w14:paraId="63B4C7B3" w14:textId="37132578" w:rsidR="004C21A7" w:rsidRDefault="004C21A7" w:rsidP="004C21A7">
            <w:pPr>
              <w:pStyle w:val="Punktas1"/>
              <w:numPr>
                <w:ilvl w:val="0"/>
                <w:numId w:val="0"/>
              </w:numPr>
              <w:spacing w:before="0" w:line="240" w:lineRule="auto"/>
              <w:rPr>
                <w:rFonts w:ascii="Times New Roman" w:hAnsi="Times New Roman" w:cs="Times New Roman"/>
                <w:sz w:val="22"/>
                <w:szCs w:val="22"/>
              </w:rPr>
            </w:pPr>
            <w:r>
              <w:rPr>
                <w:rFonts w:ascii="Times New Roman" w:hAnsi="Times New Roman" w:cs="Times New Roman"/>
                <w:sz w:val="22"/>
                <w:szCs w:val="22"/>
              </w:rPr>
              <w:t>Vertin</w:t>
            </w:r>
            <w:r w:rsidR="006445B7">
              <w:rPr>
                <w:rFonts w:ascii="Times New Roman" w:hAnsi="Times New Roman" w:cs="Times New Roman"/>
                <w:sz w:val="22"/>
                <w:szCs w:val="22"/>
              </w:rPr>
              <w:t>o</w:t>
            </w:r>
            <w:r>
              <w:rPr>
                <w:rFonts w:ascii="Times New Roman" w:hAnsi="Times New Roman" w:cs="Times New Roman"/>
                <w:sz w:val="22"/>
                <w:szCs w:val="22"/>
              </w:rPr>
              <w:t xml:space="preserve">me </w:t>
            </w:r>
            <w:r w:rsidRPr="006F67CE">
              <w:rPr>
                <w:rFonts w:ascii="Times New Roman" w:hAnsi="Times New Roman" w:cs="Times New Roman"/>
                <w:sz w:val="22"/>
                <w:szCs w:val="22"/>
              </w:rPr>
              <w:t>ilgalaikių</w:t>
            </w:r>
            <w:r w:rsidR="006445B7">
              <w:rPr>
                <w:rFonts w:ascii="Times New Roman" w:hAnsi="Times New Roman" w:cs="Times New Roman"/>
                <w:sz w:val="22"/>
                <w:szCs w:val="22"/>
              </w:rPr>
              <w:t xml:space="preserve"> finansinių</w:t>
            </w:r>
            <w:r w:rsidRPr="006F67CE">
              <w:rPr>
                <w:rFonts w:ascii="Times New Roman" w:hAnsi="Times New Roman" w:cs="Times New Roman"/>
                <w:sz w:val="22"/>
                <w:szCs w:val="22"/>
              </w:rPr>
              <w:t xml:space="preserve"> įsipareigojimų apskaitą</w:t>
            </w:r>
            <w:r w:rsidR="006445B7">
              <w:rPr>
                <w:rFonts w:ascii="Times New Roman" w:hAnsi="Times New Roman" w:cs="Times New Roman"/>
                <w:sz w:val="22"/>
                <w:szCs w:val="22"/>
              </w:rPr>
              <w:t xml:space="preserve">, </w:t>
            </w:r>
            <w:r w:rsidRPr="006F67CE">
              <w:rPr>
                <w:rFonts w:ascii="Times New Roman" w:hAnsi="Times New Roman" w:cs="Times New Roman"/>
                <w:sz w:val="22"/>
                <w:szCs w:val="22"/>
              </w:rPr>
              <w:t>dydžius ir nurodytų likučių teisingumą</w:t>
            </w:r>
            <w:r w:rsidR="00B327BB">
              <w:rPr>
                <w:rFonts w:ascii="Times New Roman" w:hAnsi="Times New Roman" w:cs="Times New Roman"/>
                <w:sz w:val="22"/>
                <w:szCs w:val="22"/>
              </w:rPr>
              <w:t xml:space="preserve"> MFAR.</w:t>
            </w:r>
          </w:p>
          <w:p w14:paraId="5E14C6C3" w14:textId="42CF4EB8" w:rsidR="007B4A08" w:rsidRDefault="007B4A08" w:rsidP="004C21A7">
            <w:pPr>
              <w:pStyle w:val="Punktas1"/>
              <w:numPr>
                <w:ilvl w:val="0"/>
                <w:numId w:val="0"/>
              </w:numPr>
              <w:spacing w:before="0" w:line="240" w:lineRule="auto"/>
              <w:rPr>
                <w:rFonts w:ascii="Times New Roman" w:hAnsi="Times New Roman" w:cs="Times New Roman"/>
                <w:sz w:val="22"/>
                <w:szCs w:val="22"/>
              </w:rPr>
            </w:pPr>
            <w:r>
              <w:rPr>
                <w:rFonts w:ascii="Times New Roman" w:hAnsi="Times New Roman" w:cs="Times New Roman"/>
                <w:sz w:val="22"/>
                <w:szCs w:val="22"/>
              </w:rPr>
              <w:t>Trumpalaikius įsipareigojimus – tiekėjams mokėtinas sumas, ilgalaikių įsipareigojimų einamųjų metų dalies, sukauptų mokėtinų sumų apskaitą ir likučius.</w:t>
            </w:r>
          </w:p>
          <w:p w14:paraId="7270CA7A" w14:textId="402DDCE9" w:rsidR="00C93697" w:rsidRPr="007D3FFF" w:rsidRDefault="00C93697" w:rsidP="00C93697">
            <w:pPr>
              <w:jc w:val="both"/>
              <w:rPr>
                <w:color w:val="000000"/>
                <w:sz w:val="22"/>
                <w:szCs w:val="22"/>
              </w:rPr>
            </w:pPr>
          </w:p>
        </w:tc>
      </w:tr>
      <w:tr w:rsidR="00C93697" w14:paraId="1AAA5FFF" w14:textId="77777777" w:rsidTr="005D2E25">
        <w:tc>
          <w:tcPr>
            <w:tcW w:w="3828" w:type="dxa"/>
          </w:tcPr>
          <w:p w14:paraId="2410D948" w14:textId="33DE3DA4" w:rsidR="00C93697" w:rsidRPr="00B67B71" w:rsidRDefault="006B3CA7" w:rsidP="00C93697">
            <w:pPr>
              <w:pStyle w:val="Antrats"/>
              <w:tabs>
                <w:tab w:val="center" w:pos="4678"/>
              </w:tabs>
              <w:rPr>
                <w:bCs/>
                <w:sz w:val="22"/>
                <w:szCs w:val="22"/>
                <w:lang w:val="lt-LT"/>
              </w:rPr>
            </w:pPr>
            <w:r>
              <w:rPr>
                <w:bCs/>
                <w:sz w:val="22"/>
                <w:szCs w:val="22"/>
                <w:lang w:val="lt-LT"/>
              </w:rPr>
              <w:t>Pajamų sritis</w:t>
            </w:r>
          </w:p>
        </w:tc>
        <w:tc>
          <w:tcPr>
            <w:tcW w:w="6231" w:type="dxa"/>
          </w:tcPr>
          <w:p w14:paraId="356C66A4" w14:textId="22631EE5" w:rsidR="00C93697" w:rsidRPr="00A674D4" w:rsidRDefault="00B327BB" w:rsidP="00A674D4">
            <w:pPr>
              <w:pStyle w:val="Punktas1"/>
              <w:numPr>
                <w:ilvl w:val="0"/>
                <w:numId w:val="0"/>
              </w:numPr>
              <w:spacing w:before="0" w:line="240" w:lineRule="auto"/>
              <w:rPr>
                <w:rFonts w:ascii="Times New Roman" w:hAnsi="Times New Roman" w:cs="Times New Roman"/>
                <w:sz w:val="22"/>
                <w:szCs w:val="22"/>
              </w:rPr>
            </w:pPr>
            <w:r>
              <w:rPr>
                <w:rFonts w:ascii="Times New Roman" w:hAnsi="Times New Roman" w:cs="Times New Roman"/>
                <w:sz w:val="22"/>
                <w:szCs w:val="22"/>
              </w:rPr>
              <w:t>Analizavome</w:t>
            </w:r>
            <w:r w:rsidRPr="00E829EB">
              <w:rPr>
                <w:rFonts w:ascii="Times New Roman" w:hAnsi="Times New Roman" w:cs="Times New Roman"/>
                <w:sz w:val="22"/>
                <w:szCs w:val="22"/>
              </w:rPr>
              <w:t xml:space="preserve"> </w:t>
            </w:r>
            <w:r w:rsidR="00E94391">
              <w:rPr>
                <w:rFonts w:ascii="Times New Roman" w:hAnsi="Times New Roman" w:cs="Times New Roman"/>
                <w:sz w:val="22"/>
                <w:szCs w:val="22"/>
              </w:rPr>
              <w:t>s</w:t>
            </w:r>
            <w:r w:rsidRPr="00E829EB">
              <w:rPr>
                <w:rFonts w:ascii="Times New Roman" w:hAnsi="Times New Roman" w:cs="Times New Roman"/>
                <w:sz w:val="22"/>
                <w:szCs w:val="22"/>
              </w:rPr>
              <w:t>avivaldybės biudžeto p</w:t>
            </w:r>
            <w:r w:rsidR="00E94391">
              <w:rPr>
                <w:rFonts w:ascii="Times New Roman" w:hAnsi="Times New Roman" w:cs="Times New Roman"/>
                <w:sz w:val="22"/>
                <w:szCs w:val="22"/>
              </w:rPr>
              <w:t>ajamų įvertinimą, jų registravimą</w:t>
            </w:r>
            <w:r w:rsidR="00A674D4">
              <w:rPr>
                <w:rFonts w:ascii="Times New Roman" w:hAnsi="Times New Roman" w:cs="Times New Roman"/>
                <w:sz w:val="22"/>
                <w:szCs w:val="22"/>
              </w:rPr>
              <w:t xml:space="preserve"> ir </w:t>
            </w:r>
            <w:r w:rsidR="00E94391">
              <w:rPr>
                <w:rFonts w:ascii="Times New Roman" w:hAnsi="Times New Roman" w:cs="Times New Roman"/>
                <w:sz w:val="22"/>
                <w:szCs w:val="22"/>
              </w:rPr>
              <w:t xml:space="preserve"> </w:t>
            </w:r>
            <w:r w:rsidR="00A674D4">
              <w:rPr>
                <w:rFonts w:ascii="Times New Roman" w:hAnsi="Times New Roman" w:cs="Times New Roman"/>
                <w:sz w:val="22"/>
                <w:szCs w:val="22"/>
              </w:rPr>
              <w:t>nurodymą S</w:t>
            </w:r>
            <w:r>
              <w:rPr>
                <w:rFonts w:ascii="Times New Roman" w:hAnsi="Times New Roman" w:cs="Times New Roman"/>
                <w:sz w:val="22"/>
                <w:szCs w:val="22"/>
              </w:rPr>
              <w:t xml:space="preserve">avivaldybės </w:t>
            </w:r>
            <w:r w:rsidRPr="00E829EB">
              <w:rPr>
                <w:rFonts w:ascii="Times New Roman" w:hAnsi="Times New Roman" w:cs="Times New Roman"/>
                <w:sz w:val="22"/>
                <w:szCs w:val="22"/>
              </w:rPr>
              <w:t xml:space="preserve">biudžeto pajamų  </w:t>
            </w:r>
            <w:r w:rsidR="00A674D4">
              <w:rPr>
                <w:rFonts w:ascii="Times New Roman" w:hAnsi="Times New Roman" w:cs="Times New Roman"/>
                <w:sz w:val="22"/>
                <w:szCs w:val="22"/>
              </w:rPr>
              <w:t>vykdymo ataskaitoje.</w:t>
            </w:r>
          </w:p>
        </w:tc>
      </w:tr>
      <w:tr w:rsidR="00C93697" w14:paraId="35AC4D2A" w14:textId="77777777" w:rsidTr="005D2E25">
        <w:tc>
          <w:tcPr>
            <w:tcW w:w="3828" w:type="dxa"/>
          </w:tcPr>
          <w:p w14:paraId="2E173501" w14:textId="0E0FE026" w:rsidR="00C93697" w:rsidRPr="00B67B71" w:rsidRDefault="006B3CA7" w:rsidP="00C93697">
            <w:pPr>
              <w:pStyle w:val="Antrats"/>
              <w:tabs>
                <w:tab w:val="center" w:pos="4678"/>
              </w:tabs>
              <w:rPr>
                <w:bCs/>
                <w:sz w:val="22"/>
                <w:szCs w:val="22"/>
                <w:lang w:val="lt-LT"/>
              </w:rPr>
            </w:pPr>
            <w:r>
              <w:rPr>
                <w:bCs/>
                <w:sz w:val="22"/>
                <w:szCs w:val="22"/>
                <w:lang w:val="lt-LT"/>
              </w:rPr>
              <w:t>Sąnaudų sritis</w:t>
            </w:r>
          </w:p>
        </w:tc>
        <w:tc>
          <w:tcPr>
            <w:tcW w:w="6231" w:type="dxa"/>
          </w:tcPr>
          <w:p w14:paraId="4B59234E" w14:textId="62422C52" w:rsidR="00C93697" w:rsidRPr="004D4416" w:rsidRDefault="00B327BB" w:rsidP="00A674D4">
            <w:pPr>
              <w:jc w:val="both"/>
              <w:rPr>
                <w:color w:val="000000"/>
                <w:sz w:val="22"/>
                <w:szCs w:val="22"/>
              </w:rPr>
            </w:pPr>
            <w:r w:rsidRPr="000F50E2">
              <w:rPr>
                <w:sz w:val="22"/>
                <w:szCs w:val="22"/>
              </w:rPr>
              <w:t>Sąnaudų</w:t>
            </w:r>
            <w:r w:rsidR="006445B7">
              <w:rPr>
                <w:sz w:val="22"/>
                <w:szCs w:val="22"/>
              </w:rPr>
              <w:t xml:space="preserve"> </w:t>
            </w:r>
            <w:r w:rsidRPr="000F50E2">
              <w:rPr>
                <w:sz w:val="22"/>
                <w:szCs w:val="22"/>
              </w:rPr>
              <w:t>/</w:t>
            </w:r>
            <w:r w:rsidR="006445B7">
              <w:rPr>
                <w:sz w:val="22"/>
                <w:szCs w:val="22"/>
              </w:rPr>
              <w:t xml:space="preserve"> </w:t>
            </w:r>
            <w:r w:rsidRPr="000F50E2">
              <w:rPr>
                <w:sz w:val="22"/>
                <w:szCs w:val="22"/>
              </w:rPr>
              <w:t>išlaidų srityje atrankos būdu įvertintas sąnaudų</w:t>
            </w:r>
            <w:r w:rsidR="006445B7">
              <w:rPr>
                <w:sz w:val="22"/>
                <w:szCs w:val="22"/>
              </w:rPr>
              <w:t xml:space="preserve"> </w:t>
            </w:r>
            <w:r w:rsidRPr="000F50E2">
              <w:rPr>
                <w:sz w:val="22"/>
                <w:szCs w:val="22"/>
              </w:rPr>
              <w:t>/</w:t>
            </w:r>
            <w:r w:rsidR="006445B7">
              <w:rPr>
                <w:sz w:val="22"/>
                <w:szCs w:val="22"/>
              </w:rPr>
              <w:t xml:space="preserve"> </w:t>
            </w:r>
            <w:r w:rsidRPr="000F50E2">
              <w:rPr>
                <w:sz w:val="22"/>
                <w:szCs w:val="22"/>
              </w:rPr>
              <w:t>išlaidų registravimas apskaitoje ir atvaizdavimas tinkamuose ataskaitų straipsniuose</w:t>
            </w:r>
            <w:r w:rsidR="00E94391">
              <w:rPr>
                <w:sz w:val="22"/>
                <w:szCs w:val="22"/>
              </w:rPr>
              <w:t>.</w:t>
            </w:r>
            <w:r w:rsidR="000F50E2" w:rsidRPr="000F50E2">
              <w:rPr>
                <w:sz w:val="22"/>
                <w:szCs w:val="22"/>
              </w:rPr>
              <w:t xml:space="preserve"> </w:t>
            </w:r>
          </w:p>
        </w:tc>
      </w:tr>
      <w:tr w:rsidR="00E94391" w14:paraId="4DB97272" w14:textId="77777777" w:rsidTr="005D2E25">
        <w:tc>
          <w:tcPr>
            <w:tcW w:w="3828" w:type="dxa"/>
          </w:tcPr>
          <w:p w14:paraId="4E0A39FA" w14:textId="2CF8F547" w:rsidR="00E94391" w:rsidRDefault="00E94391" w:rsidP="00C93697">
            <w:pPr>
              <w:pStyle w:val="Antrats"/>
              <w:tabs>
                <w:tab w:val="center" w:pos="4678"/>
              </w:tabs>
              <w:rPr>
                <w:bCs/>
                <w:sz w:val="22"/>
                <w:szCs w:val="22"/>
                <w:lang w:val="lt-LT"/>
              </w:rPr>
            </w:pPr>
            <w:r>
              <w:rPr>
                <w:bCs/>
                <w:sz w:val="22"/>
                <w:szCs w:val="22"/>
                <w:lang w:val="lt-LT"/>
              </w:rPr>
              <w:t>Biudžeto išlaidų sritis</w:t>
            </w:r>
          </w:p>
        </w:tc>
        <w:tc>
          <w:tcPr>
            <w:tcW w:w="6231" w:type="dxa"/>
          </w:tcPr>
          <w:p w14:paraId="6445E5EC" w14:textId="01ABF48E" w:rsidR="00E94391" w:rsidRPr="00A674D4" w:rsidRDefault="00E94391" w:rsidP="00A674D4">
            <w:pPr>
              <w:pStyle w:val="Antrats"/>
              <w:tabs>
                <w:tab w:val="center" w:pos="4678"/>
              </w:tabs>
              <w:rPr>
                <w:color w:val="000000"/>
                <w:sz w:val="22"/>
                <w:szCs w:val="22"/>
                <w:lang w:val="lt-LT"/>
              </w:rPr>
            </w:pPr>
            <w:r w:rsidRPr="00E94391">
              <w:rPr>
                <w:sz w:val="22"/>
                <w:szCs w:val="22"/>
                <w:lang w:val="lt-LT"/>
              </w:rPr>
              <w:t>Atliktos pagrindinės ir analitinės audito procedūr</w:t>
            </w:r>
            <w:r w:rsidR="00A674D4">
              <w:rPr>
                <w:sz w:val="22"/>
                <w:szCs w:val="22"/>
                <w:lang w:val="lt-LT"/>
              </w:rPr>
              <w:t>os:</w:t>
            </w:r>
            <w:r w:rsidRPr="00E94391">
              <w:rPr>
                <w:sz w:val="22"/>
                <w:szCs w:val="22"/>
                <w:lang w:val="lt-LT"/>
              </w:rPr>
              <w:t xml:space="preserve"> d</w:t>
            </w:r>
            <w:r>
              <w:rPr>
                <w:bCs/>
                <w:sz w:val="22"/>
                <w:szCs w:val="22"/>
                <w:lang w:val="lt-LT"/>
              </w:rPr>
              <w:t>arbo užmokes</w:t>
            </w:r>
            <w:r w:rsidR="00A674D4">
              <w:rPr>
                <w:bCs/>
                <w:sz w:val="22"/>
                <w:szCs w:val="22"/>
                <w:lang w:val="lt-LT"/>
              </w:rPr>
              <w:t>čio</w:t>
            </w:r>
            <w:r>
              <w:rPr>
                <w:bCs/>
                <w:sz w:val="22"/>
                <w:szCs w:val="22"/>
                <w:lang w:val="lt-LT"/>
              </w:rPr>
              <w:t>,  t</w:t>
            </w:r>
            <w:r w:rsidRPr="00E94391">
              <w:rPr>
                <w:sz w:val="22"/>
                <w:szCs w:val="22"/>
                <w:lang w:val="lt-LT"/>
              </w:rPr>
              <w:t>ransporto išlaikym</w:t>
            </w:r>
            <w:r w:rsidR="00A674D4">
              <w:rPr>
                <w:sz w:val="22"/>
                <w:szCs w:val="22"/>
                <w:lang w:val="lt-LT"/>
              </w:rPr>
              <w:t>o</w:t>
            </w:r>
            <w:r w:rsidRPr="00E94391">
              <w:rPr>
                <w:sz w:val="22"/>
                <w:szCs w:val="22"/>
                <w:lang w:val="lt-LT"/>
              </w:rPr>
              <w:t xml:space="preserve"> ir transporto paslaugų įsigijimo išlaid</w:t>
            </w:r>
            <w:r w:rsidR="00A674D4">
              <w:rPr>
                <w:sz w:val="22"/>
                <w:szCs w:val="22"/>
                <w:lang w:val="lt-LT"/>
              </w:rPr>
              <w:t>ų</w:t>
            </w:r>
            <w:r w:rsidRPr="00E94391">
              <w:rPr>
                <w:sz w:val="22"/>
                <w:szCs w:val="22"/>
                <w:lang w:val="lt-LT"/>
              </w:rPr>
              <w:t xml:space="preserve">, </w:t>
            </w:r>
            <w:r>
              <w:rPr>
                <w:sz w:val="22"/>
                <w:szCs w:val="22"/>
                <w:lang w:val="lt-LT"/>
              </w:rPr>
              <w:t>g</w:t>
            </w:r>
            <w:r w:rsidRPr="006C25F4">
              <w:rPr>
                <w:sz w:val="22"/>
                <w:szCs w:val="22"/>
                <w:lang w:val="lt-LT"/>
              </w:rPr>
              <w:t>yvenamųjų vietovių viešojo ūkio išlaid</w:t>
            </w:r>
            <w:r w:rsidR="00A674D4">
              <w:rPr>
                <w:sz w:val="22"/>
                <w:szCs w:val="22"/>
                <w:lang w:val="lt-LT"/>
              </w:rPr>
              <w:t>ų</w:t>
            </w:r>
            <w:r>
              <w:rPr>
                <w:sz w:val="22"/>
                <w:szCs w:val="22"/>
                <w:lang w:val="lt-LT"/>
              </w:rPr>
              <w:t>, m</w:t>
            </w:r>
            <w:r w:rsidRPr="00E94391">
              <w:rPr>
                <w:sz w:val="22"/>
                <w:szCs w:val="22"/>
                <w:lang w:val="lt-LT"/>
              </w:rPr>
              <w:t>aterialiojo turto paprastojo remonto prekių ir paslaugų įsigijimo išlaid</w:t>
            </w:r>
            <w:r w:rsidR="00A674D4">
              <w:rPr>
                <w:sz w:val="22"/>
                <w:szCs w:val="22"/>
                <w:lang w:val="lt-LT"/>
              </w:rPr>
              <w:t>ų, k</w:t>
            </w:r>
            <w:r>
              <w:rPr>
                <w:bCs/>
                <w:sz w:val="22"/>
                <w:szCs w:val="22"/>
                <w:lang w:val="lt-LT"/>
              </w:rPr>
              <w:t>itų prekių ir paslaugų įsigijimo išlaid</w:t>
            </w:r>
            <w:r w:rsidR="00A674D4">
              <w:rPr>
                <w:bCs/>
                <w:sz w:val="22"/>
                <w:szCs w:val="22"/>
                <w:lang w:val="lt-LT"/>
              </w:rPr>
              <w:t>ų, s</w:t>
            </w:r>
            <w:r>
              <w:rPr>
                <w:bCs/>
                <w:sz w:val="22"/>
                <w:szCs w:val="22"/>
                <w:lang w:val="lt-LT"/>
              </w:rPr>
              <w:t>ubsidij</w:t>
            </w:r>
            <w:r w:rsidR="00A674D4">
              <w:rPr>
                <w:bCs/>
                <w:sz w:val="22"/>
                <w:szCs w:val="22"/>
                <w:lang w:val="lt-LT"/>
              </w:rPr>
              <w:t>ų</w:t>
            </w:r>
            <w:r>
              <w:rPr>
                <w:bCs/>
                <w:sz w:val="22"/>
                <w:szCs w:val="22"/>
                <w:lang w:val="lt-LT"/>
              </w:rPr>
              <w:t xml:space="preserve"> gaminiams</w:t>
            </w:r>
            <w:r w:rsidR="00A674D4">
              <w:rPr>
                <w:bCs/>
                <w:sz w:val="22"/>
                <w:szCs w:val="22"/>
                <w:lang w:val="lt-LT"/>
              </w:rPr>
              <w:t>, s</w:t>
            </w:r>
            <w:r>
              <w:rPr>
                <w:bCs/>
                <w:sz w:val="22"/>
                <w:szCs w:val="22"/>
                <w:lang w:val="lt-LT"/>
              </w:rPr>
              <w:t>ocialinė</w:t>
            </w:r>
            <w:r w:rsidR="00A674D4">
              <w:rPr>
                <w:bCs/>
                <w:sz w:val="22"/>
                <w:szCs w:val="22"/>
                <w:lang w:val="lt-LT"/>
              </w:rPr>
              <w:t>s</w:t>
            </w:r>
            <w:r>
              <w:rPr>
                <w:bCs/>
                <w:sz w:val="22"/>
                <w:szCs w:val="22"/>
                <w:lang w:val="lt-LT"/>
              </w:rPr>
              <w:t xml:space="preserve"> param</w:t>
            </w:r>
            <w:r w:rsidR="00A674D4">
              <w:rPr>
                <w:bCs/>
                <w:sz w:val="22"/>
                <w:szCs w:val="22"/>
                <w:lang w:val="lt-LT"/>
              </w:rPr>
              <w:t>os</w:t>
            </w:r>
            <w:r>
              <w:rPr>
                <w:bCs/>
                <w:sz w:val="22"/>
                <w:szCs w:val="22"/>
                <w:lang w:val="lt-LT"/>
              </w:rPr>
              <w:t xml:space="preserve"> pinigais</w:t>
            </w:r>
            <w:r w:rsidR="00A674D4">
              <w:rPr>
                <w:bCs/>
                <w:sz w:val="22"/>
                <w:szCs w:val="22"/>
                <w:lang w:val="lt-LT"/>
              </w:rPr>
              <w:t>, s</w:t>
            </w:r>
            <w:r>
              <w:rPr>
                <w:bCs/>
                <w:sz w:val="22"/>
                <w:szCs w:val="22"/>
                <w:lang w:val="lt-LT"/>
              </w:rPr>
              <w:t>ocialinė</w:t>
            </w:r>
            <w:r w:rsidR="00A674D4">
              <w:rPr>
                <w:bCs/>
                <w:sz w:val="22"/>
                <w:szCs w:val="22"/>
                <w:lang w:val="lt-LT"/>
              </w:rPr>
              <w:t>s</w:t>
            </w:r>
            <w:r>
              <w:rPr>
                <w:bCs/>
                <w:sz w:val="22"/>
                <w:szCs w:val="22"/>
                <w:lang w:val="lt-LT"/>
              </w:rPr>
              <w:t xml:space="preserve"> param</w:t>
            </w:r>
            <w:r w:rsidR="00A674D4">
              <w:rPr>
                <w:bCs/>
                <w:sz w:val="22"/>
                <w:szCs w:val="22"/>
                <w:lang w:val="lt-LT"/>
              </w:rPr>
              <w:t>os</w:t>
            </w:r>
            <w:r>
              <w:rPr>
                <w:bCs/>
                <w:sz w:val="22"/>
                <w:szCs w:val="22"/>
                <w:lang w:val="lt-LT"/>
              </w:rPr>
              <w:t xml:space="preserve"> natūra</w:t>
            </w:r>
            <w:r w:rsidR="00A674D4">
              <w:rPr>
                <w:bCs/>
                <w:sz w:val="22"/>
                <w:szCs w:val="22"/>
                <w:lang w:val="lt-LT"/>
              </w:rPr>
              <w:t>, k</w:t>
            </w:r>
            <w:r>
              <w:rPr>
                <w:bCs/>
                <w:sz w:val="22"/>
                <w:szCs w:val="22"/>
                <w:lang w:val="lt-LT"/>
              </w:rPr>
              <w:t>it</w:t>
            </w:r>
            <w:r w:rsidR="00A674D4">
              <w:rPr>
                <w:bCs/>
                <w:sz w:val="22"/>
                <w:szCs w:val="22"/>
                <w:lang w:val="lt-LT"/>
              </w:rPr>
              <w:t>ų</w:t>
            </w:r>
            <w:r>
              <w:rPr>
                <w:bCs/>
                <w:sz w:val="22"/>
                <w:szCs w:val="22"/>
                <w:lang w:val="lt-LT"/>
              </w:rPr>
              <w:t xml:space="preserve"> išlaid</w:t>
            </w:r>
            <w:r w:rsidR="00A674D4">
              <w:rPr>
                <w:bCs/>
                <w:sz w:val="22"/>
                <w:szCs w:val="22"/>
                <w:lang w:val="lt-LT"/>
              </w:rPr>
              <w:t>ų</w:t>
            </w:r>
            <w:r>
              <w:rPr>
                <w:bCs/>
                <w:sz w:val="22"/>
                <w:szCs w:val="22"/>
                <w:lang w:val="lt-LT"/>
              </w:rPr>
              <w:t xml:space="preserve"> kitiems einamiesiems tikslams</w:t>
            </w:r>
            <w:r w:rsidR="00A674D4">
              <w:rPr>
                <w:bCs/>
                <w:sz w:val="22"/>
                <w:szCs w:val="22"/>
                <w:lang w:val="lt-LT"/>
              </w:rPr>
              <w:t>, n</w:t>
            </w:r>
            <w:r>
              <w:rPr>
                <w:bCs/>
                <w:sz w:val="22"/>
                <w:szCs w:val="22"/>
                <w:lang w:val="lt-LT"/>
              </w:rPr>
              <w:t>egyvenamųjų pastatų įsig</w:t>
            </w:r>
            <w:r w:rsidR="005632B6">
              <w:rPr>
                <w:bCs/>
                <w:sz w:val="22"/>
                <w:szCs w:val="22"/>
                <w:lang w:val="lt-LT"/>
              </w:rPr>
              <w:t>ij</w:t>
            </w:r>
            <w:r>
              <w:rPr>
                <w:bCs/>
                <w:sz w:val="22"/>
                <w:szCs w:val="22"/>
                <w:lang w:val="lt-LT"/>
              </w:rPr>
              <w:t>imo išlaid</w:t>
            </w:r>
            <w:r w:rsidR="00A674D4">
              <w:rPr>
                <w:bCs/>
                <w:sz w:val="22"/>
                <w:szCs w:val="22"/>
                <w:lang w:val="lt-LT"/>
              </w:rPr>
              <w:t>ų, i</w:t>
            </w:r>
            <w:r>
              <w:rPr>
                <w:bCs/>
                <w:sz w:val="22"/>
                <w:szCs w:val="22"/>
                <w:lang w:val="lt-LT"/>
              </w:rPr>
              <w:t>nfrastruktūros ir kitų statinių įsig</w:t>
            </w:r>
            <w:r w:rsidR="005632B6">
              <w:rPr>
                <w:bCs/>
                <w:sz w:val="22"/>
                <w:szCs w:val="22"/>
                <w:lang w:val="lt-LT"/>
              </w:rPr>
              <w:t>ij</w:t>
            </w:r>
            <w:r>
              <w:rPr>
                <w:bCs/>
                <w:sz w:val="22"/>
                <w:szCs w:val="22"/>
                <w:lang w:val="lt-LT"/>
              </w:rPr>
              <w:t>imo išlaid</w:t>
            </w:r>
            <w:r w:rsidR="00A674D4">
              <w:rPr>
                <w:bCs/>
                <w:sz w:val="22"/>
                <w:szCs w:val="22"/>
                <w:lang w:val="lt-LT"/>
              </w:rPr>
              <w:t>ų, srityse.</w:t>
            </w:r>
          </w:p>
          <w:p w14:paraId="795F07C1" w14:textId="77777777" w:rsidR="00E94391" w:rsidRPr="000F50E2" w:rsidRDefault="00E94391" w:rsidP="000F50E2">
            <w:pPr>
              <w:jc w:val="both"/>
              <w:rPr>
                <w:sz w:val="22"/>
                <w:szCs w:val="22"/>
              </w:rPr>
            </w:pPr>
          </w:p>
        </w:tc>
      </w:tr>
      <w:tr w:rsidR="00C93697" w14:paraId="03F30E5B" w14:textId="77777777" w:rsidTr="005D2E25">
        <w:tc>
          <w:tcPr>
            <w:tcW w:w="3828" w:type="dxa"/>
          </w:tcPr>
          <w:p w14:paraId="58D53A79" w14:textId="7142C36B" w:rsidR="00C93697" w:rsidRPr="006B3CA7" w:rsidRDefault="006B3CA7" w:rsidP="00C93697">
            <w:pPr>
              <w:pStyle w:val="Antrats"/>
              <w:tabs>
                <w:tab w:val="center" w:pos="4678"/>
              </w:tabs>
              <w:rPr>
                <w:b/>
                <w:sz w:val="22"/>
                <w:szCs w:val="22"/>
                <w:lang w:val="lt-LT"/>
              </w:rPr>
            </w:pPr>
            <w:r w:rsidRPr="006B3CA7">
              <w:rPr>
                <w:b/>
                <w:sz w:val="22"/>
                <w:szCs w:val="22"/>
                <w:lang w:val="lt-LT"/>
              </w:rPr>
              <w:t>Bendras ataskaitų rinkinio vertinimas</w:t>
            </w:r>
          </w:p>
        </w:tc>
        <w:tc>
          <w:tcPr>
            <w:tcW w:w="6231" w:type="dxa"/>
          </w:tcPr>
          <w:p w14:paraId="38B60B8D" w14:textId="77777777" w:rsidR="006B3CA7" w:rsidRDefault="006B3CA7" w:rsidP="006445B7">
            <w:pPr>
              <w:pStyle w:val="Tekstas"/>
              <w:spacing w:before="20" w:line="240" w:lineRule="auto"/>
              <w:ind w:firstLine="0"/>
              <w:jc w:val="left"/>
              <w:rPr>
                <w:rFonts w:ascii="Times New Roman" w:hAnsi="Times New Roman" w:cs="Times New Roman"/>
                <w:bCs/>
                <w:sz w:val="22"/>
                <w:szCs w:val="22"/>
              </w:rPr>
            </w:pPr>
            <w:r>
              <w:rPr>
                <w:rFonts w:ascii="Times New Roman" w:hAnsi="Times New Roman" w:cs="Times New Roman"/>
                <w:bCs/>
                <w:sz w:val="22"/>
                <w:szCs w:val="22"/>
              </w:rPr>
              <w:t>Vertinta:</w:t>
            </w:r>
          </w:p>
          <w:p w14:paraId="527D4F59" w14:textId="77777777" w:rsidR="006B3CA7" w:rsidRDefault="006B3CA7" w:rsidP="006445B7">
            <w:pPr>
              <w:pStyle w:val="Tekstas"/>
              <w:numPr>
                <w:ilvl w:val="0"/>
                <w:numId w:val="9"/>
              </w:numPr>
              <w:spacing w:before="20" w:line="240" w:lineRule="auto"/>
              <w:jc w:val="left"/>
              <w:rPr>
                <w:rFonts w:ascii="Times New Roman" w:hAnsi="Times New Roman" w:cs="Times New Roman"/>
                <w:bCs/>
                <w:sz w:val="22"/>
                <w:szCs w:val="22"/>
              </w:rPr>
            </w:pPr>
            <w:r w:rsidRPr="00FB1E55">
              <w:rPr>
                <w:rFonts w:ascii="Times New Roman" w:hAnsi="Times New Roman" w:cs="Times New Roman"/>
                <w:bCs/>
                <w:sz w:val="22"/>
                <w:szCs w:val="22"/>
              </w:rPr>
              <w:t>bendras metinių finansinių ataskaitų pateikimas, struktūra ir</w:t>
            </w:r>
          </w:p>
          <w:p w14:paraId="3697B409" w14:textId="2C59EFD6" w:rsidR="006B3CA7" w:rsidRPr="00FB1E55" w:rsidRDefault="006B3CA7" w:rsidP="006445B7">
            <w:pPr>
              <w:pStyle w:val="Tekstas"/>
              <w:spacing w:before="20" w:line="240" w:lineRule="auto"/>
              <w:ind w:firstLine="0"/>
              <w:jc w:val="left"/>
              <w:rPr>
                <w:rFonts w:ascii="Times New Roman" w:hAnsi="Times New Roman" w:cs="Times New Roman"/>
                <w:bCs/>
                <w:sz w:val="22"/>
                <w:szCs w:val="22"/>
              </w:rPr>
            </w:pPr>
            <w:r w:rsidRPr="00FB1E55">
              <w:rPr>
                <w:rFonts w:ascii="Times New Roman" w:hAnsi="Times New Roman" w:cs="Times New Roman"/>
                <w:bCs/>
                <w:sz w:val="22"/>
                <w:szCs w:val="22"/>
              </w:rPr>
              <w:t>turinys, įskaitant atskleidimus, ir tai, ar šiose ataskaitose pateikti pagrindžiantys įvykiai taip, kad atitiktų VSAFAS reikalavimus;</w:t>
            </w:r>
          </w:p>
          <w:p w14:paraId="26828B3A" w14:textId="77777777" w:rsidR="006B3CA7" w:rsidRDefault="006B3CA7" w:rsidP="006445B7">
            <w:pPr>
              <w:pStyle w:val="Punktas1"/>
              <w:numPr>
                <w:ilvl w:val="0"/>
                <w:numId w:val="9"/>
              </w:numPr>
              <w:spacing w:before="0" w:line="240" w:lineRule="auto"/>
              <w:jc w:val="left"/>
              <w:rPr>
                <w:rFonts w:ascii="Times New Roman" w:hAnsi="Times New Roman" w:cs="Times New Roman"/>
                <w:bCs/>
                <w:sz w:val="22"/>
                <w:szCs w:val="22"/>
              </w:rPr>
            </w:pPr>
            <w:r w:rsidRPr="00FB1E55">
              <w:rPr>
                <w:rFonts w:ascii="Times New Roman" w:hAnsi="Times New Roman" w:cs="Times New Roman"/>
                <w:bCs/>
                <w:sz w:val="22"/>
                <w:szCs w:val="22"/>
              </w:rPr>
              <w:t>bendras metinių biudžeto vykdymo ataskaitų pateikimas,</w:t>
            </w:r>
          </w:p>
          <w:p w14:paraId="7683227A" w14:textId="1C7ED25F" w:rsidR="006B3CA7" w:rsidRDefault="006B3CA7" w:rsidP="006445B7">
            <w:pPr>
              <w:pStyle w:val="Punktas1"/>
              <w:numPr>
                <w:ilvl w:val="0"/>
                <w:numId w:val="0"/>
              </w:numPr>
              <w:spacing w:before="0" w:line="240" w:lineRule="auto"/>
              <w:ind w:left="432" w:right="-258" w:hanging="432"/>
              <w:jc w:val="left"/>
              <w:rPr>
                <w:rFonts w:ascii="Times New Roman" w:hAnsi="Times New Roman" w:cs="Times New Roman"/>
                <w:bCs/>
                <w:sz w:val="22"/>
                <w:szCs w:val="22"/>
              </w:rPr>
            </w:pPr>
            <w:r w:rsidRPr="00FB1E55">
              <w:rPr>
                <w:rFonts w:ascii="Times New Roman" w:hAnsi="Times New Roman" w:cs="Times New Roman"/>
                <w:bCs/>
                <w:sz w:val="22"/>
                <w:szCs w:val="22"/>
              </w:rPr>
              <w:t xml:space="preserve"> struktūra ir turinys ir tai, ar šiose ataskaitose pateikti </w:t>
            </w:r>
            <w:r>
              <w:rPr>
                <w:rFonts w:ascii="Times New Roman" w:hAnsi="Times New Roman" w:cs="Times New Roman"/>
                <w:bCs/>
                <w:sz w:val="22"/>
                <w:szCs w:val="22"/>
              </w:rPr>
              <w:t>p</w:t>
            </w:r>
            <w:r w:rsidRPr="00FB1E55">
              <w:rPr>
                <w:rFonts w:ascii="Times New Roman" w:hAnsi="Times New Roman" w:cs="Times New Roman"/>
                <w:bCs/>
                <w:sz w:val="22"/>
                <w:szCs w:val="22"/>
              </w:rPr>
              <w:t>agrindžiantys</w:t>
            </w:r>
          </w:p>
          <w:p w14:paraId="74E291A3" w14:textId="7924093B" w:rsidR="006B3CA7" w:rsidRDefault="006B3CA7" w:rsidP="006445B7">
            <w:pPr>
              <w:pStyle w:val="Punktas1"/>
              <w:numPr>
                <w:ilvl w:val="0"/>
                <w:numId w:val="0"/>
              </w:numPr>
              <w:spacing w:before="0" w:line="240" w:lineRule="auto"/>
              <w:jc w:val="left"/>
              <w:rPr>
                <w:rFonts w:ascii="Times New Roman" w:hAnsi="Times New Roman" w:cs="Times New Roman"/>
                <w:bCs/>
                <w:sz w:val="22"/>
                <w:szCs w:val="22"/>
              </w:rPr>
            </w:pPr>
            <w:r w:rsidRPr="00FB1E55">
              <w:rPr>
                <w:rFonts w:ascii="Times New Roman" w:hAnsi="Times New Roman" w:cs="Times New Roman"/>
                <w:bCs/>
                <w:sz w:val="22"/>
                <w:szCs w:val="22"/>
              </w:rPr>
              <w:t xml:space="preserve"> įvykiai taip, kad atitiktų biudžeto vykdymo ataskaitų rinkinio pateikimo reikalavimus.</w:t>
            </w:r>
          </w:p>
          <w:p w14:paraId="46589DA6" w14:textId="77777777" w:rsidR="006B3CA7" w:rsidRDefault="006B3CA7" w:rsidP="006445B7">
            <w:pPr>
              <w:pStyle w:val="Punktas1"/>
              <w:numPr>
                <w:ilvl w:val="0"/>
                <w:numId w:val="0"/>
              </w:numPr>
              <w:spacing w:before="0" w:line="240" w:lineRule="auto"/>
              <w:jc w:val="left"/>
              <w:rPr>
                <w:rFonts w:ascii="Times New Roman" w:hAnsi="Times New Roman" w:cs="Times New Roman"/>
                <w:sz w:val="22"/>
                <w:szCs w:val="22"/>
              </w:rPr>
            </w:pPr>
            <w:r w:rsidRPr="00DC50CC">
              <w:rPr>
                <w:rFonts w:ascii="Times New Roman" w:hAnsi="Times New Roman" w:cs="Times New Roman"/>
                <w:sz w:val="22"/>
                <w:szCs w:val="22"/>
              </w:rPr>
              <w:t>Savivaldybės veiklos ataskaitoje pateiktos informacijos vertinim</w:t>
            </w:r>
            <w:r>
              <w:rPr>
                <w:rFonts w:ascii="Times New Roman" w:hAnsi="Times New Roman" w:cs="Times New Roman"/>
                <w:sz w:val="22"/>
                <w:szCs w:val="22"/>
              </w:rPr>
              <w:t>as:</w:t>
            </w:r>
          </w:p>
          <w:p w14:paraId="766B02F5" w14:textId="58538DE3" w:rsidR="008B1A10" w:rsidRPr="008B1A10" w:rsidRDefault="00A3644E" w:rsidP="006445B7">
            <w:pPr>
              <w:pStyle w:val="Punktas1"/>
              <w:numPr>
                <w:ilvl w:val="0"/>
                <w:numId w:val="9"/>
              </w:numPr>
              <w:spacing w:before="0" w:line="240" w:lineRule="auto"/>
              <w:jc w:val="left"/>
              <w:rPr>
                <w:rFonts w:ascii="Times New Roman" w:hAnsi="Times New Roman" w:cs="Times New Roman"/>
                <w:bCs/>
                <w:sz w:val="22"/>
                <w:szCs w:val="22"/>
              </w:rPr>
            </w:pPr>
            <w:r>
              <w:rPr>
                <w:rFonts w:ascii="Times New Roman" w:hAnsi="Times New Roman" w:cs="Times New Roman"/>
                <w:sz w:val="22"/>
                <w:szCs w:val="22"/>
              </w:rPr>
              <w:t>a</w:t>
            </w:r>
            <w:r w:rsidR="006B3CA7" w:rsidRPr="00DC50CC">
              <w:rPr>
                <w:rFonts w:ascii="Times New Roman" w:hAnsi="Times New Roman" w:cs="Times New Roman"/>
                <w:sz w:val="22"/>
                <w:szCs w:val="22"/>
              </w:rPr>
              <w:t>tlikdami metinių ataskaitų rinkinio auditą, perskaitėme</w:t>
            </w:r>
          </w:p>
          <w:p w14:paraId="7D209CBC" w14:textId="77777777" w:rsidR="001E1A59" w:rsidRDefault="006B3CA7" w:rsidP="006445B7">
            <w:pPr>
              <w:pStyle w:val="Punktas1"/>
              <w:numPr>
                <w:ilvl w:val="0"/>
                <w:numId w:val="0"/>
              </w:numPr>
              <w:spacing w:before="0" w:line="240" w:lineRule="auto"/>
              <w:ind w:left="432" w:hanging="432"/>
              <w:jc w:val="left"/>
              <w:rPr>
                <w:rFonts w:ascii="Times New Roman" w:hAnsi="Times New Roman" w:cs="Times New Roman"/>
                <w:sz w:val="22"/>
                <w:szCs w:val="22"/>
              </w:rPr>
            </w:pPr>
            <w:r w:rsidRPr="00DC50CC">
              <w:rPr>
                <w:rFonts w:ascii="Times New Roman" w:hAnsi="Times New Roman" w:cs="Times New Roman"/>
                <w:sz w:val="22"/>
                <w:szCs w:val="22"/>
              </w:rPr>
              <w:t xml:space="preserve"> </w:t>
            </w:r>
            <w:r>
              <w:rPr>
                <w:rFonts w:ascii="Times New Roman" w:hAnsi="Times New Roman" w:cs="Times New Roman"/>
                <w:sz w:val="22"/>
                <w:szCs w:val="22"/>
              </w:rPr>
              <w:t>i</w:t>
            </w:r>
            <w:r w:rsidRPr="00DC50CC">
              <w:rPr>
                <w:rFonts w:ascii="Times New Roman" w:hAnsi="Times New Roman" w:cs="Times New Roman"/>
                <w:sz w:val="22"/>
                <w:szCs w:val="22"/>
              </w:rPr>
              <w:t xml:space="preserve">nformaciją, pateiktą šioje ataskaitoje, ir įvertinome, ar joje pateikti </w:t>
            </w:r>
          </w:p>
          <w:p w14:paraId="42FEDC5C" w14:textId="0C4CE602" w:rsidR="006B3CA7" w:rsidRPr="00FB1E55" w:rsidRDefault="006B3CA7" w:rsidP="006445B7">
            <w:pPr>
              <w:pStyle w:val="Punktas1"/>
              <w:numPr>
                <w:ilvl w:val="0"/>
                <w:numId w:val="0"/>
              </w:numPr>
              <w:spacing w:before="0" w:line="240" w:lineRule="auto"/>
              <w:jc w:val="left"/>
              <w:rPr>
                <w:rFonts w:ascii="Times New Roman" w:hAnsi="Times New Roman" w:cs="Times New Roman"/>
                <w:bCs/>
                <w:sz w:val="22"/>
                <w:szCs w:val="22"/>
              </w:rPr>
            </w:pPr>
            <w:r w:rsidRPr="00DC50CC">
              <w:rPr>
                <w:rFonts w:ascii="Times New Roman" w:hAnsi="Times New Roman" w:cs="Times New Roman"/>
                <w:sz w:val="22"/>
                <w:szCs w:val="22"/>
              </w:rPr>
              <w:t>finansiniai duomenys nėra reikšmingai nesuderinti su savivaldybės metininėmis finansinėmis ir biudžeto vykdymo ataskaitomis ar mūsų per auditą įgytomis žiniomis arba kitaip reikšmingai iškraipyti. Mūsų nuomonė apie savivaldybės metinių finansinių ir biudžeto vykdymo ataskaitų rinkinius neapima informacijos, pateiktos savivaldybės veiklos ataskaitoje.</w:t>
            </w:r>
          </w:p>
          <w:p w14:paraId="073128B3" w14:textId="4ADA57FD" w:rsidR="00C93697" w:rsidRPr="004D4416" w:rsidRDefault="00C93697" w:rsidP="00C93697">
            <w:pPr>
              <w:jc w:val="both"/>
              <w:rPr>
                <w:color w:val="000000"/>
                <w:sz w:val="22"/>
                <w:szCs w:val="22"/>
              </w:rPr>
            </w:pPr>
          </w:p>
        </w:tc>
      </w:tr>
    </w:tbl>
    <w:p w14:paraId="67C96C00" w14:textId="77777777" w:rsidR="005D2E25" w:rsidRDefault="005D2E25" w:rsidP="00112F19">
      <w:pPr>
        <w:pStyle w:val="Antrats"/>
        <w:tabs>
          <w:tab w:val="center" w:pos="4678"/>
        </w:tabs>
        <w:ind w:left="4678"/>
        <w:rPr>
          <w:bCs/>
          <w:lang w:val="lt-LT"/>
        </w:rPr>
      </w:pPr>
    </w:p>
    <w:p w14:paraId="62180EF5" w14:textId="79C1C8AD" w:rsidR="00EC0A40" w:rsidRPr="004A5512" w:rsidRDefault="00EC0A40" w:rsidP="00EC0A40">
      <w:pPr>
        <w:pStyle w:val="Antrats"/>
        <w:tabs>
          <w:tab w:val="center" w:pos="4678"/>
        </w:tabs>
        <w:ind w:left="4678"/>
        <w:rPr>
          <w:lang w:val="lt-LT"/>
        </w:rPr>
      </w:pPr>
      <w:r w:rsidRPr="004A5512">
        <w:rPr>
          <w:bCs/>
          <w:lang w:val="lt-LT"/>
        </w:rPr>
        <w:t xml:space="preserve">Audito ataskaitos </w:t>
      </w:r>
      <w:r w:rsidRPr="004A5512">
        <w:rPr>
          <w:lang w:val="lt-LT"/>
        </w:rPr>
        <w:t>„Kaišiadorių rajono savivaldybės 202</w:t>
      </w:r>
      <w:r>
        <w:rPr>
          <w:lang w:val="lt-LT"/>
        </w:rPr>
        <w:t>5</w:t>
      </w:r>
      <w:r w:rsidRPr="004A5512">
        <w:rPr>
          <w:lang w:val="lt-LT"/>
        </w:rPr>
        <w:t xml:space="preserve"> metų ataskaitų rinkinio, savivaldybės biudžeto ir turto naudojimo</w:t>
      </w:r>
      <w:r>
        <w:rPr>
          <w:lang w:val="lt-LT"/>
        </w:rPr>
        <w:t xml:space="preserve"> vertinimas</w:t>
      </w:r>
      <w:r w:rsidRPr="004A5512">
        <w:rPr>
          <w:lang w:val="lt-LT"/>
        </w:rPr>
        <w:t xml:space="preserve">“ </w:t>
      </w:r>
    </w:p>
    <w:p w14:paraId="5002C81C" w14:textId="125EABED" w:rsidR="00EC0A40" w:rsidRDefault="00EC0A40" w:rsidP="00EC0A40">
      <w:pPr>
        <w:jc w:val="center"/>
        <w:rPr>
          <w:bCs/>
        </w:rPr>
      </w:pPr>
      <w:r>
        <w:rPr>
          <w:bCs/>
        </w:rPr>
        <w:t xml:space="preserve"> </w:t>
      </w:r>
      <w:r w:rsidRPr="004A5512">
        <w:rPr>
          <w:bCs/>
        </w:rPr>
        <w:t xml:space="preserve"> </w:t>
      </w:r>
      <w:r>
        <w:rPr>
          <w:bCs/>
        </w:rPr>
        <w:t xml:space="preserve">3 </w:t>
      </w:r>
      <w:r w:rsidRPr="004A5512">
        <w:rPr>
          <w:bCs/>
        </w:rPr>
        <w:t>priedas</w:t>
      </w:r>
    </w:p>
    <w:p w14:paraId="38D87598" w14:textId="77777777" w:rsidR="00EC0A40" w:rsidRDefault="00EC0A40" w:rsidP="00EC0A40">
      <w:pPr>
        <w:jc w:val="center"/>
        <w:rPr>
          <w:sz w:val="28"/>
          <w:szCs w:val="28"/>
        </w:rPr>
      </w:pPr>
    </w:p>
    <w:p w14:paraId="098C2FF2" w14:textId="63240F79" w:rsidR="00EC0A40" w:rsidRDefault="00EC0A40" w:rsidP="00EC0A40">
      <w:pPr>
        <w:pStyle w:val="prastasis1"/>
        <w:pBdr>
          <w:top w:val="double" w:sz="4" w:space="0" w:color="FFFFFF"/>
          <w:left w:val="double" w:sz="4" w:space="0" w:color="FFFFFF"/>
          <w:bottom w:val="double" w:sz="4" w:space="5" w:color="FFFFFF"/>
          <w:right w:val="double" w:sz="4" w:space="4" w:color="FFFFFF"/>
        </w:pBdr>
        <w:shd w:val="clear" w:color="auto" w:fill="FFFFFF"/>
        <w:spacing w:line="360" w:lineRule="auto"/>
        <w:ind w:firstLine="720"/>
        <w:jc w:val="both"/>
        <w:rPr>
          <w:rStyle w:val="markedcontent"/>
          <w:lang w:val="af-ZA"/>
        </w:rPr>
      </w:pPr>
      <w:r>
        <w:rPr>
          <w:rStyle w:val="markedcontent"/>
          <w:lang w:val="af-ZA"/>
        </w:rPr>
        <w:t>N</w:t>
      </w:r>
      <w:r w:rsidRPr="00B237A8">
        <w:rPr>
          <w:rStyle w:val="markedcontent"/>
          <w:lang w:val="af-ZA"/>
        </w:rPr>
        <w:t xml:space="preserve">ustatytų duomenų netikslumų įtaka </w:t>
      </w:r>
      <w:r>
        <w:rPr>
          <w:rStyle w:val="markedcontent"/>
          <w:lang w:val="af-ZA"/>
        </w:rPr>
        <w:t>M</w:t>
      </w:r>
      <w:r w:rsidRPr="00B237A8">
        <w:rPr>
          <w:rStyle w:val="markedcontent"/>
          <w:lang w:val="af-ZA"/>
        </w:rPr>
        <w:t>FAR</w:t>
      </w:r>
    </w:p>
    <w:tbl>
      <w:tblPr>
        <w:tblStyle w:val="Lentelstinklelis"/>
        <w:tblW w:w="0" w:type="auto"/>
        <w:tblLook w:val="04A0" w:firstRow="1" w:lastRow="0" w:firstColumn="1" w:lastColumn="0" w:noHBand="0" w:noVBand="1"/>
      </w:tblPr>
      <w:tblGrid>
        <w:gridCol w:w="988"/>
        <w:gridCol w:w="2835"/>
        <w:gridCol w:w="1559"/>
        <w:gridCol w:w="1559"/>
        <w:gridCol w:w="1436"/>
        <w:gridCol w:w="1676"/>
      </w:tblGrid>
      <w:tr w:rsidR="008323DB" w14:paraId="7922B5C4" w14:textId="77777777" w:rsidTr="008323DB">
        <w:tc>
          <w:tcPr>
            <w:tcW w:w="988" w:type="dxa"/>
            <w:vMerge w:val="restart"/>
          </w:tcPr>
          <w:p w14:paraId="3DFBB877" w14:textId="77777777" w:rsidR="008323DB" w:rsidRDefault="008323DB" w:rsidP="008323DB">
            <w:pPr>
              <w:pStyle w:val="prastasis1"/>
              <w:jc w:val="both"/>
              <w:rPr>
                <w:sz w:val="22"/>
                <w:szCs w:val="22"/>
                <w:lang w:val="af-ZA"/>
              </w:rPr>
            </w:pPr>
          </w:p>
          <w:p w14:paraId="4A436AE3" w14:textId="77777777" w:rsidR="008323DB" w:rsidRDefault="008323DB" w:rsidP="008323DB">
            <w:pPr>
              <w:pStyle w:val="prastasis1"/>
              <w:jc w:val="both"/>
              <w:rPr>
                <w:sz w:val="22"/>
                <w:szCs w:val="22"/>
                <w:lang w:val="af-ZA"/>
              </w:rPr>
            </w:pPr>
          </w:p>
          <w:p w14:paraId="721BD24A" w14:textId="1B81CA79" w:rsidR="008323DB" w:rsidRPr="008323DB" w:rsidRDefault="008323DB" w:rsidP="008323DB">
            <w:pPr>
              <w:pStyle w:val="prastasis1"/>
              <w:jc w:val="both"/>
              <w:rPr>
                <w:sz w:val="22"/>
                <w:szCs w:val="22"/>
                <w:lang w:val="af-ZA"/>
              </w:rPr>
            </w:pPr>
            <w:r>
              <w:rPr>
                <w:sz w:val="22"/>
                <w:szCs w:val="22"/>
                <w:lang w:val="af-ZA"/>
              </w:rPr>
              <w:t>Eil. Nr.</w:t>
            </w:r>
          </w:p>
        </w:tc>
        <w:tc>
          <w:tcPr>
            <w:tcW w:w="2835" w:type="dxa"/>
            <w:vMerge w:val="restart"/>
          </w:tcPr>
          <w:p w14:paraId="2968B577" w14:textId="77777777" w:rsidR="008323DB" w:rsidRDefault="008323DB" w:rsidP="008323DB">
            <w:pPr>
              <w:pStyle w:val="prastasis1"/>
              <w:jc w:val="both"/>
              <w:rPr>
                <w:sz w:val="22"/>
                <w:szCs w:val="22"/>
                <w:lang w:val="af-ZA"/>
              </w:rPr>
            </w:pPr>
          </w:p>
          <w:p w14:paraId="5B575EA1" w14:textId="77777777" w:rsidR="008323DB" w:rsidRDefault="008323DB" w:rsidP="008323DB">
            <w:pPr>
              <w:pStyle w:val="prastasis1"/>
              <w:jc w:val="both"/>
              <w:rPr>
                <w:sz w:val="22"/>
                <w:szCs w:val="22"/>
                <w:lang w:val="af-ZA"/>
              </w:rPr>
            </w:pPr>
          </w:p>
          <w:p w14:paraId="305F5D91" w14:textId="35F1E1EB" w:rsidR="008323DB" w:rsidRPr="008323DB" w:rsidRDefault="008323DB" w:rsidP="008323DB">
            <w:pPr>
              <w:pStyle w:val="prastasis1"/>
              <w:jc w:val="both"/>
              <w:rPr>
                <w:sz w:val="22"/>
                <w:szCs w:val="22"/>
                <w:lang w:val="af-ZA"/>
              </w:rPr>
            </w:pPr>
            <w:r>
              <w:rPr>
                <w:sz w:val="22"/>
                <w:szCs w:val="22"/>
                <w:lang w:val="af-ZA"/>
              </w:rPr>
              <w:t>Ataskaitų straipsniai</w:t>
            </w:r>
          </w:p>
        </w:tc>
        <w:tc>
          <w:tcPr>
            <w:tcW w:w="1559" w:type="dxa"/>
            <w:vMerge w:val="restart"/>
          </w:tcPr>
          <w:p w14:paraId="06173420" w14:textId="77777777" w:rsidR="008323DB" w:rsidRDefault="008323DB" w:rsidP="008323DB">
            <w:pPr>
              <w:pStyle w:val="prastasis1"/>
              <w:jc w:val="both"/>
              <w:rPr>
                <w:color w:val="000000"/>
                <w:sz w:val="22"/>
                <w:szCs w:val="22"/>
              </w:rPr>
            </w:pPr>
          </w:p>
          <w:p w14:paraId="559540BE" w14:textId="0DE0D9FB" w:rsidR="008323DB" w:rsidRPr="008323DB" w:rsidRDefault="008323DB" w:rsidP="008323DB">
            <w:pPr>
              <w:pStyle w:val="prastasis1"/>
              <w:jc w:val="both"/>
              <w:rPr>
                <w:sz w:val="22"/>
                <w:szCs w:val="22"/>
                <w:lang w:val="af-ZA"/>
              </w:rPr>
            </w:pPr>
            <w:r w:rsidRPr="008323DB">
              <w:rPr>
                <w:color w:val="000000"/>
                <w:sz w:val="22"/>
                <w:szCs w:val="22"/>
              </w:rPr>
              <w:t>2025 m. MFAR straipsnio vertė tūkst. Eur</w:t>
            </w:r>
          </w:p>
        </w:tc>
        <w:tc>
          <w:tcPr>
            <w:tcW w:w="4671" w:type="dxa"/>
            <w:gridSpan w:val="3"/>
          </w:tcPr>
          <w:p w14:paraId="047AE152" w14:textId="40E0A2E4" w:rsidR="008323DB" w:rsidRPr="008323DB" w:rsidRDefault="008323DB" w:rsidP="008323DB">
            <w:pPr>
              <w:pStyle w:val="prastasis1"/>
              <w:jc w:val="both"/>
              <w:rPr>
                <w:sz w:val="22"/>
                <w:szCs w:val="22"/>
                <w:lang w:val="af-ZA"/>
              </w:rPr>
            </w:pPr>
            <w:r>
              <w:rPr>
                <w:sz w:val="22"/>
                <w:szCs w:val="22"/>
                <w:lang w:val="af-ZA"/>
              </w:rPr>
              <w:t>Neatitikimų suma tūkst. Eur</w:t>
            </w:r>
          </w:p>
        </w:tc>
      </w:tr>
      <w:tr w:rsidR="008323DB" w14:paraId="00646F7D" w14:textId="77777777" w:rsidTr="008323DB">
        <w:tc>
          <w:tcPr>
            <w:tcW w:w="988" w:type="dxa"/>
            <w:vMerge/>
          </w:tcPr>
          <w:p w14:paraId="43A41C22" w14:textId="77777777" w:rsidR="008323DB" w:rsidRPr="008323DB" w:rsidRDefault="008323DB" w:rsidP="008323DB">
            <w:pPr>
              <w:pStyle w:val="prastasis1"/>
              <w:jc w:val="both"/>
              <w:rPr>
                <w:sz w:val="22"/>
                <w:szCs w:val="22"/>
                <w:lang w:val="af-ZA"/>
              </w:rPr>
            </w:pPr>
          </w:p>
        </w:tc>
        <w:tc>
          <w:tcPr>
            <w:tcW w:w="2835" w:type="dxa"/>
            <w:vMerge/>
          </w:tcPr>
          <w:p w14:paraId="09D82EFA" w14:textId="77777777" w:rsidR="008323DB" w:rsidRPr="008323DB" w:rsidRDefault="008323DB" w:rsidP="008323DB">
            <w:pPr>
              <w:pStyle w:val="prastasis1"/>
              <w:jc w:val="both"/>
              <w:rPr>
                <w:sz w:val="22"/>
                <w:szCs w:val="22"/>
                <w:lang w:val="af-ZA"/>
              </w:rPr>
            </w:pPr>
          </w:p>
        </w:tc>
        <w:tc>
          <w:tcPr>
            <w:tcW w:w="1559" w:type="dxa"/>
            <w:vMerge/>
          </w:tcPr>
          <w:p w14:paraId="458EF281" w14:textId="77777777" w:rsidR="008323DB" w:rsidRPr="008323DB" w:rsidRDefault="008323DB" w:rsidP="008323DB">
            <w:pPr>
              <w:pStyle w:val="prastasis1"/>
              <w:jc w:val="both"/>
              <w:rPr>
                <w:sz w:val="22"/>
                <w:szCs w:val="22"/>
                <w:lang w:val="af-ZA"/>
              </w:rPr>
            </w:pPr>
          </w:p>
        </w:tc>
        <w:tc>
          <w:tcPr>
            <w:tcW w:w="1559" w:type="dxa"/>
          </w:tcPr>
          <w:p w14:paraId="10A8757B" w14:textId="791F71B1" w:rsidR="008323DB" w:rsidRPr="008323DB" w:rsidRDefault="008323DB" w:rsidP="008323DB">
            <w:pPr>
              <w:pStyle w:val="prastasis1"/>
              <w:jc w:val="both"/>
              <w:rPr>
                <w:sz w:val="22"/>
                <w:szCs w:val="22"/>
                <w:lang w:val="af-ZA"/>
              </w:rPr>
            </w:pPr>
            <w:r w:rsidRPr="008323DB">
              <w:rPr>
                <w:sz w:val="22"/>
                <w:szCs w:val="22"/>
                <w:lang w:val="af-ZA"/>
              </w:rPr>
              <w:t>Daugiau(+)</w:t>
            </w:r>
            <w:r w:rsidR="006445B7">
              <w:rPr>
                <w:sz w:val="22"/>
                <w:szCs w:val="22"/>
                <w:lang w:val="af-ZA"/>
              </w:rPr>
              <w:t xml:space="preserve"> /</w:t>
            </w:r>
          </w:p>
          <w:p w14:paraId="17FA15DC" w14:textId="465989D6" w:rsidR="008323DB" w:rsidRPr="008323DB" w:rsidRDefault="006445B7" w:rsidP="008323DB">
            <w:pPr>
              <w:pStyle w:val="prastasis1"/>
              <w:rPr>
                <w:sz w:val="22"/>
                <w:szCs w:val="22"/>
                <w:lang w:val="af-ZA"/>
              </w:rPr>
            </w:pPr>
            <w:r>
              <w:rPr>
                <w:sz w:val="22"/>
                <w:szCs w:val="22"/>
                <w:lang w:val="af-ZA"/>
              </w:rPr>
              <w:t>m</w:t>
            </w:r>
            <w:r w:rsidR="008323DB" w:rsidRPr="008323DB">
              <w:rPr>
                <w:sz w:val="22"/>
                <w:szCs w:val="22"/>
                <w:lang w:val="af-ZA"/>
              </w:rPr>
              <w:t>ažiau (-)</w:t>
            </w:r>
            <w:r w:rsidR="008323DB">
              <w:rPr>
                <w:sz w:val="22"/>
                <w:szCs w:val="22"/>
                <w:lang w:val="af-ZA"/>
              </w:rPr>
              <w:t xml:space="preserve"> p</w:t>
            </w:r>
            <w:r>
              <w:rPr>
                <w:sz w:val="22"/>
                <w:szCs w:val="22"/>
                <w:lang w:val="af-ZA"/>
              </w:rPr>
              <w:t>a</w:t>
            </w:r>
            <w:r w:rsidR="008323DB">
              <w:rPr>
                <w:sz w:val="22"/>
                <w:szCs w:val="22"/>
                <w:lang w:val="af-ZA"/>
              </w:rPr>
              <w:t>lyginus DK duomenis su Turto sąrašais</w:t>
            </w:r>
          </w:p>
        </w:tc>
        <w:tc>
          <w:tcPr>
            <w:tcW w:w="1436" w:type="dxa"/>
          </w:tcPr>
          <w:p w14:paraId="1BAABB4C" w14:textId="34D8FE01" w:rsidR="008323DB" w:rsidRPr="008323DB" w:rsidRDefault="008323DB" w:rsidP="008323DB">
            <w:pPr>
              <w:pStyle w:val="prastasis1"/>
              <w:jc w:val="both"/>
              <w:rPr>
                <w:sz w:val="22"/>
                <w:szCs w:val="22"/>
                <w:lang w:val="af-ZA"/>
              </w:rPr>
            </w:pPr>
            <w:r w:rsidRPr="008323DB">
              <w:rPr>
                <w:sz w:val="22"/>
                <w:szCs w:val="22"/>
                <w:lang w:val="af-ZA"/>
              </w:rPr>
              <w:t>Daugiau(+)</w:t>
            </w:r>
            <w:r w:rsidR="006445B7">
              <w:rPr>
                <w:sz w:val="22"/>
                <w:szCs w:val="22"/>
                <w:lang w:val="af-ZA"/>
              </w:rPr>
              <w:t xml:space="preserve"> /</w:t>
            </w:r>
          </w:p>
          <w:p w14:paraId="702547F9" w14:textId="34E3A7F6" w:rsidR="008323DB" w:rsidRPr="008323DB" w:rsidRDefault="006445B7" w:rsidP="008323DB">
            <w:pPr>
              <w:pStyle w:val="prastasis1"/>
              <w:jc w:val="both"/>
              <w:rPr>
                <w:sz w:val="22"/>
                <w:szCs w:val="22"/>
                <w:lang w:val="af-ZA"/>
              </w:rPr>
            </w:pPr>
            <w:r>
              <w:rPr>
                <w:sz w:val="22"/>
                <w:szCs w:val="22"/>
                <w:lang w:val="af-ZA"/>
              </w:rPr>
              <w:t>m</w:t>
            </w:r>
            <w:r w:rsidR="008323DB" w:rsidRPr="008323DB">
              <w:rPr>
                <w:sz w:val="22"/>
                <w:szCs w:val="22"/>
                <w:lang w:val="af-ZA"/>
              </w:rPr>
              <w:t>ažiau (-)</w:t>
            </w:r>
            <w:r w:rsidR="008323DB">
              <w:rPr>
                <w:sz w:val="22"/>
                <w:szCs w:val="22"/>
                <w:lang w:val="af-ZA"/>
              </w:rPr>
              <w:t xml:space="preserve"> p</w:t>
            </w:r>
            <w:r w:rsidR="001036BA">
              <w:rPr>
                <w:sz w:val="22"/>
                <w:szCs w:val="22"/>
                <w:lang w:val="af-ZA"/>
              </w:rPr>
              <w:t>a</w:t>
            </w:r>
            <w:r w:rsidR="008323DB">
              <w:rPr>
                <w:sz w:val="22"/>
                <w:szCs w:val="22"/>
                <w:lang w:val="af-ZA"/>
              </w:rPr>
              <w:t>lyginus FAR duomenis su DK</w:t>
            </w:r>
          </w:p>
        </w:tc>
        <w:tc>
          <w:tcPr>
            <w:tcW w:w="1676" w:type="dxa"/>
          </w:tcPr>
          <w:p w14:paraId="61471E5B" w14:textId="6289C1A9" w:rsidR="008323DB" w:rsidRPr="008323DB" w:rsidRDefault="008323DB" w:rsidP="008323DB">
            <w:pPr>
              <w:pStyle w:val="prastasis1"/>
              <w:jc w:val="both"/>
              <w:rPr>
                <w:sz w:val="22"/>
                <w:szCs w:val="22"/>
                <w:lang w:val="af-ZA"/>
              </w:rPr>
            </w:pPr>
            <w:r w:rsidRPr="00EC0A40">
              <w:rPr>
                <w:color w:val="000000"/>
                <w:sz w:val="22"/>
                <w:szCs w:val="22"/>
              </w:rPr>
              <w:t>Suma, kurios teisingumo negalime patvirtinti</w:t>
            </w:r>
          </w:p>
        </w:tc>
      </w:tr>
      <w:tr w:rsidR="00094F30" w14:paraId="609C4633" w14:textId="77777777" w:rsidTr="009752FF">
        <w:tc>
          <w:tcPr>
            <w:tcW w:w="988" w:type="dxa"/>
            <w:vAlign w:val="bottom"/>
          </w:tcPr>
          <w:p w14:paraId="2815CD80" w14:textId="0AE33620" w:rsidR="00094F30" w:rsidRPr="008323DB" w:rsidRDefault="00094F30" w:rsidP="001036BA">
            <w:pPr>
              <w:pStyle w:val="prastasis1"/>
              <w:rPr>
                <w:sz w:val="22"/>
                <w:szCs w:val="22"/>
                <w:lang w:val="af-ZA"/>
              </w:rPr>
            </w:pPr>
            <w:r w:rsidRPr="00EC0A40">
              <w:rPr>
                <w:color w:val="000000"/>
                <w:sz w:val="22"/>
                <w:szCs w:val="22"/>
              </w:rPr>
              <w:t> </w:t>
            </w:r>
          </w:p>
        </w:tc>
        <w:tc>
          <w:tcPr>
            <w:tcW w:w="2835" w:type="dxa"/>
            <w:vAlign w:val="bottom"/>
          </w:tcPr>
          <w:p w14:paraId="67797F17" w14:textId="49A02CB0" w:rsidR="00094F30" w:rsidRPr="008323DB" w:rsidRDefault="00094F30" w:rsidP="001036BA">
            <w:pPr>
              <w:pStyle w:val="prastasis1"/>
              <w:rPr>
                <w:sz w:val="22"/>
                <w:szCs w:val="22"/>
                <w:lang w:val="af-ZA"/>
              </w:rPr>
            </w:pPr>
            <w:r w:rsidRPr="00EC0A40">
              <w:rPr>
                <w:b/>
                <w:bCs/>
                <w:color w:val="000000"/>
                <w:sz w:val="22"/>
                <w:szCs w:val="22"/>
              </w:rPr>
              <w:t>FINANSINĖS BŪKLĖS ATASKAITA</w:t>
            </w:r>
          </w:p>
        </w:tc>
        <w:tc>
          <w:tcPr>
            <w:tcW w:w="1559" w:type="dxa"/>
          </w:tcPr>
          <w:p w14:paraId="3B0D8A8B" w14:textId="77777777" w:rsidR="00094F30" w:rsidRPr="008323DB" w:rsidRDefault="00094F30" w:rsidP="00094F30">
            <w:pPr>
              <w:pStyle w:val="prastasis1"/>
              <w:jc w:val="both"/>
              <w:rPr>
                <w:sz w:val="22"/>
                <w:szCs w:val="22"/>
                <w:lang w:val="af-ZA"/>
              </w:rPr>
            </w:pPr>
          </w:p>
        </w:tc>
        <w:tc>
          <w:tcPr>
            <w:tcW w:w="1559" w:type="dxa"/>
            <w:vAlign w:val="bottom"/>
          </w:tcPr>
          <w:p w14:paraId="1188D3A3" w14:textId="58DE514D" w:rsidR="00094F30" w:rsidRPr="008323DB" w:rsidRDefault="00094F30" w:rsidP="00094F30">
            <w:pPr>
              <w:pStyle w:val="prastasis1"/>
              <w:jc w:val="both"/>
              <w:rPr>
                <w:sz w:val="22"/>
                <w:szCs w:val="22"/>
                <w:lang w:val="af-ZA"/>
              </w:rPr>
            </w:pPr>
            <w:r w:rsidRPr="00EC0A40">
              <w:rPr>
                <w:color w:val="000000"/>
                <w:sz w:val="22"/>
                <w:szCs w:val="22"/>
              </w:rPr>
              <w:t> </w:t>
            </w:r>
          </w:p>
        </w:tc>
        <w:tc>
          <w:tcPr>
            <w:tcW w:w="1436" w:type="dxa"/>
            <w:vAlign w:val="bottom"/>
          </w:tcPr>
          <w:p w14:paraId="492BBF39" w14:textId="63E1E6B0" w:rsidR="00094F30" w:rsidRPr="008323DB" w:rsidRDefault="00094F30" w:rsidP="00094F30">
            <w:pPr>
              <w:pStyle w:val="prastasis1"/>
              <w:jc w:val="both"/>
              <w:rPr>
                <w:sz w:val="22"/>
                <w:szCs w:val="22"/>
                <w:lang w:val="af-ZA"/>
              </w:rPr>
            </w:pPr>
            <w:r w:rsidRPr="00EC0A40">
              <w:rPr>
                <w:color w:val="000000"/>
                <w:sz w:val="22"/>
                <w:szCs w:val="22"/>
              </w:rPr>
              <w:t> </w:t>
            </w:r>
          </w:p>
        </w:tc>
        <w:tc>
          <w:tcPr>
            <w:tcW w:w="1676" w:type="dxa"/>
          </w:tcPr>
          <w:p w14:paraId="2E53D196" w14:textId="77777777" w:rsidR="00094F30" w:rsidRPr="008323DB" w:rsidRDefault="00094F30" w:rsidP="00094F30">
            <w:pPr>
              <w:pStyle w:val="prastasis1"/>
              <w:jc w:val="both"/>
              <w:rPr>
                <w:sz w:val="22"/>
                <w:szCs w:val="22"/>
                <w:lang w:val="af-ZA"/>
              </w:rPr>
            </w:pPr>
          </w:p>
        </w:tc>
      </w:tr>
      <w:tr w:rsidR="00094F30" w14:paraId="46F86679" w14:textId="77777777" w:rsidTr="009752FF">
        <w:tc>
          <w:tcPr>
            <w:tcW w:w="988" w:type="dxa"/>
            <w:vAlign w:val="bottom"/>
          </w:tcPr>
          <w:p w14:paraId="663E0324" w14:textId="20DF2538" w:rsidR="00094F30" w:rsidRPr="008323DB" w:rsidRDefault="00094F30" w:rsidP="001036BA">
            <w:pPr>
              <w:pStyle w:val="prastasis1"/>
              <w:rPr>
                <w:sz w:val="22"/>
                <w:szCs w:val="22"/>
                <w:lang w:val="af-ZA"/>
              </w:rPr>
            </w:pPr>
            <w:r w:rsidRPr="00EC0A40">
              <w:rPr>
                <w:b/>
                <w:bCs/>
                <w:sz w:val="22"/>
                <w:szCs w:val="22"/>
              </w:rPr>
              <w:t>A</w:t>
            </w:r>
          </w:p>
        </w:tc>
        <w:tc>
          <w:tcPr>
            <w:tcW w:w="2835" w:type="dxa"/>
            <w:vAlign w:val="bottom"/>
          </w:tcPr>
          <w:p w14:paraId="740B7C81" w14:textId="2BA3A18C" w:rsidR="00094F30" w:rsidRPr="008323DB" w:rsidRDefault="00094F30" w:rsidP="001036BA">
            <w:pPr>
              <w:pStyle w:val="prastasis1"/>
              <w:rPr>
                <w:sz w:val="22"/>
                <w:szCs w:val="22"/>
                <w:lang w:val="af-ZA"/>
              </w:rPr>
            </w:pPr>
            <w:r w:rsidRPr="00EC0A40">
              <w:rPr>
                <w:b/>
                <w:bCs/>
                <w:sz w:val="22"/>
                <w:szCs w:val="22"/>
              </w:rPr>
              <w:t>ILGALAIKIS TURTAS</w:t>
            </w:r>
          </w:p>
        </w:tc>
        <w:tc>
          <w:tcPr>
            <w:tcW w:w="1559" w:type="dxa"/>
          </w:tcPr>
          <w:p w14:paraId="77B44770" w14:textId="4A1E7859" w:rsidR="00094F30" w:rsidRPr="008323DB" w:rsidRDefault="00094F30" w:rsidP="00094F30">
            <w:pPr>
              <w:pStyle w:val="prastasis1"/>
              <w:jc w:val="both"/>
              <w:rPr>
                <w:sz w:val="22"/>
                <w:szCs w:val="22"/>
                <w:lang w:val="af-ZA"/>
              </w:rPr>
            </w:pPr>
          </w:p>
        </w:tc>
        <w:tc>
          <w:tcPr>
            <w:tcW w:w="1559" w:type="dxa"/>
            <w:vAlign w:val="bottom"/>
          </w:tcPr>
          <w:p w14:paraId="5A258727" w14:textId="6C5BE778" w:rsidR="00094F30" w:rsidRPr="008323DB" w:rsidRDefault="00094F30" w:rsidP="00094F30">
            <w:pPr>
              <w:pStyle w:val="prastasis1"/>
              <w:jc w:val="both"/>
              <w:rPr>
                <w:sz w:val="22"/>
                <w:szCs w:val="22"/>
                <w:lang w:val="af-ZA"/>
              </w:rPr>
            </w:pPr>
            <w:r w:rsidRPr="00EC0A40">
              <w:rPr>
                <w:color w:val="000000"/>
                <w:sz w:val="22"/>
                <w:szCs w:val="22"/>
              </w:rPr>
              <w:t> </w:t>
            </w:r>
          </w:p>
        </w:tc>
        <w:tc>
          <w:tcPr>
            <w:tcW w:w="1436" w:type="dxa"/>
            <w:vAlign w:val="bottom"/>
          </w:tcPr>
          <w:p w14:paraId="6CBEB98F" w14:textId="1CCBD843" w:rsidR="00094F30" w:rsidRPr="008323DB" w:rsidRDefault="00094F30" w:rsidP="00094F30">
            <w:pPr>
              <w:pStyle w:val="prastasis1"/>
              <w:jc w:val="both"/>
              <w:rPr>
                <w:sz w:val="22"/>
                <w:szCs w:val="22"/>
                <w:lang w:val="af-ZA"/>
              </w:rPr>
            </w:pPr>
            <w:r w:rsidRPr="00EC0A40">
              <w:rPr>
                <w:color w:val="000000"/>
                <w:sz w:val="22"/>
                <w:szCs w:val="22"/>
              </w:rPr>
              <w:t> </w:t>
            </w:r>
          </w:p>
        </w:tc>
        <w:tc>
          <w:tcPr>
            <w:tcW w:w="1676" w:type="dxa"/>
          </w:tcPr>
          <w:p w14:paraId="6BE18D58" w14:textId="77777777" w:rsidR="00094F30" w:rsidRPr="008323DB" w:rsidRDefault="00094F30" w:rsidP="00094F30">
            <w:pPr>
              <w:pStyle w:val="prastasis1"/>
              <w:jc w:val="both"/>
              <w:rPr>
                <w:sz w:val="22"/>
                <w:szCs w:val="22"/>
                <w:lang w:val="af-ZA"/>
              </w:rPr>
            </w:pPr>
          </w:p>
        </w:tc>
      </w:tr>
      <w:tr w:rsidR="00094F30" w14:paraId="6718494F" w14:textId="77777777" w:rsidTr="009752FF">
        <w:tc>
          <w:tcPr>
            <w:tcW w:w="988" w:type="dxa"/>
            <w:vAlign w:val="bottom"/>
          </w:tcPr>
          <w:p w14:paraId="42801363" w14:textId="3F794749" w:rsidR="00094F30" w:rsidRPr="008323DB" w:rsidRDefault="00094F30" w:rsidP="001036BA">
            <w:pPr>
              <w:pStyle w:val="prastasis1"/>
              <w:rPr>
                <w:sz w:val="22"/>
                <w:szCs w:val="22"/>
                <w:lang w:val="af-ZA"/>
              </w:rPr>
            </w:pPr>
            <w:r w:rsidRPr="00EC0A40">
              <w:rPr>
                <w:color w:val="000000"/>
                <w:sz w:val="22"/>
                <w:szCs w:val="22"/>
              </w:rPr>
              <w:t>I</w:t>
            </w:r>
          </w:p>
        </w:tc>
        <w:tc>
          <w:tcPr>
            <w:tcW w:w="2835" w:type="dxa"/>
            <w:vAlign w:val="bottom"/>
          </w:tcPr>
          <w:p w14:paraId="4674983A" w14:textId="2AB083AD" w:rsidR="00094F30" w:rsidRPr="008323DB" w:rsidRDefault="00094F30" w:rsidP="001036BA">
            <w:pPr>
              <w:pStyle w:val="prastasis1"/>
              <w:rPr>
                <w:sz w:val="22"/>
                <w:szCs w:val="22"/>
                <w:lang w:val="af-ZA"/>
              </w:rPr>
            </w:pPr>
            <w:r w:rsidRPr="00EC0A40">
              <w:rPr>
                <w:b/>
                <w:bCs/>
                <w:color w:val="000000"/>
                <w:sz w:val="22"/>
                <w:szCs w:val="22"/>
              </w:rPr>
              <w:t>Nematerialusis turtas</w:t>
            </w:r>
          </w:p>
        </w:tc>
        <w:tc>
          <w:tcPr>
            <w:tcW w:w="1559" w:type="dxa"/>
          </w:tcPr>
          <w:p w14:paraId="0200CC0E" w14:textId="7D4106F9" w:rsidR="00094F30" w:rsidRPr="008323DB" w:rsidRDefault="009F0F12" w:rsidP="001036BA">
            <w:pPr>
              <w:pStyle w:val="prastasis1"/>
              <w:jc w:val="center"/>
              <w:rPr>
                <w:sz w:val="22"/>
                <w:szCs w:val="22"/>
                <w:lang w:val="af-ZA"/>
              </w:rPr>
            </w:pPr>
            <w:r>
              <w:rPr>
                <w:sz w:val="22"/>
                <w:szCs w:val="22"/>
                <w:lang w:val="af-ZA"/>
              </w:rPr>
              <w:t>748,28</w:t>
            </w:r>
          </w:p>
        </w:tc>
        <w:tc>
          <w:tcPr>
            <w:tcW w:w="1559" w:type="dxa"/>
            <w:vAlign w:val="bottom"/>
          </w:tcPr>
          <w:p w14:paraId="73A0E689" w14:textId="1CAF4DAE" w:rsidR="00094F30" w:rsidRPr="008323DB" w:rsidRDefault="00094F30" w:rsidP="001036BA">
            <w:pPr>
              <w:pStyle w:val="prastasis1"/>
              <w:jc w:val="center"/>
              <w:rPr>
                <w:sz w:val="22"/>
                <w:szCs w:val="22"/>
                <w:lang w:val="af-ZA"/>
              </w:rPr>
            </w:pPr>
          </w:p>
        </w:tc>
        <w:tc>
          <w:tcPr>
            <w:tcW w:w="1436" w:type="dxa"/>
            <w:vAlign w:val="bottom"/>
          </w:tcPr>
          <w:p w14:paraId="7EB9117A" w14:textId="0C43C05D" w:rsidR="00094F30" w:rsidRPr="008323DB" w:rsidRDefault="00094F30" w:rsidP="001036BA">
            <w:pPr>
              <w:pStyle w:val="prastasis1"/>
              <w:jc w:val="center"/>
              <w:rPr>
                <w:sz w:val="22"/>
                <w:szCs w:val="22"/>
                <w:lang w:val="af-ZA"/>
              </w:rPr>
            </w:pPr>
          </w:p>
        </w:tc>
        <w:tc>
          <w:tcPr>
            <w:tcW w:w="1676" w:type="dxa"/>
          </w:tcPr>
          <w:p w14:paraId="1CE061E5" w14:textId="77777777" w:rsidR="00094F30" w:rsidRPr="008323DB" w:rsidRDefault="00094F30" w:rsidP="001036BA">
            <w:pPr>
              <w:pStyle w:val="prastasis1"/>
              <w:jc w:val="center"/>
              <w:rPr>
                <w:sz w:val="22"/>
                <w:szCs w:val="22"/>
                <w:lang w:val="af-ZA"/>
              </w:rPr>
            </w:pPr>
          </w:p>
        </w:tc>
      </w:tr>
      <w:tr w:rsidR="00094F30" w14:paraId="7288DBFE" w14:textId="77777777" w:rsidTr="009752FF">
        <w:tc>
          <w:tcPr>
            <w:tcW w:w="988" w:type="dxa"/>
            <w:vAlign w:val="bottom"/>
          </w:tcPr>
          <w:p w14:paraId="29C1419A" w14:textId="50B85A9D" w:rsidR="00094F30" w:rsidRPr="008323DB" w:rsidRDefault="00094F30" w:rsidP="001036BA">
            <w:pPr>
              <w:pStyle w:val="prastasis1"/>
              <w:rPr>
                <w:sz w:val="22"/>
                <w:szCs w:val="22"/>
                <w:lang w:val="af-ZA"/>
              </w:rPr>
            </w:pPr>
            <w:r w:rsidRPr="00EC0A40">
              <w:rPr>
                <w:color w:val="000000"/>
                <w:sz w:val="22"/>
                <w:szCs w:val="22"/>
              </w:rPr>
              <w:t>I.1.</w:t>
            </w:r>
          </w:p>
        </w:tc>
        <w:tc>
          <w:tcPr>
            <w:tcW w:w="2835" w:type="dxa"/>
            <w:vAlign w:val="bottom"/>
          </w:tcPr>
          <w:p w14:paraId="75FE8BFB" w14:textId="4B791FE9" w:rsidR="00094F30" w:rsidRPr="008323DB" w:rsidRDefault="00094F30" w:rsidP="001036BA">
            <w:pPr>
              <w:pStyle w:val="prastasis1"/>
              <w:rPr>
                <w:sz w:val="22"/>
                <w:szCs w:val="22"/>
                <w:lang w:val="af-ZA"/>
              </w:rPr>
            </w:pPr>
            <w:r w:rsidRPr="00EC0A40">
              <w:rPr>
                <w:color w:val="000000"/>
                <w:sz w:val="22"/>
                <w:szCs w:val="22"/>
              </w:rPr>
              <w:t>Plėtros darbai</w:t>
            </w:r>
          </w:p>
        </w:tc>
        <w:tc>
          <w:tcPr>
            <w:tcW w:w="1559" w:type="dxa"/>
          </w:tcPr>
          <w:p w14:paraId="414D109F" w14:textId="77777777" w:rsidR="00094F30" w:rsidRPr="008323DB" w:rsidRDefault="00094F30" w:rsidP="001036BA">
            <w:pPr>
              <w:pStyle w:val="prastasis1"/>
              <w:jc w:val="center"/>
              <w:rPr>
                <w:sz w:val="22"/>
                <w:szCs w:val="22"/>
                <w:lang w:val="af-ZA"/>
              </w:rPr>
            </w:pPr>
          </w:p>
        </w:tc>
        <w:tc>
          <w:tcPr>
            <w:tcW w:w="1559" w:type="dxa"/>
            <w:vAlign w:val="bottom"/>
          </w:tcPr>
          <w:p w14:paraId="44838817" w14:textId="77777777" w:rsidR="00094F30" w:rsidRPr="008323DB" w:rsidRDefault="00094F30" w:rsidP="001036BA">
            <w:pPr>
              <w:pStyle w:val="prastasis1"/>
              <w:jc w:val="center"/>
              <w:rPr>
                <w:sz w:val="22"/>
                <w:szCs w:val="22"/>
                <w:lang w:val="af-ZA"/>
              </w:rPr>
            </w:pPr>
          </w:p>
        </w:tc>
        <w:tc>
          <w:tcPr>
            <w:tcW w:w="1436" w:type="dxa"/>
            <w:vAlign w:val="bottom"/>
          </w:tcPr>
          <w:p w14:paraId="0508BC84" w14:textId="77777777" w:rsidR="00094F30" w:rsidRPr="008323DB" w:rsidRDefault="00094F30" w:rsidP="001036BA">
            <w:pPr>
              <w:pStyle w:val="prastasis1"/>
              <w:jc w:val="center"/>
              <w:rPr>
                <w:sz w:val="22"/>
                <w:szCs w:val="22"/>
                <w:lang w:val="af-ZA"/>
              </w:rPr>
            </w:pPr>
          </w:p>
        </w:tc>
        <w:tc>
          <w:tcPr>
            <w:tcW w:w="1676" w:type="dxa"/>
          </w:tcPr>
          <w:p w14:paraId="3B34C57B" w14:textId="77777777" w:rsidR="00094F30" w:rsidRPr="008323DB" w:rsidRDefault="00094F30" w:rsidP="001036BA">
            <w:pPr>
              <w:pStyle w:val="prastasis1"/>
              <w:jc w:val="center"/>
              <w:rPr>
                <w:sz w:val="22"/>
                <w:szCs w:val="22"/>
                <w:lang w:val="af-ZA"/>
              </w:rPr>
            </w:pPr>
          </w:p>
        </w:tc>
      </w:tr>
      <w:tr w:rsidR="00094F30" w14:paraId="7E6D95B6" w14:textId="77777777" w:rsidTr="00F05EA4">
        <w:tc>
          <w:tcPr>
            <w:tcW w:w="988" w:type="dxa"/>
            <w:vAlign w:val="bottom"/>
          </w:tcPr>
          <w:p w14:paraId="6B05C6BA" w14:textId="00CA168C" w:rsidR="00094F30" w:rsidRPr="008323DB" w:rsidRDefault="00094F30" w:rsidP="001036BA">
            <w:pPr>
              <w:pStyle w:val="prastasis1"/>
              <w:rPr>
                <w:sz w:val="22"/>
                <w:szCs w:val="22"/>
                <w:lang w:val="af-ZA"/>
              </w:rPr>
            </w:pPr>
            <w:r w:rsidRPr="00EC0A40">
              <w:rPr>
                <w:color w:val="000000"/>
                <w:sz w:val="22"/>
                <w:szCs w:val="22"/>
              </w:rPr>
              <w:t>I.2.</w:t>
            </w:r>
          </w:p>
        </w:tc>
        <w:tc>
          <w:tcPr>
            <w:tcW w:w="2835" w:type="dxa"/>
            <w:vAlign w:val="bottom"/>
          </w:tcPr>
          <w:p w14:paraId="57A5ACCE" w14:textId="15B13BB8" w:rsidR="00094F30" w:rsidRPr="008323DB" w:rsidRDefault="00094F30" w:rsidP="001036BA">
            <w:pPr>
              <w:pStyle w:val="prastasis1"/>
              <w:rPr>
                <w:sz w:val="22"/>
                <w:szCs w:val="22"/>
                <w:lang w:val="af-ZA"/>
              </w:rPr>
            </w:pPr>
            <w:r w:rsidRPr="00EC0A40">
              <w:rPr>
                <w:color w:val="000000"/>
                <w:sz w:val="22"/>
                <w:szCs w:val="22"/>
              </w:rPr>
              <w:t>Programinė įranga ir j</w:t>
            </w:r>
            <w:r w:rsidR="009F0F12">
              <w:rPr>
                <w:color w:val="000000"/>
                <w:sz w:val="22"/>
                <w:szCs w:val="22"/>
              </w:rPr>
              <w:t>os</w:t>
            </w:r>
            <w:r w:rsidRPr="00EC0A40">
              <w:rPr>
                <w:color w:val="000000"/>
                <w:sz w:val="22"/>
                <w:szCs w:val="22"/>
              </w:rPr>
              <w:t xml:space="preserve"> licencijos</w:t>
            </w:r>
          </w:p>
        </w:tc>
        <w:tc>
          <w:tcPr>
            <w:tcW w:w="1559" w:type="dxa"/>
          </w:tcPr>
          <w:p w14:paraId="09E32F95" w14:textId="74FBC3C5" w:rsidR="00094F30" w:rsidRPr="008323DB" w:rsidRDefault="009F0F12" w:rsidP="001036BA">
            <w:pPr>
              <w:pStyle w:val="prastasis1"/>
              <w:jc w:val="center"/>
              <w:rPr>
                <w:sz w:val="22"/>
                <w:szCs w:val="22"/>
                <w:lang w:val="af-ZA"/>
              </w:rPr>
            </w:pPr>
            <w:r>
              <w:rPr>
                <w:sz w:val="22"/>
                <w:szCs w:val="22"/>
                <w:lang w:val="af-ZA"/>
              </w:rPr>
              <w:t>170,95</w:t>
            </w:r>
          </w:p>
        </w:tc>
        <w:tc>
          <w:tcPr>
            <w:tcW w:w="1559" w:type="dxa"/>
            <w:vAlign w:val="bottom"/>
          </w:tcPr>
          <w:p w14:paraId="6BA52B50" w14:textId="6B0DC023" w:rsidR="00094F30" w:rsidRPr="008323DB" w:rsidRDefault="00094F30" w:rsidP="001036BA">
            <w:pPr>
              <w:pStyle w:val="prastasis1"/>
              <w:jc w:val="center"/>
              <w:rPr>
                <w:sz w:val="22"/>
                <w:szCs w:val="22"/>
                <w:lang w:val="af-ZA"/>
              </w:rPr>
            </w:pPr>
            <w:r w:rsidRPr="00EC0A40">
              <w:rPr>
                <w:color w:val="000000"/>
                <w:sz w:val="22"/>
                <w:szCs w:val="22"/>
              </w:rPr>
              <w:t>0,3</w:t>
            </w:r>
          </w:p>
        </w:tc>
        <w:tc>
          <w:tcPr>
            <w:tcW w:w="1436" w:type="dxa"/>
            <w:vAlign w:val="bottom"/>
          </w:tcPr>
          <w:p w14:paraId="3A7B8124" w14:textId="1ACD5AE0" w:rsidR="00094F30" w:rsidRPr="008323DB" w:rsidRDefault="00094F30" w:rsidP="001036BA">
            <w:pPr>
              <w:pStyle w:val="prastasis1"/>
              <w:jc w:val="center"/>
              <w:rPr>
                <w:sz w:val="22"/>
                <w:szCs w:val="22"/>
                <w:lang w:val="af-ZA"/>
              </w:rPr>
            </w:pPr>
          </w:p>
        </w:tc>
        <w:tc>
          <w:tcPr>
            <w:tcW w:w="1676" w:type="dxa"/>
            <w:vAlign w:val="bottom"/>
          </w:tcPr>
          <w:p w14:paraId="2F161D44" w14:textId="11B891A8" w:rsidR="00094F30" w:rsidRPr="008323DB" w:rsidRDefault="00094F30" w:rsidP="001036BA">
            <w:pPr>
              <w:pStyle w:val="prastasis1"/>
              <w:jc w:val="center"/>
              <w:rPr>
                <w:sz w:val="22"/>
                <w:szCs w:val="22"/>
                <w:lang w:val="af-ZA"/>
              </w:rPr>
            </w:pPr>
            <w:r w:rsidRPr="00EC0A40">
              <w:rPr>
                <w:color w:val="000000"/>
                <w:sz w:val="22"/>
                <w:szCs w:val="22"/>
              </w:rPr>
              <w:t>4,4</w:t>
            </w:r>
          </w:p>
        </w:tc>
      </w:tr>
      <w:tr w:rsidR="00094F30" w14:paraId="4629442A" w14:textId="77777777" w:rsidTr="00F05EA4">
        <w:tc>
          <w:tcPr>
            <w:tcW w:w="988" w:type="dxa"/>
            <w:vAlign w:val="bottom"/>
          </w:tcPr>
          <w:p w14:paraId="5B22067C" w14:textId="32C81D42" w:rsidR="00094F30" w:rsidRPr="008323DB" w:rsidRDefault="00094F30" w:rsidP="001036BA">
            <w:pPr>
              <w:pStyle w:val="prastasis1"/>
              <w:rPr>
                <w:sz w:val="22"/>
                <w:szCs w:val="22"/>
                <w:lang w:val="af-ZA"/>
              </w:rPr>
            </w:pPr>
            <w:r w:rsidRPr="00EC0A40">
              <w:rPr>
                <w:color w:val="000000"/>
                <w:sz w:val="22"/>
                <w:szCs w:val="22"/>
              </w:rPr>
              <w:t>I.3.</w:t>
            </w:r>
          </w:p>
        </w:tc>
        <w:tc>
          <w:tcPr>
            <w:tcW w:w="2835" w:type="dxa"/>
            <w:vAlign w:val="bottom"/>
          </w:tcPr>
          <w:p w14:paraId="435F9F49" w14:textId="4217453E" w:rsidR="00094F30" w:rsidRPr="008323DB" w:rsidRDefault="00094F30" w:rsidP="001036BA">
            <w:pPr>
              <w:pStyle w:val="prastasis1"/>
              <w:rPr>
                <w:sz w:val="22"/>
                <w:szCs w:val="22"/>
                <w:lang w:val="af-ZA"/>
              </w:rPr>
            </w:pPr>
            <w:r w:rsidRPr="00EC0A40">
              <w:rPr>
                <w:color w:val="000000"/>
                <w:sz w:val="22"/>
                <w:szCs w:val="22"/>
              </w:rPr>
              <w:t>Kitas nematerialusis turtas</w:t>
            </w:r>
          </w:p>
        </w:tc>
        <w:tc>
          <w:tcPr>
            <w:tcW w:w="1559" w:type="dxa"/>
          </w:tcPr>
          <w:p w14:paraId="466E7E00" w14:textId="242F4F49" w:rsidR="00094F30" w:rsidRPr="008323DB" w:rsidRDefault="009F0F12" w:rsidP="001036BA">
            <w:pPr>
              <w:pStyle w:val="prastasis1"/>
              <w:jc w:val="center"/>
              <w:rPr>
                <w:sz w:val="22"/>
                <w:szCs w:val="22"/>
                <w:lang w:val="af-ZA"/>
              </w:rPr>
            </w:pPr>
            <w:r>
              <w:rPr>
                <w:sz w:val="22"/>
                <w:szCs w:val="22"/>
                <w:lang w:val="af-ZA"/>
              </w:rPr>
              <w:t>527,01</w:t>
            </w:r>
          </w:p>
        </w:tc>
        <w:tc>
          <w:tcPr>
            <w:tcW w:w="1559" w:type="dxa"/>
            <w:vAlign w:val="bottom"/>
          </w:tcPr>
          <w:p w14:paraId="17E48E9C" w14:textId="17689389" w:rsidR="00094F30" w:rsidRPr="008323DB" w:rsidRDefault="00094F30" w:rsidP="001036BA">
            <w:pPr>
              <w:pStyle w:val="prastasis1"/>
              <w:jc w:val="center"/>
              <w:rPr>
                <w:sz w:val="22"/>
                <w:szCs w:val="22"/>
                <w:lang w:val="af-ZA"/>
              </w:rPr>
            </w:pPr>
            <w:r w:rsidRPr="00EC0A40">
              <w:rPr>
                <w:color w:val="000000"/>
                <w:sz w:val="22"/>
                <w:szCs w:val="22"/>
              </w:rPr>
              <w:t>1,5</w:t>
            </w:r>
          </w:p>
        </w:tc>
        <w:tc>
          <w:tcPr>
            <w:tcW w:w="1436" w:type="dxa"/>
            <w:vAlign w:val="bottom"/>
          </w:tcPr>
          <w:p w14:paraId="363FAA86" w14:textId="5323F5A7" w:rsidR="00094F30" w:rsidRPr="008323DB" w:rsidRDefault="00094F30" w:rsidP="001036BA">
            <w:pPr>
              <w:pStyle w:val="prastasis1"/>
              <w:jc w:val="center"/>
              <w:rPr>
                <w:sz w:val="22"/>
                <w:szCs w:val="22"/>
                <w:lang w:val="af-ZA"/>
              </w:rPr>
            </w:pPr>
          </w:p>
        </w:tc>
        <w:tc>
          <w:tcPr>
            <w:tcW w:w="1676" w:type="dxa"/>
            <w:vAlign w:val="bottom"/>
          </w:tcPr>
          <w:p w14:paraId="437DA4D4" w14:textId="70B88A48" w:rsidR="00094F30" w:rsidRPr="008323DB" w:rsidRDefault="00094F30" w:rsidP="001036BA">
            <w:pPr>
              <w:pStyle w:val="prastasis1"/>
              <w:jc w:val="center"/>
              <w:rPr>
                <w:sz w:val="22"/>
                <w:szCs w:val="22"/>
                <w:lang w:val="af-ZA"/>
              </w:rPr>
            </w:pPr>
            <w:r w:rsidRPr="00EC0A40">
              <w:rPr>
                <w:color w:val="000000"/>
                <w:sz w:val="22"/>
                <w:szCs w:val="22"/>
              </w:rPr>
              <w:t>2,7</w:t>
            </w:r>
          </w:p>
        </w:tc>
      </w:tr>
      <w:tr w:rsidR="00094F30" w14:paraId="68B95A24" w14:textId="77777777" w:rsidTr="00F05EA4">
        <w:tc>
          <w:tcPr>
            <w:tcW w:w="988" w:type="dxa"/>
            <w:vAlign w:val="bottom"/>
          </w:tcPr>
          <w:p w14:paraId="0DA7F79C" w14:textId="11C83451" w:rsidR="00094F30" w:rsidRPr="008323DB" w:rsidRDefault="00094F30" w:rsidP="001036BA">
            <w:pPr>
              <w:pStyle w:val="prastasis1"/>
              <w:rPr>
                <w:sz w:val="22"/>
                <w:szCs w:val="22"/>
                <w:lang w:val="af-ZA"/>
              </w:rPr>
            </w:pPr>
            <w:r w:rsidRPr="00EC0A40">
              <w:rPr>
                <w:color w:val="000000"/>
                <w:sz w:val="22"/>
                <w:szCs w:val="22"/>
              </w:rPr>
              <w:t>I.4.</w:t>
            </w:r>
          </w:p>
        </w:tc>
        <w:tc>
          <w:tcPr>
            <w:tcW w:w="2835" w:type="dxa"/>
          </w:tcPr>
          <w:p w14:paraId="7FD2E386" w14:textId="488BC444" w:rsidR="00094F30" w:rsidRPr="008323DB" w:rsidRDefault="00094F30" w:rsidP="001036BA">
            <w:pPr>
              <w:pStyle w:val="prastasis1"/>
              <w:rPr>
                <w:sz w:val="22"/>
                <w:szCs w:val="22"/>
                <w:lang w:val="af-ZA"/>
              </w:rPr>
            </w:pPr>
            <w:r w:rsidRPr="00EC0A40">
              <w:rPr>
                <w:color w:val="000000"/>
                <w:sz w:val="22"/>
                <w:szCs w:val="22"/>
              </w:rPr>
              <w:t>Nebaigti projektai ir išankstiniai mokėjimai</w:t>
            </w:r>
          </w:p>
        </w:tc>
        <w:tc>
          <w:tcPr>
            <w:tcW w:w="1559" w:type="dxa"/>
          </w:tcPr>
          <w:p w14:paraId="586F934C" w14:textId="050E5CF3" w:rsidR="00094F30" w:rsidRPr="008323DB" w:rsidRDefault="009F0F12" w:rsidP="001036BA">
            <w:pPr>
              <w:pStyle w:val="prastasis1"/>
              <w:jc w:val="center"/>
              <w:rPr>
                <w:sz w:val="22"/>
                <w:szCs w:val="22"/>
                <w:lang w:val="af-ZA"/>
              </w:rPr>
            </w:pPr>
            <w:r>
              <w:rPr>
                <w:sz w:val="22"/>
                <w:szCs w:val="22"/>
                <w:lang w:val="af-ZA"/>
              </w:rPr>
              <w:t>50,32</w:t>
            </w:r>
          </w:p>
        </w:tc>
        <w:tc>
          <w:tcPr>
            <w:tcW w:w="1559" w:type="dxa"/>
            <w:vAlign w:val="bottom"/>
          </w:tcPr>
          <w:p w14:paraId="4B72C21F" w14:textId="77777777" w:rsidR="00094F30" w:rsidRPr="008323DB" w:rsidRDefault="00094F30" w:rsidP="001036BA">
            <w:pPr>
              <w:pStyle w:val="prastasis1"/>
              <w:jc w:val="center"/>
              <w:rPr>
                <w:sz w:val="22"/>
                <w:szCs w:val="22"/>
                <w:lang w:val="af-ZA"/>
              </w:rPr>
            </w:pPr>
          </w:p>
        </w:tc>
        <w:tc>
          <w:tcPr>
            <w:tcW w:w="1436" w:type="dxa"/>
            <w:vAlign w:val="bottom"/>
          </w:tcPr>
          <w:p w14:paraId="0C8DEE3D" w14:textId="77777777" w:rsidR="00094F30" w:rsidRPr="008323DB" w:rsidRDefault="00094F30" w:rsidP="001036BA">
            <w:pPr>
              <w:pStyle w:val="prastasis1"/>
              <w:jc w:val="center"/>
              <w:rPr>
                <w:sz w:val="22"/>
                <w:szCs w:val="22"/>
                <w:lang w:val="af-ZA"/>
              </w:rPr>
            </w:pPr>
          </w:p>
        </w:tc>
        <w:tc>
          <w:tcPr>
            <w:tcW w:w="1676" w:type="dxa"/>
            <w:vAlign w:val="bottom"/>
          </w:tcPr>
          <w:p w14:paraId="3BF95EDF" w14:textId="77777777" w:rsidR="00094F30" w:rsidRPr="008323DB" w:rsidRDefault="00094F30" w:rsidP="001036BA">
            <w:pPr>
              <w:pStyle w:val="prastasis1"/>
              <w:jc w:val="center"/>
              <w:rPr>
                <w:sz w:val="22"/>
                <w:szCs w:val="22"/>
                <w:lang w:val="af-ZA"/>
              </w:rPr>
            </w:pPr>
          </w:p>
        </w:tc>
      </w:tr>
      <w:tr w:rsidR="00094F30" w14:paraId="21ACB6C6" w14:textId="77777777" w:rsidTr="00F05EA4">
        <w:tc>
          <w:tcPr>
            <w:tcW w:w="988" w:type="dxa"/>
            <w:vAlign w:val="bottom"/>
          </w:tcPr>
          <w:p w14:paraId="1D779570" w14:textId="34F5516D" w:rsidR="00094F30" w:rsidRPr="008323DB" w:rsidRDefault="00094F30" w:rsidP="001036BA">
            <w:pPr>
              <w:pStyle w:val="prastasis1"/>
              <w:rPr>
                <w:sz w:val="22"/>
                <w:szCs w:val="22"/>
                <w:lang w:val="af-ZA"/>
              </w:rPr>
            </w:pPr>
            <w:r w:rsidRPr="00EC0A40">
              <w:rPr>
                <w:color w:val="000000"/>
                <w:sz w:val="22"/>
                <w:szCs w:val="22"/>
              </w:rPr>
              <w:t>I.5.</w:t>
            </w:r>
          </w:p>
        </w:tc>
        <w:tc>
          <w:tcPr>
            <w:tcW w:w="2835" w:type="dxa"/>
          </w:tcPr>
          <w:p w14:paraId="0FACBA9D" w14:textId="42418B94" w:rsidR="00094F30" w:rsidRPr="008323DB" w:rsidRDefault="00094F30" w:rsidP="001036BA">
            <w:pPr>
              <w:pStyle w:val="prastasis1"/>
              <w:rPr>
                <w:sz w:val="22"/>
                <w:szCs w:val="22"/>
                <w:lang w:val="af-ZA"/>
              </w:rPr>
            </w:pPr>
            <w:r w:rsidRPr="00EC0A40">
              <w:rPr>
                <w:color w:val="000000"/>
                <w:sz w:val="22"/>
                <w:szCs w:val="22"/>
              </w:rPr>
              <w:t>Prestižas</w:t>
            </w:r>
          </w:p>
        </w:tc>
        <w:tc>
          <w:tcPr>
            <w:tcW w:w="1559" w:type="dxa"/>
          </w:tcPr>
          <w:p w14:paraId="707FD31A" w14:textId="77777777" w:rsidR="00094F30" w:rsidRPr="008323DB" w:rsidRDefault="00094F30" w:rsidP="001036BA">
            <w:pPr>
              <w:pStyle w:val="prastasis1"/>
              <w:jc w:val="center"/>
              <w:rPr>
                <w:sz w:val="22"/>
                <w:szCs w:val="22"/>
                <w:lang w:val="af-ZA"/>
              </w:rPr>
            </w:pPr>
          </w:p>
        </w:tc>
        <w:tc>
          <w:tcPr>
            <w:tcW w:w="1559" w:type="dxa"/>
            <w:vAlign w:val="bottom"/>
          </w:tcPr>
          <w:p w14:paraId="72D283E1" w14:textId="77777777" w:rsidR="00094F30" w:rsidRPr="008323DB" w:rsidRDefault="00094F30" w:rsidP="001036BA">
            <w:pPr>
              <w:pStyle w:val="prastasis1"/>
              <w:jc w:val="center"/>
              <w:rPr>
                <w:sz w:val="22"/>
                <w:szCs w:val="22"/>
                <w:lang w:val="af-ZA"/>
              </w:rPr>
            </w:pPr>
          </w:p>
        </w:tc>
        <w:tc>
          <w:tcPr>
            <w:tcW w:w="1436" w:type="dxa"/>
            <w:vAlign w:val="bottom"/>
          </w:tcPr>
          <w:p w14:paraId="111A3D43" w14:textId="77777777" w:rsidR="00094F30" w:rsidRPr="008323DB" w:rsidRDefault="00094F30" w:rsidP="001036BA">
            <w:pPr>
              <w:pStyle w:val="prastasis1"/>
              <w:jc w:val="center"/>
              <w:rPr>
                <w:sz w:val="22"/>
                <w:szCs w:val="22"/>
                <w:lang w:val="af-ZA"/>
              </w:rPr>
            </w:pPr>
          </w:p>
        </w:tc>
        <w:tc>
          <w:tcPr>
            <w:tcW w:w="1676" w:type="dxa"/>
            <w:vAlign w:val="bottom"/>
          </w:tcPr>
          <w:p w14:paraId="36ACE3D2" w14:textId="77777777" w:rsidR="00094F30" w:rsidRPr="008323DB" w:rsidRDefault="00094F30" w:rsidP="001036BA">
            <w:pPr>
              <w:pStyle w:val="prastasis1"/>
              <w:jc w:val="center"/>
              <w:rPr>
                <w:sz w:val="22"/>
                <w:szCs w:val="22"/>
                <w:lang w:val="af-ZA"/>
              </w:rPr>
            </w:pPr>
          </w:p>
        </w:tc>
      </w:tr>
      <w:tr w:rsidR="00094F30" w14:paraId="3F0B7184" w14:textId="77777777" w:rsidTr="00F05EA4">
        <w:tc>
          <w:tcPr>
            <w:tcW w:w="988" w:type="dxa"/>
            <w:vAlign w:val="bottom"/>
          </w:tcPr>
          <w:p w14:paraId="311E5A63" w14:textId="67948375" w:rsidR="00094F30" w:rsidRPr="008323DB" w:rsidRDefault="00094F30" w:rsidP="001036BA">
            <w:pPr>
              <w:pStyle w:val="prastasis1"/>
              <w:rPr>
                <w:sz w:val="22"/>
                <w:szCs w:val="22"/>
                <w:lang w:val="af-ZA"/>
              </w:rPr>
            </w:pPr>
            <w:r w:rsidRPr="00EC0A40">
              <w:rPr>
                <w:color w:val="000000"/>
                <w:sz w:val="22"/>
                <w:szCs w:val="22"/>
              </w:rPr>
              <w:t>II.</w:t>
            </w:r>
          </w:p>
        </w:tc>
        <w:tc>
          <w:tcPr>
            <w:tcW w:w="2835" w:type="dxa"/>
            <w:vAlign w:val="bottom"/>
          </w:tcPr>
          <w:p w14:paraId="747E5BF5" w14:textId="4783FF69" w:rsidR="00094F30" w:rsidRPr="008323DB" w:rsidRDefault="00094F30" w:rsidP="001036BA">
            <w:pPr>
              <w:pStyle w:val="prastasis1"/>
              <w:rPr>
                <w:sz w:val="22"/>
                <w:szCs w:val="22"/>
                <w:lang w:val="af-ZA"/>
              </w:rPr>
            </w:pPr>
            <w:r w:rsidRPr="00EC0A40">
              <w:rPr>
                <w:b/>
                <w:bCs/>
                <w:color w:val="000000"/>
                <w:sz w:val="22"/>
                <w:szCs w:val="22"/>
              </w:rPr>
              <w:t>Ilgalaikis materialusis turtas</w:t>
            </w:r>
          </w:p>
        </w:tc>
        <w:tc>
          <w:tcPr>
            <w:tcW w:w="1559" w:type="dxa"/>
          </w:tcPr>
          <w:p w14:paraId="2E9AB799" w14:textId="6916C565" w:rsidR="00094F30" w:rsidRPr="008323DB" w:rsidRDefault="009F0F12" w:rsidP="001036BA">
            <w:pPr>
              <w:pStyle w:val="prastasis1"/>
              <w:jc w:val="center"/>
              <w:rPr>
                <w:sz w:val="22"/>
                <w:szCs w:val="22"/>
                <w:lang w:val="af-ZA"/>
              </w:rPr>
            </w:pPr>
            <w:r>
              <w:rPr>
                <w:sz w:val="22"/>
                <w:szCs w:val="22"/>
                <w:lang w:val="af-ZA"/>
              </w:rPr>
              <w:t>108720,02</w:t>
            </w:r>
          </w:p>
        </w:tc>
        <w:tc>
          <w:tcPr>
            <w:tcW w:w="1559" w:type="dxa"/>
            <w:vAlign w:val="bottom"/>
          </w:tcPr>
          <w:p w14:paraId="00822A26" w14:textId="77777777" w:rsidR="00094F30" w:rsidRPr="008323DB" w:rsidRDefault="00094F30" w:rsidP="001036BA">
            <w:pPr>
              <w:pStyle w:val="prastasis1"/>
              <w:jc w:val="center"/>
              <w:rPr>
                <w:sz w:val="22"/>
                <w:szCs w:val="22"/>
                <w:lang w:val="af-ZA"/>
              </w:rPr>
            </w:pPr>
          </w:p>
        </w:tc>
        <w:tc>
          <w:tcPr>
            <w:tcW w:w="1436" w:type="dxa"/>
            <w:vAlign w:val="bottom"/>
          </w:tcPr>
          <w:p w14:paraId="1C97A4CF" w14:textId="77777777" w:rsidR="00094F30" w:rsidRPr="008323DB" w:rsidRDefault="00094F30" w:rsidP="001036BA">
            <w:pPr>
              <w:pStyle w:val="prastasis1"/>
              <w:jc w:val="center"/>
              <w:rPr>
                <w:sz w:val="22"/>
                <w:szCs w:val="22"/>
                <w:lang w:val="af-ZA"/>
              </w:rPr>
            </w:pPr>
          </w:p>
        </w:tc>
        <w:tc>
          <w:tcPr>
            <w:tcW w:w="1676" w:type="dxa"/>
            <w:vAlign w:val="bottom"/>
          </w:tcPr>
          <w:p w14:paraId="009A6B1A" w14:textId="77777777" w:rsidR="00094F30" w:rsidRPr="008323DB" w:rsidRDefault="00094F30" w:rsidP="001036BA">
            <w:pPr>
              <w:pStyle w:val="prastasis1"/>
              <w:jc w:val="center"/>
              <w:rPr>
                <w:sz w:val="22"/>
                <w:szCs w:val="22"/>
                <w:lang w:val="af-ZA"/>
              </w:rPr>
            </w:pPr>
          </w:p>
        </w:tc>
      </w:tr>
      <w:tr w:rsidR="00094F30" w14:paraId="2184A367" w14:textId="77777777" w:rsidTr="00F05EA4">
        <w:tc>
          <w:tcPr>
            <w:tcW w:w="988" w:type="dxa"/>
            <w:vAlign w:val="bottom"/>
          </w:tcPr>
          <w:p w14:paraId="6977B4FA" w14:textId="2DEA4C2B" w:rsidR="00094F30" w:rsidRPr="008323DB" w:rsidRDefault="00094F30" w:rsidP="001036BA">
            <w:pPr>
              <w:pStyle w:val="prastasis1"/>
              <w:rPr>
                <w:sz w:val="22"/>
                <w:szCs w:val="22"/>
                <w:lang w:val="af-ZA"/>
              </w:rPr>
            </w:pPr>
            <w:r w:rsidRPr="00EC0A40">
              <w:rPr>
                <w:color w:val="000000"/>
                <w:sz w:val="22"/>
                <w:szCs w:val="22"/>
              </w:rPr>
              <w:t>II.1.</w:t>
            </w:r>
          </w:p>
        </w:tc>
        <w:tc>
          <w:tcPr>
            <w:tcW w:w="2835" w:type="dxa"/>
            <w:vAlign w:val="bottom"/>
          </w:tcPr>
          <w:p w14:paraId="3066C7D8" w14:textId="1078CC1D" w:rsidR="00094F30" w:rsidRPr="008323DB" w:rsidRDefault="00094F30" w:rsidP="001036BA">
            <w:pPr>
              <w:pStyle w:val="prastasis1"/>
              <w:rPr>
                <w:sz w:val="22"/>
                <w:szCs w:val="22"/>
                <w:lang w:val="af-ZA"/>
              </w:rPr>
            </w:pPr>
            <w:r w:rsidRPr="00EC0A40">
              <w:rPr>
                <w:color w:val="000000"/>
                <w:sz w:val="22"/>
                <w:szCs w:val="22"/>
              </w:rPr>
              <w:t>Žemė</w:t>
            </w:r>
          </w:p>
        </w:tc>
        <w:tc>
          <w:tcPr>
            <w:tcW w:w="1559" w:type="dxa"/>
          </w:tcPr>
          <w:p w14:paraId="720D67F5" w14:textId="01FA2A60" w:rsidR="00094F30" w:rsidRPr="008323DB" w:rsidRDefault="009F0F12" w:rsidP="001036BA">
            <w:pPr>
              <w:pStyle w:val="prastasis1"/>
              <w:jc w:val="center"/>
              <w:rPr>
                <w:sz w:val="22"/>
                <w:szCs w:val="22"/>
                <w:lang w:val="af-ZA"/>
              </w:rPr>
            </w:pPr>
            <w:r>
              <w:rPr>
                <w:sz w:val="22"/>
                <w:szCs w:val="22"/>
                <w:lang w:val="af-ZA"/>
              </w:rPr>
              <w:t>28898,19</w:t>
            </w:r>
          </w:p>
        </w:tc>
        <w:tc>
          <w:tcPr>
            <w:tcW w:w="1559" w:type="dxa"/>
            <w:vAlign w:val="bottom"/>
          </w:tcPr>
          <w:p w14:paraId="075A0E94" w14:textId="77777777" w:rsidR="00094F30" w:rsidRPr="008323DB" w:rsidRDefault="00094F30" w:rsidP="001036BA">
            <w:pPr>
              <w:pStyle w:val="prastasis1"/>
              <w:jc w:val="center"/>
              <w:rPr>
                <w:sz w:val="22"/>
                <w:szCs w:val="22"/>
                <w:lang w:val="af-ZA"/>
              </w:rPr>
            </w:pPr>
          </w:p>
        </w:tc>
        <w:tc>
          <w:tcPr>
            <w:tcW w:w="1436" w:type="dxa"/>
            <w:vAlign w:val="bottom"/>
          </w:tcPr>
          <w:p w14:paraId="24EDFEE3" w14:textId="77777777" w:rsidR="00094F30" w:rsidRPr="008323DB" w:rsidRDefault="00094F30" w:rsidP="001036BA">
            <w:pPr>
              <w:pStyle w:val="prastasis1"/>
              <w:jc w:val="center"/>
              <w:rPr>
                <w:sz w:val="22"/>
                <w:szCs w:val="22"/>
                <w:lang w:val="af-ZA"/>
              </w:rPr>
            </w:pPr>
          </w:p>
        </w:tc>
        <w:tc>
          <w:tcPr>
            <w:tcW w:w="1676" w:type="dxa"/>
            <w:vAlign w:val="bottom"/>
          </w:tcPr>
          <w:p w14:paraId="59580A01" w14:textId="77777777" w:rsidR="00094F30" w:rsidRPr="008323DB" w:rsidRDefault="00094F30" w:rsidP="001036BA">
            <w:pPr>
              <w:pStyle w:val="prastasis1"/>
              <w:jc w:val="center"/>
              <w:rPr>
                <w:sz w:val="22"/>
                <w:szCs w:val="22"/>
                <w:lang w:val="af-ZA"/>
              </w:rPr>
            </w:pPr>
          </w:p>
        </w:tc>
      </w:tr>
      <w:tr w:rsidR="00094F30" w14:paraId="3C5EAD4F" w14:textId="77777777" w:rsidTr="00F05EA4">
        <w:tc>
          <w:tcPr>
            <w:tcW w:w="988" w:type="dxa"/>
            <w:vAlign w:val="bottom"/>
          </w:tcPr>
          <w:p w14:paraId="1F0DE7E8" w14:textId="053B3ABF" w:rsidR="00094F30" w:rsidRPr="008323DB" w:rsidRDefault="00094F30" w:rsidP="001036BA">
            <w:pPr>
              <w:pStyle w:val="prastasis1"/>
              <w:rPr>
                <w:sz w:val="22"/>
                <w:szCs w:val="22"/>
                <w:lang w:val="af-ZA"/>
              </w:rPr>
            </w:pPr>
            <w:r w:rsidRPr="00EC0A40">
              <w:rPr>
                <w:color w:val="000000"/>
                <w:sz w:val="22"/>
                <w:szCs w:val="22"/>
              </w:rPr>
              <w:t>II.2.</w:t>
            </w:r>
          </w:p>
        </w:tc>
        <w:tc>
          <w:tcPr>
            <w:tcW w:w="2835" w:type="dxa"/>
            <w:vAlign w:val="bottom"/>
          </w:tcPr>
          <w:p w14:paraId="73866E5E" w14:textId="4C496C6E" w:rsidR="00094F30" w:rsidRPr="008323DB" w:rsidRDefault="00094F30" w:rsidP="001036BA">
            <w:pPr>
              <w:pStyle w:val="prastasis1"/>
              <w:rPr>
                <w:sz w:val="22"/>
                <w:szCs w:val="22"/>
                <w:lang w:val="af-ZA"/>
              </w:rPr>
            </w:pPr>
            <w:r w:rsidRPr="00EC0A40">
              <w:rPr>
                <w:color w:val="000000"/>
                <w:sz w:val="22"/>
                <w:szCs w:val="22"/>
              </w:rPr>
              <w:t>Pastatai</w:t>
            </w:r>
          </w:p>
        </w:tc>
        <w:tc>
          <w:tcPr>
            <w:tcW w:w="1559" w:type="dxa"/>
          </w:tcPr>
          <w:p w14:paraId="07450A1B" w14:textId="55414365" w:rsidR="00094F30" w:rsidRPr="008323DB" w:rsidRDefault="009F0F12" w:rsidP="001036BA">
            <w:pPr>
              <w:pStyle w:val="prastasis1"/>
              <w:jc w:val="center"/>
              <w:rPr>
                <w:sz w:val="22"/>
                <w:szCs w:val="22"/>
                <w:lang w:val="af-ZA"/>
              </w:rPr>
            </w:pPr>
            <w:r>
              <w:rPr>
                <w:sz w:val="22"/>
                <w:szCs w:val="22"/>
                <w:lang w:val="af-ZA"/>
              </w:rPr>
              <w:t>23096,29</w:t>
            </w:r>
          </w:p>
        </w:tc>
        <w:tc>
          <w:tcPr>
            <w:tcW w:w="1559" w:type="dxa"/>
            <w:vAlign w:val="bottom"/>
          </w:tcPr>
          <w:p w14:paraId="7EA16E51" w14:textId="69BD8E19" w:rsidR="00094F30" w:rsidRPr="008323DB" w:rsidRDefault="00094F30" w:rsidP="001036BA">
            <w:pPr>
              <w:jc w:val="center"/>
              <w:rPr>
                <w:sz w:val="22"/>
                <w:szCs w:val="22"/>
                <w:lang w:val="af-ZA"/>
              </w:rPr>
            </w:pPr>
            <w:r>
              <w:rPr>
                <w:color w:val="000000"/>
                <w:sz w:val="22"/>
                <w:szCs w:val="22"/>
              </w:rPr>
              <w:t>-</w:t>
            </w:r>
            <w:r w:rsidR="00E3780E">
              <w:rPr>
                <w:color w:val="000000"/>
                <w:sz w:val="22"/>
                <w:szCs w:val="22"/>
              </w:rPr>
              <w:t>268,4</w:t>
            </w:r>
          </w:p>
        </w:tc>
        <w:tc>
          <w:tcPr>
            <w:tcW w:w="1436" w:type="dxa"/>
            <w:vAlign w:val="bottom"/>
          </w:tcPr>
          <w:p w14:paraId="121228B1" w14:textId="2593DCF0" w:rsidR="00094F30" w:rsidRPr="008323DB" w:rsidRDefault="00094F30" w:rsidP="001036BA">
            <w:pPr>
              <w:pStyle w:val="prastasis1"/>
              <w:jc w:val="center"/>
              <w:rPr>
                <w:sz w:val="22"/>
                <w:szCs w:val="22"/>
                <w:lang w:val="af-ZA"/>
              </w:rPr>
            </w:pPr>
          </w:p>
        </w:tc>
        <w:tc>
          <w:tcPr>
            <w:tcW w:w="1676" w:type="dxa"/>
            <w:vAlign w:val="bottom"/>
          </w:tcPr>
          <w:p w14:paraId="5DAFCD2A" w14:textId="729DEB75" w:rsidR="00094F30" w:rsidRPr="008323DB" w:rsidRDefault="00094F30" w:rsidP="001036BA">
            <w:pPr>
              <w:pStyle w:val="prastasis1"/>
              <w:jc w:val="center"/>
              <w:rPr>
                <w:sz w:val="22"/>
                <w:szCs w:val="22"/>
                <w:lang w:val="af-ZA"/>
              </w:rPr>
            </w:pPr>
            <w:r w:rsidRPr="00EC0A40">
              <w:rPr>
                <w:color w:val="000000"/>
                <w:sz w:val="22"/>
                <w:szCs w:val="22"/>
              </w:rPr>
              <w:t>1,6</w:t>
            </w:r>
          </w:p>
        </w:tc>
      </w:tr>
      <w:tr w:rsidR="00094F30" w14:paraId="3057F3D8" w14:textId="77777777" w:rsidTr="00F05EA4">
        <w:tc>
          <w:tcPr>
            <w:tcW w:w="988" w:type="dxa"/>
            <w:vAlign w:val="bottom"/>
          </w:tcPr>
          <w:p w14:paraId="16B74C21" w14:textId="37D196E5" w:rsidR="00094F30" w:rsidRPr="008323DB" w:rsidRDefault="00094F30" w:rsidP="001036BA">
            <w:pPr>
              <w:pStyle w:val="prastasis1"/>
              <w:rPr>
                <w:sz w:val="22"/>
                <w:szCs w:val="22"/>
                <w:lang w:val="af-ZA"/>
              </w:rPr>
            </w:pPr>
            <w:r w:rsidRPr="00EC0A40">
              <w:rPr>
                <w:color w:val="000000"/>
                <w:sz w:val="22"/>
                <w:szCs w:val="22"/>
              </w:rPr>
              <w:t>II.3.</w:t>
            </w:r>
          </w:p>
        </w:tc>
        <w:tc>
          <w:tcPr>
            <w:tcW w:w="2835" w:type="dxa"/>
            <w:vAlign w:val="bottom"/>
          </w:tcPr>
          <w:p w14:paraId="10F03A59" w14:textId="7E96AE59" w:rsidR="00094F30" w:rsidRPr="008323DB" w:rsidRDefault="00094F30" w:rsidP="001036BA">
            <w:pPr>
              <w:pStyle w:val="prastasis1"/>
              <w:rPr>
                <w:sz w:val="22"/>
                <w:szCs w:val="22"/>
                <w:lang w:val="af-ZA"/>
              </w:rPr>
            </w:pPr>
            <w:r w:rsidRPr="00EC0A40">
              <w:rPr>
                <w:color w:val="000000"/>
                <w:sz w:val="22"/>
                <w:szCs w:val="22"/>
              </w:rPr>
              <w:t>Infrastruktūros statiniai</w:t>
            </w:r>
          </w:p>
        </w:tc>
        <w:tc>
          <w:tcPr>
            <w:tcW w:w="1559" w:type="dxa"/>
          </w:tcPr>
          <w:p w14:paraId="6AFB3030" w14:textId="0859DA07" w:rsidR="00094F30" w:rsidRPr="008323DB" w:rsidRDefault="009F0F12" w:rsidP="001036BA">
            <w:pPr>
              <w:pStyle w:val="prastasis1"/>
              <w:jc w:val="center"/>
              <w:rPr>
                <w:sz w:val="22"/>
                <w:szCs w:val="22"/>
                <w:lang w:val="af-ZA"/>
              </w:rPr>
            </w:pPr>
            <w:r>
              <w:rPr>
                <w:sz w:val="22"/>
                <w:szCs w:val="22"/>
                <w:lang w:val="af-ZA"/>
              </w:rPr>
              <w:t>35409,20</w:t>
            </w:r>
          </w:p>
        </w:tc>
        <w:tc>
          <w:tcPr>
            <w:tcW w:w="1559" w:type="dxa"/>
            <w:vAlign w:val="bottom"/>
          </w:tcPr>
          <w:p w14:paraId="417482B2" w14:textId="39E93D05" w:rsidR="00094F30" w:rsidRPr="008323DB" w:rsidRDefault="00E3780E" w:rsidP="001036BA">
            <w:pPr>
              <w:jc w:val="center"/>
              <w:rPr>
                <w:sz w:val="22"/>
                <w:szCs w:val="22"/>
                <w:lang w:val="af-ZA"/>
              </w:rPr>
            </w:pPr>
            <w:r>
              <w:rPr>
                <w:sz w:val="22"/>
                <w:szCs w:val="22"/>
              </w:rPr>
              <w:t>-1372,5</w:t>
            </w:r>
          </w:p>
        </w:tc>
        <w:tc>
          <w:tcPr>
            <w:tcW w:w="1436" w:type="dxa"/>
            <w:vAlign w:val="bottom"/>
          </w:tcPr>
          <w:p w14:paraId="2DC6B7D0" w14:textId="560B4DBB" w:rsidR="00094F30" w:rsidRPr="008323DB" w:rsidRDefault="00094F30" w:rsidP="001036BA">
            <w:pPr>
              <w:pStyle w:val="prastasis1"/>
              <w:jc w:val="center"/>
              <w:rPr>
                <w:sz w:val="22"/>
                <w:szCs w:val="22"/>
                <w:lang w:val="af-ZA"/>
              </w:rPr>
            </w:pPr>
            <w:r>
              <w:rPr>
                <w:sz w:val="22"/>
                <w:szCs w:val="22"/>
                <w:lang w:val="af-ZA"/>
              </w:rPr>
              <w:t>+8</w:t>
            </w:r>
            <w:r w:rsidR="00321FBE">
              <w:rPr>
                <w:sz w:val="22"/>
                <w:szCs w:val="22"/>
                <w:lang w:val="af-ZA"/>
              </w:rPr>
              <w:t>3</w:t>
            </w:r>
            <w:r>
              <w:rPr>
                <w:sz w:val="22"/>
                <w:szCs w:val="22"/>
                <w:lang w:val="af-ZA"/>
              </w:rPr>
              <w:t>3,</w:t>
            </w:r>
            <w:r w:rsidR="00321FBE">
              <w:rPr>
                <w:sz w:val="22"/>
                <w:szCs w:val="22"/>
                <w:lang w:val="af-ZA"/>
              </w:rPr>
              <w:t>3</w:t>
            </w:r>
          </w:p>
        </w:tc>
        <w:tc>
          <w:tcPr>
            <w:tcW w:w="1676" w:type="dxa"/>
            <w:vAlign w:val="bottom"/>
          </w:tcPr>
          <w:p w14:paraId="3B86758A" w14:textId="2F5ED8B9" w:rsidR="00094F30" w:rsidRPr="008323DB" w:rsidRDefault="00094F30" w:rsidP="001036BA">
            <w:pPr>
              <w:pStyle w:val="prastasis1"/>
              <w:jc w:val="center"/>
              <w:rPr>
                <w:sz w:val="22"/>
                <w:szCs w:val="22"/>
                <w:lang w:val="af-ZA"/>
              </w:rPr>
            </w:pPr>
            <w:r w:rsidRPr="00EC0A40">
              <w:rPr>
                <w:color w:val="000000"/>
                <w:sz w:val="22"/>
                <w:szCs w:val="22"/>
              </w:rPr>
              <w:t>113,6</w:t>
            </w:r>
          </w:p>
        </w:tc>
      </w:tr>
      <w:tr w:rsidR="00094F30" w14:paraId="6A585E59" w14:textId="77777777" w:rsidTr="00F05EA4">
        <w:tc>
          <w:tcPr>
            <w:tcW w:w="988" w:type="dxa"/>
            <w:vAlign w:val="bottom"/>
          </w:tcPr>
          <w:p w14:paraId="186FAE69" w14:textId="75AB8065" w:rsidR="00094F30" w:rsidRPr="008323DB" w:rsidRDefault="00094F30" w:rsidP="001036BA">
            <w:pPr>
              <w:pStyle w:val="prastasis1"/>
              <w:rPr>
                <w:sz w:val="22"/>
                <w:szCs w:val="22"/>
                <w:lang w:val="af-ZA"/>
              </w:rPr>
            </w:pPr>
            <w:r w:rsidRPr="00EC0A40">
              <w:rPr>
                <w:color w:val="000000"/>
                <w:sz w:val="22"/>
                <w:szCs w:val="22"/>
              </w:rPr>
              <w:t>II.4.</w:t>
            </w:r>
          </w:p>
        </w:tc>
        <w:tc>
          <w:tcPr>
            <w:tcW w:w="2835" w:type="dxa"/>
            <w:vAlign w:val="bottom"/>
          </w:tcPr>
          <w:p w14:paraId="0F82AE51" w14:textId="4F698A77" w:rsidR="00094F30" w:rsidRPr="008323DB" w:rsidRDefault="00094F30" w:rsidP="001036BA">
            <w:pPr>
              <w:pStyle w:val="prastasis1"/>
              <w:rPr>
                <w:sz w:val="22"/>
                <w:szCs w:val="22"/>
                <w:lang w:val="af-ZA"/>
              </w:rPr>
            </w:pPr>
            <w:r w:rsidRPr="00EC0A40">
              <w:rPr>
                <w:color w:val="000000"/>
                <w:sz w:val="22"/>
                <w:szCs w:val="22"/>
              </w:rPr>
              <w:t>Kiti statiniai</w:t>
            </w:r>
          </w:p>
        </w:tc>
        <w:tc>
          <w:tcPr>
            <w:tcW w:w="1559" w:type="dxa"/>
          </w:tcPr>
          <w:p w14:paraId="2366076F" w14:textId="4E73F550" w:rsidR="00094F30" w:rsidRPr="008323DB" w:rsidRDefault="009F0F12" w:rsidP="001036BA">
            <w:pPr>
              <w:pStyle w:val="prastasis1"/>
              <w:jc w:val="center"/>
              <w:rPr>
                <w:sz w:val="22"/>
                <w:szCs w:val="22"/>
                <w:lang w:val="af-ZA"/>
              </w:rPr>
            </w:pPr>
            <w:r>
              <w:rPr>
                <w:sz w:val="22"/>
                <w:szCs w:val="22"/>
                <w:lang w:val="af-ZA"/>
              </w:rPr>
              <w:t>5958,11</w:t>
            </w:r>
          </w:p>
        </w:tc>
        <w:tc>
          <w:tcPr>
            <w:tcW w:w="1559" w:type="dxa"/>
            <w:vAlign w:val="bottom"/>
          </w:tcPr>
          <w:p w14:paraId="1C37F508" w14:textId="3D15AF6D" w:rsidR="00094F30" w:rsidRPr="008323DB" w:rsidRDefault="00094F30" w:rsidP="001036BA">
            <w:pPr>
              <w:pStyle w:val="prastasis1"/>
              <w:jc w:val="center"/>
              <w:rPr>
                <w:sz w:val="22"/>
                <w:szCs w:val="22"/>
                <w:lang w:val="af-ZA"/>
              </w:rPr>
            </w:pPr>
            <w:r w:rsidRPr="00EC0A40">
              <w:rPr>
                <w:color w:val="000000"/>
                <w:sz w:val="22"/>
                <w:szCs w:val="22"/>
              </w:rPr>
              <w:t>-111,2</w:t>
            </w:r>
          </w:p>
        </w:tc>
        <w:tc>
          <w:tcPr>
            <w:tcW w:w="1436" w:type="dxa"/>
            <w:vAlign w:val="bottom"/>
          </w:tcPr>
          <w:p w14:paraId="29C0073A" w14:textId="29D77E98" w:rsidR="00094F30" w:rsidRPr="008323DB" w:rsidRDefault="00094F30" w:rsidP="001036BA">
            <w:pPr>
              <w:pStyle w:val="prastasis1"/>
              <w:jc w:val="center"/>
              <w:rPr>
                <w:sz w:val="22"/>
                <w:szCs w:val="22"/>
                <w:lang w:val="af-ZA"/>
              </w:rPr>
            </w:pPr>
            <w:r>
              <w:rPr>
                <w:sz w:val="22"/>
                <w:szCs w:val="22"/>
                <w:lang w:val="af-ZA"/>
              </w:rPr>
              <w:t>-8</w:t>
            </w:r>
            <w:r w:rsidR="00321FBE">
              <w:rPr>
                <w:sz w:val="22"/>
                <w:szCs w:val="22"/>
                <w:lang w:val="af-ZA"/>
              </w:rPr>
              <w:t>3</w:t>
            </w:r>
            <w:r>
              <w:rPr>
                <w:sz w:val="22"/>
                <w:szCs w:val="22"/>
                <w:lang w:val="af-ZA"/>
              </w:rPr>
              <w:t>3,</w:t>
            </w:r>
            <w:r w:rsidR="00321FBE">
              <w:rPr>
                <w:sz w:val="22"/>
                <w:szCs w:val="22"/>
                <w:lang w:val="af-ZA"/>
              </w:rPr>
              <w:t>3</w:t>
            </w:r>
          </w:p>
        </w:tc>
        <w:tc>
          <w:tcPr>
            <w:tcW w:w="1676" w:type="dxa"/>
            <w:vAlign w:val="bottom"/>
          </w:tcPr>
          <w:p w14:paraId="46E2154F" w14:textId="64ACF65D" w:rsidR="00094F30" w:rsidRPr="008323DB" w:rsidRDefault="00094F30" w:rsidP="001036BA">
            <w:pPr>
              <w:pStyle w:val="prastasis1"/>
              <w:jc w:val="center"/>
              <w:rPr>
                <w:sz w:val="22"/>
                <w:szCs w:val="22"/>
                <w:lang w:val="af-ZA"/>
              </w:rPr>
            </w:pPr>
            <w:r w:rsidRPr="00EC0A40">
              <w:rPr>
                <w:color w:val="000000"/>
                <w:sz w:val="22"/>
                <w:szCs w:val="22"/>
              </w:rPr>
              <w:t>118,9</w:t>
            </w:r>
          </w:p>
        </w:tc>
      </w:tr>
      <w:tr w:rsidR="00094F30" w14:paraId="5A1689AF" w14:textId="77777777" w:rsidTr="00F05EA4">
        <w:tc>
          <w:tcPr>
            <w:tcW w:w="988" w:type="dxa"/>
            <w:vAlign w:val="bottom"/>
          </w:tcPr>
          <w:p w14:paraId="56D0F593" w14:textId="1EF1E71A" w:rsidR="00094F30" w:rsidRPr="008323DB" w:rsidRDefault="00094F30" w:rsidP="001036BA">
            <w:pPr>
              <w:pStyle w:val="prastasis1"/>
              <w:rPr>
                <w:sz w:val="22"/>
                <w:szCs w:val="22"/>
                <w:lang w:val="af-ZA"/>
              </w:rPr>
            </w:pPr>
            <w:r w:rsidRPr="00EC0A40">
              <w:rPr>
                <w:color w:val="000000"/>
                <w:sz w:val="22"/>
                <w:szCs w:val="22"/>
              </w:rPr>
              <w:t>II.5.</w:t>
            </w:r>
          </w:p>
        </w:tc>
        <w:tc>
          <w:tcPr>
            <w:tcW w:w="2835" w:type="dxa"/>
            <w:vAlign w:val="bottom"/>
          </w:tcPr>
          <w:p w14:paraId="2969FBA5" w14:textId="413B8B30" w:rsidR="00094F30" w:rsidRPr="008323DB" w:rsidRDefault="00094F30" w:rsidP="001036BA">
            <w:pPr>
              <w:pStyle w:val="prastasis1"/>
              <w:rPr>
                <w:sz w:val="22"/>
                <w:szCs w:val="22"/>
                <w:lang w:val="af-ZA"/>
              </w:rPr>
            </w:pPr>
            <w:r w:rsidRPr="00EC0A40">
              <w:rPr>
                <w:color w:val="000000"/>
                <w:sz w:val="22"/>
                <w:szCs w:val="22"/>
              </w:rPr>
              <w:t>Mašinos ir įrenginiai</w:t>
            </w:r>
          </w:p>
        </w:tc>
        <w:tc>
          <w:tcPr>
            <w:tcW w:w="1559" w:type="dxa"/>
          </w:tcPr>
          <w:p w14:paraId="61E7AA5A" w14:textId="0BA83532" w:rsidR="00094F30" w:rsidRPr="008323DB" w:rsidRDefault="009F0F12" w:rsidP="001036BA">
            <w:pPr>
              <w:pStyle w:val="prastasis1"/>
              <w:jc w:val="center"/>
              <w:rPr>
                <w:sz w:val="22"/>
                <w:szCs w:val="22"/>
                <w:lang w:val="af-ZA"/>
              </w:rPr>
            </w:pPr>
            <w:r>
              <w:rPr>
                <w:sz w:val="22"/>
                <w:szCs w:val="22"/>
                <w:lang w:val="af-ZA"/>
              </w:rPr>
              <w:t>1595,73</w:t>
            </w:r>
          </w:p>
        </w:tc>
        <w:tc>
          <w:tcPr>
            <w:tcW w:w="1559" w:type="dxa"/>
            <w:vAlign w:val="bottom"/>
          </w:tcPr>
          <w:p w14:paraId="0F7F2E7E" w14:textId="55049C2D" w:rsidR="00094F30" w:rsidRPr="008323DB" w:rsidRDefault="00094F30" w:rsidP="001036BA">
            <w:pPr>
              <w:pStyle w:val="prastasis1"/>
              <w:jc w:val="center"/>
              <w:rPr>
                <w:sz w:val="22"/>
                <w:szCs w:val="22"/>
                <w:lang w:val="af-ZA"/>
              </w:rPr>
            </w:pPr>
            <w:r w:rsidRPr="00EC0A40">
              <w:rPr>
                <w:color w:val="000000"/>
                <w:sz w:val="22"/>
                <w:szCs w:val="22"/>
              </w:rPr>
              <w:t>0,9</w:t>
            </w:r>
          </w:p>
        </w:tc>
        <w:tc>
          <w:tcPr>
            <w:tcW w:w="1436" w:type="dxa"/>
            <w:vAlign w:val="bottom"/>
          </w:tcPr>
          <w:p w14:paraId="1D274B8D" w14:textId="473516C5" w:rsidR="00094F30" w:rsidRPr="008323DB" w:rsidRDefault="00094F30" w:rsidP="001036BA">
            <w:pPr>
              <w:pStyle w:val="prastasis1"/>
              <w:jc w:val="center"/>
              <w:rPr>
                <w:sz w:val="22"/>
                <w:szCs w:val="22"/>
                <w:lang w:val="af-ZA"/>
              </w:rPr>
            </w:pPr>
          </w:p>
        </w:tc>
        <w:tc>
          <w:tcPr>
            <w:tcW w:w="1676" w:type="dxa"/>
            <w:vAlign w:val="bottom"/>
          </w:tcPr>
          <w:p w14:paraId="078A2769" w14:textId="5A7440B9" w:rsidR="00094F30" w:rsidRPr="008323DB" w:rsidRDefault="00094F30" w:rsidP="001036BA">
            <w:pPr>
              <w:pStyle w:val="prastasis1"/>
              <w:jc w:val="center"/>
              <w:rPr>
                <w:sz w:val="22"/>
                <w:szCs w:val="22"/>
                <w:lang w:val="af-ZA"/>
              </w:rPr>
            </w:pPr>
            <w:r w:rsidRPr="00EC0A40">
              <w:rPr>
                <w:color w:val="000000"/>
                <w:sz w:val="22"/>
                <w:szCs w:val="22"/>
              </w:rPr>
              <w:t>2,9</w:t>
            </w:r>
          </w:p>
        </w:tc>
      </w:tr>
      <w:tr w:rsidR="00094F30" w14:paraId="01FA6211" w14:textId="77777777" w:rsidTr="00F05EA4">
        <w:tc>
          <w:tcPr>
            <w:tcW w:w="988" w:type="dxa"/>
            <w:vAlign w:val="bottom"/>
          </w:tcPr>
          <w:p w14:paraId="3A2B44D4" w14:textId="245799DD" w:rsidR="00094F30" w:rsidRPr="008323DB" w:rsidRDefault="00094F30" w:rsidP="001036BA">
            <w:pPr>
              <w:pStyle w:val="prastasis1"/>
              <w:rPr>
                <w:sz w:val="22"/>
                <w:szCs w:val="22"/>
                <w:lang w:val="af-ZA"/>
              </w:rPr>
            </w:pPr>
            <w:r w:rsidRPr="00EC0A40">
              <w:rPr>
                <w:color w:val="000000"/>
                <w:sz w:val="22"/>
                <w:szCs w:val="22"/>
              </w:rPr>
              <w:t>II.6.</w:t>
            </w:r>
          </w:p>
        </w:tc>
        <w:tc>
          <w:tcPr>
            <w:tcW w:w="2835" w:type="dxa"/>
            <w:vAlign w:val="bottom"/>
          </w:tcPr>
          <w:p w14:paraId="28FC4C1D" w14:textId="4FB67C90" w:rsidR="00094F30" w:rsidRPr="008323DB" w:rsidRDefault="00094F30" w:rsidP="001036BA">
            <w:pPr>
              <w:pStyle w:val="prastasis1"/>
              <w:rPr>
                <w:sz w:val="22"/>
                <w:szCs w:val="22"/>
                <w:lang w:val="af-ZA"/>
              </w:rPr>
            </w:pPr>
            <w:r w:rsidRPr="00EC0A40">
              <w:rPr>
                <w:color w:val="000000"/>
                <w:sz w:val="22"/>
                <w:szCs w:val="22"/>
              </w:rPr>
              <w:t>Transporto priemonės</w:t>
            </w:r>
          </w:p>
        </w:tc>
        <w:tc>
          <w:tcPr>
            <w:tcW w:w="1559" w:type="dxa"/>
          </w:tcPr>
          <w:p w14:paraId="7200B8DE" w14:textId="55076C0D" w:rsidR="00094F30" w:rsidRPr="008323DB" w:rsidRDefault="009F0F12" w:rsidP="001036BA">
            <w:pPr>
              <w:pStyle w:val="prastasis1"/>
              <w:jc w:val="center"/>
              <w:rPr>
                <w:sz w:val="22"/>
                <w:szCs w:val="22"/>
                <w:lang w:val="af-ZA"/>
              </w:rPr>
            </w:pPr>
            <w:r>
              <w:rPr>
                <w:sz w:val="22"/>
                <w:szCs w:val="22"/>
                <w:lang w:val="af-ZA"/>
              </w:rPr>
              <w:t>1023,00</w:t>
            </w:r>
          </w:p>
        </w:tc>
        <w:tc>
          <w:tcPr>
            <w:tcW w:w="1559" w:type="dxa"/>
            <w:vAlign w:val="bottom"/>
          </w:tcPr>
          <w:p w14:paraId="20C10FAA" w14:textId="77777777" w:rsidR="00094F30" w:rsidRPr="008323DB" w:rsidRDefault="00094F30" w:rsidP="001036BA">
            <w:pPr>
              <w:pStyle w:val="prastasis1"/>
              <w:jc w:val="center"/>
              <w:rPr>
                <w:sz w:val="22"/>
                <w:szCs w:val="22"/>
                <w:lang w:val="af-ZA"/>
              </w:rPr>
            </w:pPr>
          </w:p>
        </w:tc>
        <w:tc>
          <w:tcPr>
            <w:tcW w:w="1436" w:type="dxa"/>
            <w:vAlign w:val="bottom"/>
          </w:tcPr>
          <w:p w14:paraId="2982BFB5" w14:textId="77777777" w:rsidR="00094F30" w:rsidRPr="008323DB" w:rsidRDefault="00094F30" w:rsidP="001036BA">
            <w:pPr>
              <w:pStyle w:val="prastasis1"/>
              <w:jc w:val="center"/>
              <w:rPr>
                <w:sz w:val="22"/>
                <w:szCs w:val="22"/>
                <w:lang w:val="af-ZA"/>
              </w:rPr>
            </w:pPr>
          </w:p>
        </w:tc>
        <w:tc>
          <w:tcPr>
            <w:tcW w:w="1676" w:type="dxa"/>
            <w:vAlign w:val="bottom"/>
          </w:tcPr>
          <w:p w14:paraId="18013928" w14:textId="77777777" w:rsidR="00094F30" w:rsidRPr="008323DB" w:rsidRDefault="00094F30" w:rsidP="001036BA">
            <w:pPr>
              <w:pStyle w:val="prastasis1"/>
              <w:jc w:val="center"/>
              <w:rPr>
                <w:sz w:val="22"/>
                <w:szCs w:val="22"/>
                <w:lang w:val="af-ZA"/>
              </w:rPr>
            </w:pPr>
          </w:p>
        </w:tc>
      </w:tr>
      <w:tr w:rsidR="00094F30" w14:paraId="2FB839ED" w14:textId="77777777" w:rsidTr="00F05EA4">
        <w:tc>
          <w:tcPr>
            <w:tcW w:w="988" w:type="dxa"/>
            <w:vAlign w:val="bottom"/>
          </w:tcPr>
          <w:p w14:paraId="36F59791" w14:textId="26D592E1" w:rsidR="00094F30" w:rsidRPr="008323DB" w:rsidRDefault="00094F30" w:rsidP="001036BA">
            <w:pPr>
              <w:pStyle w:val="prastasis1"/>
              <w:rPr>
                <w:sz w:val="22"/>
                <w:szCs w:val="22"/>
                <w:lang w:val="af-ZA"/>
              </w:rPr>
            </w:pPr>
            <w:r w:rsidRPr="00EC0A40">
              <w:rPr>
                <w:color w:val="000000"/>
                <w:sz w:val="22"/>
                <w:szCs w:val="22"/>
              </w:rPr>
              <w:t>II.7.</w:t>
            </w:r>
          </w:p>
        </w:tc>
        <w:tc>
          <w:tcPr>
            <w:tcW w:w="2835" w:type="dxa"/>
            <w:vAlign w:val="bottom"/>
          </w:tcPr>
          <w:p w14:paraId="06C462EE" w14:textId="6A709129" w:rsidR="00094F30" w:rsidRPr="008323DB" w:rsidRDefault="00094F30" w:rsidP="001036BA">
            <w:pPr>
              <w:pStyle w:val="prastasis1"/>
              <w:rPr>
                <w:sz w:val="22"/>
                <w:szCs w:val="22"/>
                <w:lang w:val="af-ZA"/>
              </w:rPr>
            </w:pPr>
            <w:r w:rsidRPr="00EC0A40">
              <w:rPr>
                <w:color w:val="000000"/>
                <w:sz w:val="22"/>
                <w:szCs w:val="22"/>
              </w:rPr>
              <w:t>Baldai, biuro įranga ir kitas ilgalaikis materialusis turtas</w:t>
            </w:r>
          </w:p>
        </w:tc>
        <w:tc>
          <w:tcPr>
            <w:tcW w:w="1559" w:type="dxa"/>
          </w:tcPr>
          <w:p w14:paraId="3714025A" w14:textId="4240B59E" w:rsidR="00094F30" w:rsidRPr="008323DB" w:rsidRDefault="009F0F12" w:rsidP="001036BA">
            <w:pPr>
              <w:pStyle w:val="prastasis1"/>
              <w:jc w:val="center"/>
              <w:rPr>
                <w:sz w:val="22"/>
                <w:szCs w:val="22"/>
                <w:lang w:val="af-ZA"/>
              </w:rPr>
            </w:pPr>
            <w:r>
              <w:rPr>
                <w:sz w:val="22"/>
                <w:szCs w:val="22"/>
                <w:lang w:val="af-ZA"/>
              </w:rPr>
              <w:t>4177,86</w:t>
            </w:r>
          </w:p>
        </w:tc>
        <w:tc>
          <w:tcPr>
            <w:tcW w:w="1559" w:type="dxa"/>
            <w:vAlign w:val="bottom"/>
          </w:tcPr>
          <w:p w14:paraId="15AB11E3" w14:textId="64FA1DB4" w:rsidR="00094F30" w:rsidRPr="008323DB" w:rsidRDefault="00094F30" w:rsidP="001036BA">
            <w:pPr>
              <w:pStyle w:val="prastasis1"/>
              <w:jc w:val="center"/>
              <w:rPr>
                <w:sz w:val="22"/>
                <w:szCs w:val="22"/>
                <w:lang w:val="af-ZA"/>
              </w:rPr>
            </w:pPr>
            <w:r w:rsidRPr="00EC0A40">
              <w:rPr>
                <w:color w:val="000000"/>
                <w:sz w:val="22"/>
                <w:szCs w:val="22"/>
              </w:rPr>
              <w:t>-2,1</w:t>
            </w:r>
          </w:p>
        </w:tc>
        <w:tc>
          <w:tcPr>
            <w:tcW w:w="1436" w:type="dxa"/>
            <w:vAlign w:val="bottom"/>
          </w:tcPr>
          <w:p w14:paraId="5ED9E71D" w14:textId="5AB76652" w:rsidR="00094F30" w:rsidRPr="008323DB" w:rsidRDefault="00094F30" w:rsidP="001036BA">
            <w:pPr>
              <w:pStyle w:val="prastasis1"/>
              <w:jc w:val="center"/>
              <w:rPr>
                <w:sz w:val="22"/>
                <w:szCs w:val="22"/>
                <w:lang w:val="af-ZA"/>
              </w:rPr>
            </w:pPr>
          </w:p>
        </w:tc>
        <w:tc>
          <w:tcPr>
            <w:tcW w:w="1676" w:type="dxa"/>
            <w:vAlign w:val="bottom"/>
          </w:tcPr>
          <w:p w14:paraId="68841F78" w14:textId="38E3EB79" w:rsidR="00094F30" w:rsidRPr="008323DB" w:rsidRDefault="00094F30" w:rsidP="001036BA">
            <w:pPr>
              <w:pStyle w:val="prastasis1"/>
              <w:jc w:val="center"/>
              <w:rPr>
                <w:sz w:val="22"/>
                <w:szCs w:val="22"/>
                <w:lang w:val="af-ZA"/>
              </w:rPr>
            </w:pPr>
            <w:r w:rsidRPr="00EC0A40">
              <w:rPr>
                <w:color w:val="000000"/>
                <w:sz w:val="22"/>
                <w:szCs w:val="22"/>
              </w:rPr>
              <w:t>22,5</w:t>
            </w:r>
          </w:p>
        </w:tc>
      </w:tr>
      <w:tr w:rsidR="00094F30" w14:paraId="7BE064A6" w14:textId="77777777" w:rsidTr="009752FF">
        <w:tc>
          <w:tcPr>
            <w:tcW w:w="988" w:type="dxa"/>
            <w:vAlign w:val="bottom"/>
          </w:tcPr>
          <w:p w14:paraId="22736024" w14:textId="7B7DC069" w:rsidR="00094F30" w:rsidRPr="008323DB" w:rsidRDefault="00094F30" w:rsidP="001036BA">
            <w:pPr>
              <w:pStyle w:val="prastasis1"/>
              <w:rPr>
                <w:sz w:val="22"/>
                <w:szCs w:val="22"/>
                <w:lang w:val="af-ZA"/>
              </w:rPr>
            </w:pPr>
            <w:r w:rsidRPr="00EC0A40">
              <w:rPr>
                <w:color w:val="000000"/>
                <w:sz w:val="22"/>
                <w:szCs w:val="22"/>
              </w:rPr>
              <w:t>II.8.</w:t>
            </w:r>
          </w:p>
        </w:tc>
        <w:tc>
          <w:tcPr>
            <w:tcW w:w="2835" w:type="dxa"/>
            <w:vAlign w:val="bottom"/>
          </w:tcPr>
          <w:p w14:paraId="3F3C09F0" w14:textId="224B7947" w:rsidR="00094F30" w:rsidRPr="008323DB" w:rsidRDefault="00094F30" w:rsidP="001036BA">
            <w:pPr>
              <w:pStyle w:val="prastasis1"/>
              <w:rPr>
                <w:sz w:val="22"/>
                <w:szCs w:val="22"/>
                <w:lang w:val="af-ZA"/>
              </w:rPr>
            </w:pPr>
            <w:r w:rsidRPr="00EC0A40">
              <w:rPr>
                <w:color w:val="000000"/>
                <w:sz w:val="22"/>
                <w:szCs w:val="22"/>
              </w:rPr>
              <w:t>Kultūros ir kitos vertybės</w:t>
            </w:r>
          </w:p>
        </w:tc>
        <w:tc>
          <w:tcPr>
            <w:tcW w:w="1559" w:type="dxa"/>
          </w:tcPr>
          <w:p w14:paraId="7D561340" w14:textId="0807A1F3" w:rsidR="00094F30" w:rsidRPr="008323DB" w:rsidRDefault="009F0F12" w:rsidP="001036BA">
            <w:pPr>
              <w:pStyle w:val="prastasis1"/>
              <w:jc w:val="center"/>
              <w:rPr>
                <w:sz w:val="22"/>
                <w:szCs w:val="22"/>
                <w:lang w:val="af-ZA"/>
              </w:rPr>
            </w:pPr>
            <w:r>
              <w:rPr>
                <w:sz w:val="22"/>
                <w:szCs w:val="22"/>
                <w:lang w:val="af-ZA"/>
              </w:rPr>
              <w:t>150,24</w:t>
            </w:r>
          </w:p>
        </w:tc>
        <w:tc>
          <w:tcPr>
            <w:tcW w:w="1559" w:type="dxa"/>
            <w:vAlign w:val="bottom"/>
          </w:tcPr>
          <w:p w14:paraId="6A2D80FF" w14:textId="77777777" w:rsidR="00094F30" w:rsidRPr="008323DB" w:rsidRDefault="00094F30" w:rsidP="001036BA">
            <w:pPr>
              <w:pStyle w:val="prastasis1"/>
              <w:jc w:val="center"/>
              <w:rPr>
                <w:sz w:val="22"/>
                <w:szCs w:val="22"/>
                <w:lang w:val="af-ZA"/>
              </w:rPr>
            </w:pPr>
          </w:p>
        </w:tc>
        <w:tc>
          <w:tcPr>
            <w:tcW w:w="1436" w:type="dxa"/>
            <w:vAlign w:val="bottom"/>
          </w:tcPr>
          <w:p w14:paraId="6EBAB57D" w14:textId="77777777" w:rsidR="00094F30" w:rsidRPr="008323DB" w:rsidRDefault="00094F30" w:rsidP="001036BA">
            <w:pPr>
              <w:pStyle w:val="prastasis1"/>
              <w:jc w:val="center"/>
              <w:rPr>
                <w:sz w:val="22"/>
                <w:szCs w:val="22"/>
                <w:lang w:val="af-ZA"/>
              </w:rPr>
            </w:pPr>
          </w:p>
        </w:tc>
        <w:tc>
          <w:tcPr>
            <w:tcW w:w="1676" w:type="dxa"/>
          </w:tcPr>
          <w:p w14:paraId="0BD16A1C" w14:textId="77777777" w:rsidR="00094F30" w:rsidRPr="008323DB" w:rsidRDefault="00094F30" w:rsidP="001036BA">
            <w:pPr>
              <w:pStyle w:val="prastasis1"/>
              <w:jc w:val="center"/>
              <w:rPr>
                <w:sz w:val="22"/>
                <w:szCs w:val="22"/>
                <w:lang w:val="af-ZA"/>
              </w:rPr>
            </w:pPr>
          </w:p>
        </w:tc>
      </w:tr>
      <w:tr w:rsidR="00094F30" w14:paraId="1277666A" w14:textId="77777777" w:rsidTr="009752FF">
        <w:tc>
          <w:tcPr>
            <w:tcW w:w="988" w:type="dxa"/>
            <w:vAlign w:val="bottom"/>
          </w:tcPr>
          <w:p w14:paraId="53A7A62B" w14:textId="09A0AB1B" w:rsidR="00094F30" w:rsidRPr="00EC0A40" w:rsidRDefault="00094F30" w:rsidP="001036BA">
            <w:pPr>
              <w:pStyle w:val="prastasis1"/>
              <w:rPr>
                <w:color w:val="000000"/>
                <w:sz w:val="22"/>
                <w:szCs w:val="22"/>
              </w:rPr>
            </w:pPr>
            <w:r w:rsidRPr="00EC0A40">
              <w:rPr>
                <w:color w:val="000000"/>
                <w:sz w:val="22"/>
                <w:szCs w:val="22"/>
              </w:rPr>
              <w:t>II.9.</w:t>
            </w:r>
          </w:p>
        </w:tc>
        <w:tc>
          <w:tcPr>
            <w:tcW w:w="2835" w:type="dxa"/>
            <w:vAlign w:val="bottom"/>
          </w:tcPr>
          <w:p w14:paraId="619E9C88" w14:textId="73D0DFEE" w:rsidR="00094F30" w:rsidRPr="00EC0A40" w:rsidRDefault="00094F30" w:rsidP="001036BA">
            <w:pPr>
              <w:pStyle w:val="prastasis1"/>
              <w:rPr>
                <w:color w:val="000000"/>
                <w:sz w:val="22"/>
                <w:szCs w:val="22"/>
              </w:rPr>
            </w:pPr>
            <w:r w:rsidRPr="00EC0A40">
              <w:rPr>
                <w:color w:val="000000"/>
                <w:sz w:val="22"/>
                <w:szCs w:val="22"/>
              </w:rPr>
              <w:t>Nebaigta statyba ir išankstiniai mokėjimai</w:t>
            </w:r>
          </w:p>
        </w:tc>
        <w:tc>
          <w:tcPr>
            <w:tcW w:w="1559" w:type="dxa"/>
          </w:tcPr>
          <w:p w14:paraId="1CE7F03D" w14:textId="095A54A9" w:rsidR="00094F30" w:rsidRPr="008323DB" w:rsidRDefault="009F0F12" w:rsidP="001036BA">
            <w:pPr>
              <w:pStyle w:val="prastasis1"/>
              <w:jc w:val="center"/>
              <w:rPr>
                <w:sz w:val="22"/>
                <w:szCs w:val="22"/>
                <w:lang w:val="af-ZA"/>
              </w:rPr>
            </w:pPr>
            <w:r>
              <w:rPr>
                <w:sz w:val="22"/>
                <w:szCs w:val="22"/>
                <w:lang w:val="af-ZA"/>
              </w:rPr>
              <w:t>8411,42</w:t>
            </w:r>
          </w:p>
        </w:tc>
        <w:tc>
          <w:tcPr>
            <w:tcW w:w="1559" w:type="dxa"/>
            <w:vAlign w:val="bottom"/>
          </w:tcPr>
          <w:p w14:paraId="08F81E0B" w14:textId="77581632" w:rsidR="00094F30" w:rsidRPr="008323DB" w:rsidRDefault="00094F30" w:rsidP="001036BA">
            <w:pPr>
              <w:pStyle w:val="prastasis1"/>
              <w:jc w:val="center"/>
              <w:rPr>
                <w:sz w:val="22"/>
                <w:szCs w:val="22"/>
                <w:lang w:val="af-ZA"/>
              </w:rPr>
            </w:pPr>
            <w:r>
              <w:rPr>
                <w:color w:val="000000"/>
                <w:sz w:val="22"/>
                <w:szCs w:val="22"/>
              </w:rPr>
              <w:t>+1751,5</w:t>
            </w:r>
          </w:p>
        </w:tc>
        <w:tc>
          <w:tcPr>
            <w:tcW w:w="1436" w:type="dxa"/>
            <w:vAlign w:val="bottom"/>
          </w:tcPr>
          <w:p w14:paraId="31A54338" w14:textId="77777777" w:rsidR="00094F30" w:rsidRPr="008323DB" w:rsidRDefault="00094F30" w:rsidP="001036BA">
            <w:pPr>
              <w:pStyle w:val="prastasis1"/>
              <w:jc w:val="center"/>
              <w:rPr>
                <w:sz w:val="22"/>
                <w:szCs w:val="22"/>
                <w:lang w:val="af-ZA"/>
              </w:rPr>
            </w:pPr>
          </w:p>
        </w:tc>
        <w:tc>
          <w:tcPr>
            <w:tcW w:w="1676" w:type="dxa"/>
          </w:tcPr>
          <w:p w14:paraId="2C10902A" w14:textId="77777777" w:rsidR="00094F30" w:rsidRPr="008323DB" w:rsidRDefault="00094F30" w:rsidP="001036BA">
            <w:pPr>
              <w:pStyle w:val="prastasis1"/>
              <w:jc w:val="center"/>
              <w:rPr>
                <w:sz w:val="22"/>
                <w:szCs w:val="22"/>
                <w:lang w:val="af-ZA"/>
              </w:rPr>
            </w:pPr>
          </w:p>
        </w:tc>
      </w:tr>
      <w:tr w:rsidR="00094F30" w14:paraId="04B9AB9D" w14:textId="77777777" w:rsidTr="009752FF">
        <w:tc>
          <w:tcPr>
            <w:tcW w:w="988" w:type="dxa"/>
            <w:vAlign w:val="bottom"/>
          </w:tcPr>
          <w:p w14:paraId="1783CCB5" w14:textId="61F9462D" w:rsidR="00094F30" w:rsidRPr="00EC0A40" w:rsidRDefault="00094F30" w:rsidP="001036BA">
            <w:pPr>
              <w:pStyle w:val="prastasis1"/>
              <w:rPr>
                <w:color w:val="000000"/>
                <w:sz w:val="22"/>
                <w:szCs w:val="22"/>
              </w:rPr>
            </w:pPr>
            <w:r w:rsidRPr="00EC0A40">
              <w:rPr>
                <w:color w:val="000000"/>
                <w:sz w:val="22"/>
                <w:szCs w:val="22"/>
              </w:rPr>
              <w:t>III</w:t>
            </w:r>
          </w:p>
        </w:tc>
        <w:tc>
          <w:tcPr>
            <w:tcW w:w="2835" w:type="dxa"/>
            <w:vAlign w:val="bottom"/>
          </w:tcPr>
          <w:p w14:paraId="3650E80A" w14:textId="330629A1" w:rsidR="00094F30" w:rsidRPr="009F0F12" w:rsidRDefault="00094F30" w:rsidP="001036BA">
            <w:pPr>
              <w:pStyle w:val="prastasis1"/>
              <w:rPr>
                <w:b/>
                <w:bCs/>
                <w:color w:val="000000"/>
                <w:sz w:val="22"/>
                <w:szCs w:val="22"/>
              </w:rPr>
            </w:pPr>
            <w:r w:rsidRPr="009F0F12">
              <w:rPr>
                <w:b/>
                <w:bCs/>
                <w:color w:val="000000"/>
                <w:sz w:val="22"/>
                <w:szCs w:val="22"/>
              </w:rPr>
              <w:t>Ilgalaikis finansinis turtas</w:t>
            </w:r>
          </w:p>
        </w:tc>
        <w:tc>
          <w:tcPr>
            <w:tcW w:w="1559" w:type="dxa"/>
          </w:tcPr>
          <w:p w14:paraId="58E28885" w14:textId="00232BF0" w:rsidR="00094F30" w:rsidRPr="008323DB" w:rsidRDefault="009F0F12" w:rsidP="001036BA">
            <w:pPr>
              <w:pStyle w:val="prastasis1"/>
              <w:jc w:val="center"/>
              <w:rPr>
                <w:sz w:val="22"/>
                <w:szCs w:val="22"/>
                <w:lang w:val="af-ZA"/>
              </w:rPr>
            </w:pPr>
            <w:r>
              <w:rPr>
                <w:sz w:val="22"/>
                <w:szCs w:val="22"/>
                <w:lang w:val="af-ZA"/>
              </w:rPr>
              <w:t>36600,92</w:t>
            </w:r>
          </w:p>
        </w:tc>
        <w:tc>
          <w:tcPr>
            <w:tcW w:w="1559" w:type="dxa"/>
            <w:vAlign w:val="bottom"/>
          </w:tcPr>
          <w:p w14:paraId="059C3BB3" w14:textId="77777777" w:rsidR="00094F30" w:rsidRPr="008323DB" w:rsidRDefault="00094F30" w:rsidP="001036BA">
            <w:pPr>
              <w:pStyle w:val="prastasis1"/>
              <w:jc w:val="center"/>
              <w:rPr>
                <w:sz w:val="22"/>
                <w:szCs w:val="22"/>
                <w:lang w:val="af-ZA"/>
              </w:rPr>
            </w:pPr>
          </w:p>
        </w:tc>
        <w:tc>
          <w:tcPr>
            <w:tcW w:w="1436" w:type="dxa"/>
            <w:vAlign w:val="bottom"/>
          </w:tcPr>
          <w:p w14:paraId="55AAEC49" w14:textId="77777777" w:rsidR="00094F30" w:rsidRPr="008323DB" w:rsidRDefault="00094F30" w:rsidP="001036BA">
            <w:pPr>
              <w:pStyle w:val="prastasis1"/>
              <w:jc w:val="center"/>
              <w:rPr>
                <w:sz w:val="22"/>
                <w:szCs w:val="22"/>
                <w:lang w:val="af-ZA"/>
              </w:rPr>
            </w:pPr>
          </w:p>
        </w:tc>
        <w:tc>
          <w:tcPr>
            <w:tcW w:w="1676" w:type="dxa"/>
          </w:tcPr>
          <w:p w14:paraId="19379772" w14:textId="77777777" w:rsidR="00094F30" w:rsidRPr="008323DB" w:rsidRDefault="00094F30" w:rsidP="001036BA">
            <w:pPr>
              <w:pStyle w:val="prastasis1"/>
              <w:jc w:val="center"/>
              <w:rPr>
                <w:sz w:val="22"/>
                <w:szCs w:val="22"/>
                <w:lang w:val="af-ZA"/>
              </w:rPr>
            </w:pPr>
          </w:p>
        </w:tc>
      </w:tr>
      <w:tr w:rsidR="009F0F12" w14:paraId="65A6669C" w14:textId="77777777" w:rsidTr="009752FF">
        <w:tc>
          <w:tcPr>
            <w:tcW w:w="988" w:type="dxa"/>
            <w:vAlign w:val="bottom"/>
          </w:tcPr>
          <w:p w14:paraId="0C2212F3" w14:textId="5FED99D6" w:rsidR="009F0F12" w:rsidRPr="00EC0A40" w:rsidRDefault="009F0F12" w:rsidP="001036BA">
            <w:pPr>
              <w:pStyle w:val="prastasis1"/>
              <w:rPr>
                <w:color w:val="000000"/>
                <w:sz w:val="22"/>
                <w:szCs w:val="22"/>
              </w:rPr>
            </w:pPr>
            <w:r>
              <w:rPr>
                <w:color w:val="000000"/>
                <w:sz w:val="22"/>
                <w:szCs w:val="22"/>
              </w:rPr>
              <w:t>III.1</w:t>
            </w:r>
          </w:p>
        </w:tc>
        <w:tc>
          <w:tcPr>
            <w:tcW w:w="2835" w:type="dxa"/>
            <w:vAlign w:val="bottom"/>
          </w:tcPr>
          <w:p w14:paraId="123DBE3C" w14:textId="742A6777" w:rsidR="009F0F12" w:rsidRPr="00EC0A40" w:rsidRDefault="009F0F12" w:rsidP="001036BA">
            <w:pPr>
              <w:pStyle w:val="prastasis1"/>
              <w:rPr>
                <w:color w:val="000000"/>
                <w:sz w:val="22"/>
                <w:szCs w:val="22"/>
              </w:rPr>
            </w:pPr>
            <w:r>
              <w:rPr>
                <w:color w:val="000000"/>
                <w:sz w:val="22"/>
                <w:szCs w:val="22"/>
              </w:rPr>
              <w:t>Investicijos į nuosavybės vertybinius popierius</w:t>
            </w:r>
          </w:p>
        </w:tc>
        <w:tc>
          <w:tcPr>
            <w:tcW w:w="1559" w:type="dxa"/>
          </w:tcPr>
          <w:p w14:paraId="65B7C1FC" w14:textId="71A5CF0B" w:rsidR="009F0F12" w:rsidRDefault="009F0F12" w:rsidP="001036BA">
            <w:pPr>
              <w:pStyle w:val="prastasis1"/>
              <w:jc w:val="center"/>
              <w:rPr>
                <w:sz w:val="22"/>
                <w:szCs w:val="22"/>
                <w:lang w:val="af-ZA"/>
              </w:rPr>
            </w:pPr>
            <w:r>
              <w:rPr>
                <w:sz w:val="22"/>
                <w:szCs w:val="22"/>
                <w:lang w:val="af-ZA"/>
              </w:rPr>
              <w:t>36597,38</w:t>
            </w:r>
          </w:p>
        </w:tc>
        <w:tc>
          <w:tcPr>
            <w:tcW w:w="1559" w:type="dxa"/>
            <w:vAlign w:val="bottom"/>
          </w:tcPr>
          <w:p w14:paraId="5599D79B" w14:textId="77777777" w:rsidR="009F0F12" w:rsidRPr="008323DB" w:rsidRDefault="009F0F12" w:rsidP="001036BA">
            <w:pPr>
              <w:pStyle w:val="prastasis1"/>
              <w:jc w:val="center"/>
              <w:rPr>
                <w:sz w:val="22"/>
                <w:szCs w:val="22"/>
                <w:lang w:val="af-ZA"/>
              </w:rPr>
            </w:pPr>
          </w:p>
        </w:tc>
        <w:tc>
          <w:tcPr>
            <w:tcW w:w="1436" w:type="dxa"/>
            <w:vAlign w:val="bottom"/>
          </w:tcPr>
          <w:p w14:paraId="09F14734" w14:textId="77777777" w:rsidR="009F0F12" w:rsidRPr="008323DB" w:rsidRDefault="009F0F12" w:rsidP="001036BA">
            <w:pPr>
              <w:pStyle w:val="prastasis1"/>
              <w:jc w:val="center"/>
              <w:rPr>
                <w:sz w:val="22"/>
                <w:szCs w:val="22"/>
                <w:lang w:val="af-ZA"/>
              </w:rPr>
            </w:pPr>
          </w:p>
        </w:tc>
        <w:tc>
          <w:tcPr>
            <w:tcW w:w="1676" w:type="dxa"/>
          </w:tcPr>
          <w:p w14:paraId="08454CF7" w14:textId="77777777" w:rsidR="009F0F12" w:rsidRPr="008323DB" w:rsidRDefault="009F0F12" w:rsidP="001036BA">
            <w:pPr>
              <w:pStyle w:val="prastasis1"/>
              <w:jc w:val="center"/>
              <w:rPr>
                <w:sz w:val="22"/>
                <w:szCs w:val="22"/>
                <w:lang w:val="af-ZA"/>
              </w:rPr>
            </w:pPr>
          </w:p>
        </w:tc>
      </w:tr>
      <w:tr w:rsidR="009F0F12" w14:paraId="28934354" w14:textId="77777777" w:rsidTr="009752FF">
        <w:tc>
          <w:tcPr>
            <w:tcW w:w="988" w:type="dxa"/>
            <w:vAlign w:val="bottom"/>
          </w:tcPr>
          <w:p w14:paraId="6DA86646" w14:textId="279728AE" w:rsidR="009F0F12" w:rsidRDefault="009F0F12" w:rsidP="001036BA">
            <w:pPr>
              <w:pStyle w:val="prastasis1"/>
              <w:rPr>
                <w:color w:val="000000"/>
                <w:sz w:val="22"/>
                <w:szCs w:val="22"/>
              </w:rPr>
            </w:pPr>
            <w:r>
              <w:rPr>
                <w:color w:val="000000"/>
                <w:sz w:val="22"/>
                <w:szCs w:val="22"/>
              </w:rPr>
              <w:t>III.3</w:t>
            </w:r>
          </w:p>
        </w:tc>
        <w:tc>
          <w:tcPr>
            <w:tcW w:w="2835" w:type="dxa"/>
            <w:vAlign w:val="bottom"/>
          </w:tcPr>
          <w:p w14:paraId="70688EED" w14:textId="5D004BDC" w:rsidR="009F0F12" w:rsidRDefault="009F0F12" w:rsidP="001036BA">
            <w:pPr>
              <w:pStyle w:val="prastasis1"/>
              <w:rPr>
                <w:color w:val="000000"/>
                <w:sz w:val="22"/>
                <w:szCs w:val="22"/>
              </w:rPr>
            </w:pPr>
            <w:r>
              <w:rPr>
                <w:color w:val="000000"/>
                <w:sz w:val="22"/>
                <w:szCs w:val="22"/>
              </w:rPr>
              <w:t>Po vienų metų gautinos sumos</w:t>
            </w:r>
          </w:p>
        </w:tc>
        <w:tc>
          <w:tcPr>
            <w:tcW w:w="1559" w:type="dxa"/>
          </w:tcPr>
          <w:p w14:paraId="764011E8" w14:textId="4C5250B7" w:rsidR="009F0F12" w:rsidRDefault="009F0F12" w:rsidP="001036BA">
            <w:pPr>
              <w:pStyle w:val="prastasis1"/>
              <w:jc w:val="center"/>
              <w:rPr>
                <w:sz w:val="22"/>
                <w:szCs w:val="22"/>
                <w:lang w:val="af-ZA"/>
              </w:rPr>
            </w:pPr>
            <w:r>
              <w:rPr>
                <w:sz w:val="22"/>
                <w:szCs w:val="22"/>
                <w:lang w:val="af-ZA"/>
              </w:rPr>
              <w:t>3,54</w:t>
            </w:r>
          </w:p>
        </w:tc>
        <w:tc>
          <w:tcPr>
            <w:tcW w:w="1559" w:type="dxa"/>
            <w:vAlign w:val="bottom"/>
          </w:tcPr>
          <w:p w14:paraId="12FBDC35" w14:textId="77777777" w:rsidR="009F0F12" w:rsidRPr="008323DB" w:rsidRDefault="009F0F12" w:rsidP="001036BA">
            <w:pPr>
              <w:pStyle w:val="prastasis1"/>
              <w:jc w:val="center"/>
              <w:rPr>
                <w:sz w:val="22"/>
                <w:szCs w:val="22"/>
                <w:lang w:val="af-ZA"/>
              </w:rPr>
            </w:pPr>
          </w:p>
        </w:tc>
        <w:tc>
          <w:tcPr>
            <w:tcW w:w="1436" w:type="dxa"/>
            <w:vAlign w:val="bottom"/>
          </w:tcPr>
          <w:p w14:paraId="633B9885" w14:textId="77777777" w:rsidR="009F0F12" w:rsidRPr="008323DB" w:rsidRDefault="009F0F12" w:rsidP="001036BA">
            <w:pPr>
              <w:pStyle w:val="prastasis1"/>
              <w:jc w:val="center"/>
              <w:rPr>
                <w:sz w:val="22"/>
                <w:szCs w:val="22"/>
                <w:lang w:val="af-ZA"/>
              </w:rPr>
            </w:pPr>
          </w:p>
        </w:tc>
        <w:tc>
          <w:tcPr>
            <w:tcW w:w="1676" w:type="dxa"/>
          </w:tcPr>
          <w:p w14:paraId="00571A29" w14:textId="77777777" w:rsidR="009F0F12" w:rsidRPr="008323DB" w:rsidRDefault="009F0F12" w:rsidP="001036BA">
            <w:pPr>
              <w:pStyle w:val="prastasis1"/>
              <w:jc w:val="center"/>
              <w:rPr>
                <w:sz w:val="22"/>
                <w:szCs w:val="22"/>
                <w:lang w:val="af-ZA"/>
              </w:rPr>
            </w:pPr>
          </w:p>
        </w:tc>
      </w:tr>
      <w:tr w:rsidR="00094F30" w14:paraId="286D2C38" w14:textId="77777777" w:rsidTr="009752FF">
        <w:tc>
          <w:tcPr>
            <w:tcW w:w="988" w:type="dxa"/>
            <w:vAlign w:val="bottom"/>
          </w:tcPr>
          <w:p w14:paraId="5D4DFFF8" w14:textId="7F461730" w:rsidR="00094F30" w:rsidRPr="00EC0A40" w:rsidRDefault="00094F30" w:rsidP="001036BA">
            <w:pPr>
              <w:pStyle w:val="prastasis1"/>
              <w:rPr>
                <w:color w:val="000000"/>
                <w:sz w:val="22"/>
                <w:szCs w:val="22"/>
              </w:rPr>
            </w:pPr>
            <w:r w:rsidRPr="00EC0A40">
              <w:rPr>
                <w:color w:val="000000"/>
                <w:sz w:val="22"/>
                <w:szCs w:val="22"/>
              </w:rPr>
              <w:t>IV</w:t>
            </w:r>
          </w:p>
        </w:tc>
        <w:tc>
          <w:tcPr>
            <w:tcW w:w="2835" w:type="dxa"/>
            <w:vAlign w:val="bottom"/>
          </w:tcPr>
          <w:p w14:paraId="1461BF10" w14:textId="3EF48B24" w:rsidR="00094F30" w:rsidRPr="00EC0A40" w:rsidRDefault="00094F30" w:rsidP="001036BA">
            <w:pPr>
              <w:pStyle w:val="prastasis1"/>
              <w:rPr>
                <w:color w:val="000000"/>
                <w:sz w:val="22"/>
                <w:szCs w:val="22"/>
              </w:rPr>
            </w:pPr>
            <w:r w:rsidRPr="00EC0A40">
              <w:rPr>
                <w:color w:val="000000"/>
                <w:sz w:val="22"/>
                <w:szCs w:val="22"/>
              </w:rPr>
              <w:t>Mineraliniai ištekliai</w:t>
            </w:r>
          </w:p>
        </w:tc>
        <w:tc>
          <w:tcPr>
            <w:tcW w:w="1559" w:type="dxa"/>
          </w:tcPr>
          <w:p w14:paraId="04EB86DB" w14:textId="77777777" w:rsidR="00094F30" w:rsidRPr="008323DB" w:rsidRDefault="00094F30" w:rsidP="001036BA">
            <w:pPr>
              <w:pStyle w:val="prastasis1"/>
              <w:jc w:val="center"/>
              <w:rPr>
                <w:sz w:val="22"/>
                <w:szCs w:val="22"/>
                <w:lang w:val="af-ZA"/>
              </w:rPr>
            </w:pPr>
          </w:p>
        </w:tc>
        <w:tc>
          <w:tcPr>
            <w:tcW w:w="1559" w:type="dxa"/>
            <w:vAlign w:val="bottom"/>
          </w:tcPr>
          <w:p w14:paraId="5AA14252" w14:textId="6F6B2FB4" w:rsidR="00094F30" w:rsidRPr="008323DB" w:rsidRDefault="00094F30" w:rsidP="001036BA">
            <w:pPr>
              <w:pStyle w:val="prastasis1"/>
              <w:jc w:val="center"/>
              <w:rPr>
                <w:sz w:val="22"/>
                <w:szCs w:val="22"/>
                <w:lang w:val="af-ZA"/>
              </w:rPr>
            </w:pPr>
          </w:p>
        </w:tc>
        <w:tc>
          <w:tcPr>
            <w:tcW w:w="1436" w:type="dxa"/>
            <w:vAlign w:val="bottom"/>
          </w:tcPr>
          <w:p w14:paraId="777A178E" w14:textId="7E120519" w:rsidR="00094F30" w:rsidRPr="008323DB" w:rsidRDefault="00094F30" w:rsidP="001036BA">
            <w:pPr>
              <w:pStyle w:val="prastasis1"/>
              <w:jc w:val="center"/>
              <w:rPr>
                <w:sz w:val="22"/>
                <w:szCs w:val="22"/>
                <w:lang w:val="af-ZA"/>
              </w:rPr>
            </w:pPr>
          </w:p>
        </w:tc>
        <w:tc>
          <w:tcPr>
            <w:tcW w:w="1676" w:type="dxa"/>
          </w:tcPr>
          <w:p w14:paraId="21E6A5A3" w14:textId="77777777" w:rsidR="00094F30" w:rsidRPr="008323DB" w:rsidRDefault="00094F30" w:rsidP="001036BA">
            <w:pPr>
              <w:pStyle w:val="prastasis1"/>
              <w:jc w:val="center"/>
              <w:rPr>
                <w:sz w:val="22"/>
                <w:szCs w:val="22"/>
                <w:lang w:val="af-ZA"/>
              </w:rPr>
            </w:pPr>
          </w:p>
        </w:tc>
      </w:tr>
      <w:tr w:rsidR="00094F30" w14:paraId="09A9A6F4" w14:textId="77777777" w:rsidTr="009752FF">
        <w:tc>
          <w:tcPr>
            <w:tcW w:w="988" w:type="dxa"/>
            <w:vAlign w:val="bottom"/>
          </w:tcPr>
          <w:p w14:paraId="2F41908D" w14:textId="4C768EAB" w:rsidR="00094F30" w:rsidRPr="00EC0A40" w:rsidRDefault="00094F30" w:rsidP="001036BA">
            <w:pPr>
              <w:pStyle w:val="prastasis1"/>
              <w:rPr>
                <w:color w:val="000000"/>
                <w:sz w:val="22"/>
                <w:szCs w:val="22"/>
              </w:rPr>
            </w:pPr>
            <w:r w:rsidRPr="00EC0A40">
              <w:rPr>
                <w:color w:val="000000"/>
                <w:sz w:val="22"/>
                <w:szCs w:val="22"/>
              </w:rPr>
              <w:t>V</w:t>
            </w:r>
          </w:p>
        </w:tc>
        <w:tc>
          <w:tcPr>
            <w:tcW w:w="2835" w:type="dxa"/>
            <w:vAlign w:val="bottom"/>
          </w:tcPr>
          <w:p w14:paraId="0153509C" w14:textId="7B4C2084" w:rsidR="00094F30" w:rsidRPr="00EC0A40" w:rsidRDefault="00094F30" w:rsidP="001036BA">
            <w:pPr>
              <w:pStyle w:val="prastasis1"/>
              <w:rPr>
                <w:color w:val="000000"/>
                <w:sz w:val="22"/>
                <w:szCs w:val="22"/>
              </w:rPr>
            </w:pPr>
            <w:r w:rsidRPr="00EC0A40">
              <w:rPr>
                <w:color w:val="000000"/>
                <w:sz w:val="22"/>
                <w:szCs w:val="22"/>
              </w:rPr>
              <w:t>Kitas ilgalaikis turtas</w:t>
            </w:r>
          </w:p>
        </w:tc>
        <w:tc>
          <w:tcPr>
            <w:tcW w:w="1559" w:type="dxa"/>
          </w:tcPr>
          <w:p w14:paraId="74482CE9" w14:textId="15D863B4" w:rsidR="00094F30" w:rsidRPr="008323DB" w:rsidRDefault="009F0F12" w:rsidP="001036BA">
            <w:pPr>
              <w:pStyle w:val="prastasis1"/>
              <w:jc w:val="center"/>
              <w:rPr>
                <w:sz w:val="22"/>
                <w:szCs w:val="22"/>
                <w:lang w:val="af-ZA"/>
              </w:rPr>
            </w:pPr>
            <w:r>
              <w:rPr>
                <w:sz w:val="22"/>
                <w:szCs w:val="22"/>
                <w:lang w:val="af-ZA"/>
              </w:rPr>
              <w:t>0,09</w:t>
            </w:r>
          </w:p>
        </w:tc>
        <w:tc>
          <w:tcPr>
            <w:tcW w:w="1559" w:type="dxa"/>
            <w:vAlign w:val="bottom"/>
          </w:tcPr>
          <w:p w14:paraId="0FEFE85A" w14:textId="145A81E7" w:rsidR="00094F30" w:rsidRPr="008323DB" w:rsidRDefault="00094F30" w:rsidP="001036BA">
            <w:pPr>
              <w:pStyle w:val="prastasis1"/>
              <w:jc w:val="center"/>
              <w:rPr>
                <w:sz w:val="22"/>
                <w:szCs w:val="22"/>
                <w:lang w:val="af-ZA"/>
              </w:rPr>
            </w:pPr>
          </w:p>
        </w:tc>
        <w:tc>
          <w:tcPr>
            <w:tcW w:w="1436" w:type="dxa"/>
            <w:vAlign w:val="bottom"/>
          </w:tcPr>
          <w:p w14:paraId="01B16D89" w14:textId="6F362B18" w:rsidR="00094F30" w:rsidRPr="008323DB" w:rsidRDefault="00094F30" w:rsidP="001036BA">
            <w:pPr>
              <w:pStyle w:val="prastasis1"/>
              <w:jc w:val="center"/>
              <w:rPr>
                <w:sz w:val="22"/>
                <w:szCs w:val="22"/>
                <w:lang w:val="af-ZA"/>
              </w:rPr>
            </w:pPr>
          </w:p>
        </w:tc>
        <w:tc>
          <w:tcPr>
            <w:tcW w:w="1676" w:type="dxa"/>
          </w:tcPr>
          <w:p w14:paraId="0EC3D406" w14:textId="77777777" w:rsidR="00094F30" w:rsidRPr="008323DB" w:rsidRDefault="00094F30" w:rsidP="001036BA">
            <w:pPr>
              <w:pStyle w:val="prastasis1"/>
              <w:jc w:val="center"/>
              <w:rPr>
                <w:sz w:val="22"/>
                <w:szCs w:val="22"/>
                <w:lang w:val="af-ZA"/>
              </w:rPr>
            </w:pPr>
          </w:p>
        </w:tc>
      </w:tr>
      <w:tr w:rsidR="00094F30" w14:paraId="6B6B8111" w14:textId="77777777" w:rsidTr="009752FF">
        <w:tc>
          <w:tcPr>
            <w:tcW w:w="988" w:type="dxa"/>
            <w:vAlign w:val="bottom"/>
          </w:tcPr>
          <w:p w14:paraId="26EDDE8C" w14:textId="16435F57" w:rsidR="00094F30" w:rsidRPr="00EC0A40" w:rsidRDefault="00094F30" w:rsidP="001036BA">
            <w:pPr>
              <w:pStyle w:val="prastasis1"/>
              <w:rPr>
                <w:color w:val="000000"/>
                <w:sz w:val="22"/>
                <w:szCs w:val="22"/>
              </w:rPr>
            </w:pPr>
            <w:r w:rsidRPr="00EC0A40">
              <w:rPr>
                <w:color w:val="000000"/>
                <w:sz w:val="22"/>
                <w:szCs w:val="22"/>
              </w:rPr>
              <w:t> </w:t>
            </w:r>
          </w:p>
        </w:tc>
        <w:tc>
          <w:tcPr>
            <w:tcW w:w="2835" w:type="dxa"/>
            <w:vAlign w:val="bottom"/>
          </w:tcPr>
          <w:p w14:paraId="0E7F70D0" w14:textId="334EA177" w:rsidR="00094F30" w:rsidRPr="00EC0A40" w:rsidRDefault="00094F30" w:rsidP="001036BA">
            <w:pPr>
              <w:pStyle w:val="prastasis1"/>
              <w:rPr>
                <w:color w:val="000000"/>
                <w:sz w:val="22"/>
                <w:szCs w:val="22"/>
              </w:rPr>
            </w:pPr>
            <w:r w:rsidRPr="00EC0A40">
              <w:rPr>
                <w:color w:val="000000"/>
                <w:sz w:val="22"/>
                <w:szCs w:val="22"/>
              </w:rPr>
              <w:t xml:space="preserve">IŠ VISO </w:t>
            </w:r>
            <w:r w:rsidR="009F0F12">
              <w:rPr>
                <w:color w:val="000000"/>
                <w:sz w:val="22"/>
                <w:szCs w:val="22"/>
              </w:rPr>
              <w:t xml:space="preserve">ILGALAIKIO </w:t>
            </w:r>
            <w:r w:rsidRPr="00EC0A40">
              <w:rPr>
                <w:color w:val="000000"/>
                <w:sz w:val="22"/>
                <w:szCs w:val="22"/>
              </w:rPr>
              <w:t>TURTO</w:t>
            </w:r>
          </w:p>
        </w:tc>
        <w:tc>
          <w:tcPr>
            <w:tcW w:w="1559" w:type="dxa"/>
          </w:tcPr>
          <w:p w14:paraId="5A8E28EB" w14:textId="77777777" w:rsidR="001036BA" w:rsidRDefault="001036BA" w:rsidP="001036BA">
            <w:pPr>
              <w:pStyle w:val="prastasis1"/>
              <w:jc w:val="center"/>
              <w:rPr>
                <w:sz w:val="22"/>
                <w:szCs w:val="22"/>
                <w:lang w:val="af-ZA"/>
              </w:rPr>
            </w:pPr>
          </w:p>
          <w:p w14:paraId="4A1787C5" w14:textId="38922B26" w:rsidR="00094F30" w:rsidRPr="008323DB" w:rsidRDefault="009F0F12" w:rsidP="001036BA">
            <w:pPr>
              <w:pStyle w:val="prastasis1"/>
              <w:jc w:val="center"/>
              <w:rPr>
                <w:sz w:val="22"/>
                <w:szCs w:val="22"/>
                <w:lang w:val="af-ZA"/>
              </w:rPr>
            </w:pPr>
            <w:r>
              <w:rPr>
                <w:sz w:val="22"/>
                <w:szCs w:val="22"/>
                <w:lang w:val="af-ZA"/>
              </w:rPr>
              <w:t>146069,31</w:t>
            </w:r>
          </w:p>
        </w:tc>
        <w:tc>
          <w:tcPr>
            <w:tcW w:w="1559" w:type="dxa"/>
            <w:vAlign w:val="bottom"/>
          </w:tcPr>
          <w:p w14:paraId="03C070DA" w14:textId="2C2C811A" w:rsidR="00094F30" w:rsidRPr="008323DB" w:rsidRDefault="00094F30" w:rsidP="001036BA">
            <w:pPr>
              <w:pStyle w:val="prastasis1"/>
              <w:jc w:val="center"/>
              <w:rPr>
                <w:sz w:val="22"/>
                <w:szCs w:val="22"/>
                <w:lang w:val="af-ZA"/>
              </w:rPr>
            </w:pPr>
            <w:r w:rsidRPr="00EC0A40">
              <w:rPr>
                <w:color w:val="000000"/>
                <w:sz w:val="22"/>
                <w:szCs w:val="22"/>
              </w:rPr>
              <w:t>0</w:t>
            </w:r>
          </w:p>
        </w:tc>
        <w:tc>
          <w:tcPr>
            <w:tcW w:w="1436" w:type="dxa"/>
            <w:vAlign w:val="bottom"/>
          </w:tcPr>
          <w:p w14:paraId="08B61E56" w14:textId="7336A6C5" w:rsidR="00094F30" w:rsidRPr="008323DB" w:rsidRDefault="00094F30" w:rsidP="001036BA">
            <w:pPr>
              <w:pStyle w:val="prastasis1"/>
              <w:jc w:val="center"/>
              <w:rPr>
                <w:sz w:val="22"/>
                <w:szCs w:val="22"/>
                <w:lang w:val="af-ZA"/>
              </w:rPr>
            </w:pPr>
            <w:r>
              <w:rPr>
                <w:sz w:val="22"/>
                <w:szCs w:val="22"/>
                <w:lang w:val="af-ZA"/>
              </w:rPr>
              <w:t>0</w:t>
            </w:r>
          </w:p>
        </w:tc>
        <w:tc>
          <w:tcPr>
            <w:tcW w:w="1676" w:type="dxa"/>
          </w:tcPr>
          <w:p w14:paraId="06B755F1" w14:textId="77777777" w:rsidR="001036BA" w:rsidRDefault="001036BA" w:rsidP="001036BA">
            <w:pPr>
              <w:pStyle w:val="prastasis1"/>
              <w:jc w:val="center"/>
              <w:rPr>
                <w:sz w:val="22"/>
                <w:szCs w:val="22"/>
                <w:lang w:val="af-ZA"/>
              </w:rPr>
            </w:pPr>
          </w:p>
          <w:p w14:paraId="4DB67320" w14:textId="1AC4B097" w:rsidR="00094F30" w:rsidRPr="008323DB" w:rsidRDefault="00094F30" w:rsidP="001036BA">
            <w:pPr>
              <w:pStyle w:val="prastasis1"/>
              <w:jc w:val="center"/>
              <w:rPr>
                <w:sz w:val="22"/>
                <w:szCs w:val="22"/>
                <w:lang w:val="af-ZA"/>
              </w:rPr>
            </w:pPr>
            <w:r>
              <w:rPr>
                <w:sz w:val="22"/>
                <w:szCs w:val="22"/>
                <w:lang w:val="af-ZA"/>
              </w:rPr>
              <w:t>266,6</w:t>
            </w:r>
          </w:p>
        </w:tc>
      </w:tr>
    </w:tbl>
    <w:p w14:paraId="2B93F9E7" w14:textId="77777777" w:rsidR="00EC0A40" w:rsidRDefault="00EC0A40" w:rsidP="00094F30">
      <w:pPr>
        <w:pStyle w:val="Antrats"/>
        <w:tabs>
          <w:tab w:val="center" w:pos="4678"/>
        </w:tabs>
        <w:rPr>
          <w:bCs/>
          <w:lang w:val="lt-LT"/>
        </w:rPr>
      </w:pPr>
    </w:p>
    <w:p w14:paraId="48B638C1" w14:textId="77777777" w:rsidR="006809BE" w:rsidRDefault="006809BE" w:rsidP="00112F19">
      <w:pPr>
        <w:pStyle w:val="Antrats"/>
        <w:tabs>
          <w:tab w:val="center" w:pos="4678"/>
        </w:tabs>
        <w:ind w:left="4678"/>
        <w:rPr>
          <w:bCs/>
          <w:lang w:val="lt-LT"/>
        </w:rPr>
      </w:pPr>
    </w:p>
    <w:p w14:paraId="719318C7" w14:textId="61F9D6E7" w:rsidR="00112F19" w:rsidRPr="004A5512" w:rsidRDefault="00112F19" w:rsidP="00112F19">
      <w:pPr>
        <w:pStyle w:val="Antrats"/>
        <w:tabs>
          <w:tab w:val="center" w:pos="4678"/>
        </w:tabs>
        <w:ind w:left="4678"/>
        <w:rPr>
          <w:lang w:val="lt-LT"/>
        </w:rPr>
      </w:pPr>
      <w:r w:rsidRPr="004A5512">
        <w:rPr>
          <w:bCs/>
          <w:lang w:val="lt-LT"/>
        </w:rPr>
        <w:t xml:space="preserve">Audito ataskaitos </w:t>
      </w:r>
      <w:r w:rsidRPr="004A5512">
        <w:rPr>
          <w:lang w:val="lt-LT"/>
        </w:rPr>
        <w:t>„Kaišiadorių rajono savivaldybės 202</w:t>
      </w:r>
      <w:r>
        <w:rPr>
          <w:lang w:val="lt-LT"/>
        </w:rPr>
        <w:t>5</w:t>
      </w:r>
      <w:r w:rsidRPr="004A5512">
        <w:rPr>
          <w:lang w:val="lt-LT"/>
        </w:rPr>
        <w:t xml:space="preserve"> metų ataskaitų rinkinio, savivaldybės biudžeto ir turto naudojimo</w:t>
      </w:r>
      <w:r>
        <w:rPr>
          <w:lang w:val="lt-LT"/>
        </w:rPr>
        <w:t xml:space="preserve"> vertinimas</w:t>
      </w:r>
      <w:r w:rsidRPr="004A5512">
        <w:rPr>
          <w:lang w:val="lt-LT"/>
        </w:rPr>
        <w:t xml:space="preserve">“ </w:t>
      </w:r>
    </w:p>
    <w:p w14:paraId="332A9104" w14:textId="4B59E03F" w:rsidR="00112F19" w:rsidRDefault="00112F19" w:rsidP="00112F19">
      <w:pPr>
        <w:jc w:val="center"/>
        <w:rPr>
          <w:sz w:val="28"/>
          <w:szCs w:val="28"/>
        </w:rPr>
      </w:pPr>
      <w:r>
        <w:rPr>
          <w:bCs/>
        </w:rPr>
        <w:t xml:space="preserve"> </w:t>
      </w:r>
      <w:r w:rsidRPr="004A5512">
        <w:rPr>
          <w:bCs/>
        </w:rPr>
        <w:t xml:space="preserve"> </w:t>
      </w:r>
      <w:r w:rsidR="005E7502">
        <w:rPr>
          <w:bCs/>
        </w:rPr>
        <w:t>4</w:t>
      </w:r>
      <w:r w:rsidR="005D2E25">
        <w:rPr>
          <w:bCs/>
        </w:rPr>
        <w:t xml:space="preserve"> </w:t>
      </w:r>
      <w:r w:rsidRPr="004A5512">
        <w:rPr>
          <w:bCs/>
        </w:rPr>
        <w:t>priedas</w:t>
      </w:r>
    </w:p>
    <w:p w14:paraId="030A10B6" w14:textId="77777777" w:rsidR="00112F19" w:rsidRDefault="00112F19" w:rsidP="00112F19">
      <w:pPr>
        <w:jc w:val="center"/>
        <w:rPr>
          <w:sz w:val="28"/>
          <w:szCs w:val="28"/>
        </w:rPr>
      </w:pPr>
    </w:p>
    <w:p w14:paraId="342FC9D2" w14:textId="11B5D6BC" w:rsidR="00112F19" w:rsidRPr="00716E8F" w:rsidRDefault="00112F19" w:rsidP="00112F19">
      <w:pPr>
        <w:jc w:val="center"/>
      </w:pPr>
      <w:r w:rsidRPr="00716E8F">
        <w:t>202</w:t>
      </w:r>
      <w:r>
        <w:t>5</w:t>
      </w:r>
      <w:r w:rsidRPr="00716E8F">
        <w:t xml:space="preserve"> metų viešojo sektoriaus subjektai, konsoliduojantys duomenis </w:t>
      </w:r>
      <w:r w:rsidR="00901819">
        <w:t>pagal Lietuvos Respublikos finansų ministro 2025 m. gruodžio 30 d. įsakymą Nr. 1K-327</w:t>
      </w:r>
    </w:p>
    <w:p w14:paraId="2052E02A" w14:textId="77777777" w:rsidR="00E46707" w:rsidRPr="004A5512" w:rsidRDefault="00E46707" w:rsidP="00A55074">
      <w:pPr>
        <w:ind w:right="-1" w:firstLine="709"/>
        <w:rPr>
          <w:color w:val="000000"/>
          <w:shd w:val="clear" w:color="auto" w:fill="FFFFFF"/>
        </w:rPr>
      </w:pPr>
    </w:p>
    <w:tbl>
      <w:tblPr>
        <w:tblW w:w="9635" w:type="dxa"/>
        <w:tblLook w:val="04A0" w:firstRow="1" w:lastRow="0" w:firstColumn="1" w:lastColumn="0" w:noHBand="0" w:noVBand="1"/>
      </w:tblPr>
      <w:tblGrid>
        <w:gridCol w:w="982"/>
        <w:gridCol w:w="573"/>
        <w:gridCol w:w="1842"/>
        <w:gridCol w:w="1701"/>
        <w:gridCol w:w="2127"/>
        <w:gridCol w:w="2410"/>
      </w:tblGrid>
      <w:tr w:rsidR="009068EE" w14:paraId="20F67B1B" w14:textId="77777777" w:rsidTr="00E46707">
        <w:trPr>
          <w:trHeight w:val="1417"/>
        </w:trPr>
        <w:tc>
          <w:tcPr>
            <w:tcW w:w="982" w:type="dxa"/>
            <w:tcBorders>
              <w:top w:val="single" w:sz="4" w:space="0" w:color="auto"/>
              <w:left w:val="single" w:sz="4" w:space="0" w:color="auto"/>
              <w:bottom w:val="single" w:sz="4" w:space="0" w:color="auto"/>
              <w:right w:val="single" w:sz="4" w:space="0" w:color="auto"/>
            </w:tcBorders>
            <w:noWrap/>
            <w:vAlign w:val="center"/>
          </w:tcPr>
          <w:p w14:paraId="157DADFC" w14:textId="7137D502" w:rsidR="009068EE" w:rsidRPr="009068EE" w:rsidRDefault="009068EE">
            <w:pPr>
              <w:rPr>
                <w:b/>
                <w:bCs/>
                <w:sz w:val="20"/>
                <w:szCs w:val="20"/>
              </w:rPr>
            </w:pPr>
            <w:r w:rsidRPr="009068EE">
              <w:rPr>
                <w:b/>
                <w:bCs/>
                <w:sz w:val="20"/>
                <w:szCs w:val="20"/>
              </w:rPr>
              <w:t>Įstaigos kodas</w:t>
            </w:r>
          </w:p>
        </w:tc>
        <w:tc>
          <w:tcPr>
            <w:tcW w:w="2415" w:type="dxa"/>
            <w:gridSpan w:val="2"/>
            <w:tcBorders>
              <w:top w:val="single" w:sz="4" w:space="0" w:color="auto"/>
              <w:left w:val="nil"/>
              <w:bottom w:val="single" w:sz="4" w:space="0" w:color="auto"/>
              <w:right w:val="single" w:sz="4" w:space="0" w:color="auto"/>
            </w:tcBorders>
            <w:noWrap/>
            <w:vAlign w:val="center"/>
          </w:tcPr>
          <w:p w14:paraId="36391EEE" w14:textId="27A078D6" w:rsidR="009068EE" w:rsidRPr="009068EE" w:rsidRDefault="009068EE">
            <w:pPr>
              <w:rPr>
                <w:b/>
                <w:bCs/>
                <w:sz w:val="20"/>
                <w:szCs w:val="20"/>
              </w:rPr>
            </w:pPr>
            <w:r w:rsidRPr="009068EE">
              <w:rPr>
                <w:b/>
                <w:bCs/>
                <w:sz w:val="20"/>
                <w:szCs w:val="20"/>
              </w:rPr>
              <w:t>VSS pavadinimas</w:t>
            </w:r>
          </w:p>
        </w:tc>
        <w:tc>
          <w:tcPr>
            <w:tcW w:w="1701" w:type="dxa"/>
            <w:tcBorders>
              <w:top w:val="single" w:sz="4" w:space="0" w:color="auto"/>
              <w:left w:val="nil"/>
              <w:bottom w:val="single" w:sz="4" w:space="0" w:color="auto"/>
              <w:right w:val="single" w:sz="4" w:space="0" w:color="auto"/>
            </w:tcBorders>
            <w:vAlign w:val="center"/>
          </w:tcPr>
          <w:p w14:paraId="1B51C6CF" w14:textId="77777777" w:rsidR="009068EE" w:rsidRDefault="009068EE" w:rsidP="009068EE">
            <w:pPr>
              <w:rPr>
                <w:b/>
                <w:bCs/>
                <w:color w:val="000000"/>
                <w:sz w:val="17"/>
                <w:szCs w:val="17"/>
                <w:lang w:eastAsia="en-GB"/>
              </w:rPr>
            </w:pPr>
            <w:r>
              <w:rPr>
                <w:b/>
                <w:bCs/>
                <w:color w:val="000000"/>
                <w:sz w:val="17"/>
                <w:szCs w:val="17"/>
              </w:rPr>
              <w:t>Finansinių ataskaitų rinkinys arba grupės finansinių ataskaitų rinkinys</w:t>
            </w:r>
          </w:p>
          <w:p w14:paraId="48645A0A" w14:textId="77777777" w:rsidR="009068EE" w:rsidRDefault="009068EE">
            <w:pPr>
              <w:rPr>
                <w:sz w:val="17"/>
                <w:szCs w:val="17"/>
              </w:rPr>
            </w:pPr>
          </w:p>
        </w:tc>
        <w:tc>
          <w:tcPr>
            <w:tcW w:w="2127" w:type="dxa"/>
            <w:tcBorders>
              <w:top w:val="single" w:sz="4" w:space="0" w:color="auto"/>
              <w:left w:val="nil"/>
              <w:bottom w:val="single" w:sz="4" w:space="0" w:color="auto"/>
              <w:right w:val="single" w:sz="4" w:space="0" w:color="auto"/>
            </w:tcBorders>
            <w:vAlign w:val="center"/>
          </w:tcPr>
          <w:p w14:paraId="379CD2B0" w14:textId="77777777" w:rsidR="009068EE" w:rsidRDefault="009068EE" w:rsidP="009068EE">
            <w:pPr>
              <w:rPr>
                <w:b/>
                <w:bCs/>
                <w:color w:val="000000"/>
                <w:sz w:val="17"/>
                <w:szCs w:val="17"/>
                <w:lang w:eastAsia="en-GB"/>
              </w:rPr>
            </w:pPr>
            <w:r>
              <w:rPr>
                <w:b/>
                <w:bCs/>
                <w:color w:val="000000"/>
                <w:sz w:val="17"/>
                <w:szCs w:val="17"/>
              </w:rPr>
              <w:t>Už viešojo sektoriaus subjekto finansinių ataskaitų rinkinių ir (arba) grupės finansinių ataskaitų rinkinių pasirašymą atsakingas subjektas</w:t>
            </w:r>
          </w:p>
          <w:p w14:paraId="4CDF19B5" w14:textId="77777777" w:rsidR="009068EE" w:rsidRDefault="009068EE">
            <w:pPr>
              <w:rPr>
                <w:sz w:val="17"/>
                <w:szCs w:val="17"/>
              </w:rPr>
            </w:pPr>
          </w:p>
        </w:tc>
        <w:tc>
          <w:tcPr>
            <w:tcW w:w="2410" w:type="dxa"/>
            <w:tcBorders>
              <w:top w:val="single" w:sz="4" w:space="0" w:color="auto"/>
              <w:left w:val="nil"/>
              <w:bottom w:val="single" w:sz="4" w:space="0" w:color="auto"/>
              <w:right w:val="single" w:sz="4" w:space="0" w:color="auto"/>
            </w:tcBorders>
            <w:vAlign w:val="center"/>
          </w:tcPr>
          <w:p w14:paraId="25EA1A0F" w14:textId="558405EE" w:rsidR="009068EE" w:rsidRPr="009068EE" w:rsidRDefault="009068EE">
            <w:pPr>
              <w:rPr>
                <w:b/>
                <w:bCs/>
                <w:color w:val="000000"/>
                <w:sz w:val="17"/>
                <w:szCs w:val="17"/>
                <w:lang w:eastAsia="en-GB"/>
              </w:rPr>
            </w:pPr>
            <w:r>
              <w:rPr>
                <w:b/>
                <w:bCs/>
                <w:color w:val="000000"/>
                <w:sz w:val="17"/>
                <w:szCs w:val="17"/>
              </w:rPr>
              <w:t>Už viešojo sektoriaus subjekto finansinių ataskaitų rinkinių ir (arba) grupės finansinių ataskaitų rinkinių parengimą atsakingas subjektas</w:t>
            </w:r>
          </w:p>
        </w:tc>
      </w:tr>
      <w:tr w:rsidR="00373FA0" w14:paraId="75E85017" w14:textId="77777777" w:rsidTr="005971D4">
        <w:trPr>
          <w:trHeight w:val="432"/>
        </w:trPr>
        <w:tc>
          <w:tcPr>
            <w:tcW w:w="3397" w:type="dxa"/>
            <w:gridSpan w:val="3"/>
            <w:tcBorders>
              <w:top w:val="single" w:sz="4" w:space="0" w:color="auto"/>
              <w:left w:val="single" w:sz="4" w:space="0" w:color="auto"/>
              <w:bottom w:val="single" w:sz="4" w:space="0" w:color="auto"/>
              <w:right w:val="single" w:sz="4" w:space="0" w:color="auto"/>
            </w:tcBorders>
            <w:noWrap/>
            <w:vAlign w:val="center"/>
            <w:hideMark/>
          </w:tcPr>
          <w:p w14:paraId="0C7F2532" w14:textId="77777777" w:rsidR="00373FA0" w:rsidRDefault="00373FA0">
            <w:pPr>
              <w:rPr>
                <w:sz w:val="17"/>
                <w:szCs w:val="17"/>
                <w:lang w:eastAsia="en-GB"/>
              </w:rPr>
            </w:pPr>
            <w:r>
              <w:rPr>
                <w:sz w:val="17"/>
                <w:szCs w:val="17"/>
              </w:rPr>
              <w:t> </w:t>
            </w:r>
          </w:p>
          <w:p w14:paraId="093D9469" w14:textId="18839F33" w:rsidR="00373FA0" w:rsidRDefault="00373FA0">
            <w:pPr>
              <w:rPr>
                <w:sz w:val="17"/>
                <w:szCs w:val="17"/>
              </w:rPr>
            </w:pPr>
            <w:r>
              <w:rPr>
                <w:sz w:val="17"/>
                <w:szCs w:val="17"/>
              </w:rPr>
              <w:t> Kaišiadorių rajono savivaldybė</w:t>
            </w:r>
          </w:p>
          <w:p w14:paraId="72E44960" w14:textId="07775D29" w:rsidR="00373FA0" w:rsidRDefault="00373FA0">
            <w:pPr>
              <w:rPr>
                <w:sz w:val="17"/>
                <w:szCs w:val="17"/>
              </w:rPr>
            </w:pPr>
            <w:r>
              <w:rPr>
                <w:sz w:val="17"/>
                <w:szCs w:val="17"/>
              </w:rPr>
              <w:t> </w:t>
            </w:r>
          </w:p>
        </w:tc>
        <w:tc>
          <w:tcPr>
            <w:tcW w:w="1701" w:type="dxa"/>
            <w:tcBorders>
              <w:top w:val="single" w:sz="4" w:space="0" w:color="auto"/>
              <w:left w:val="nil"/>
              <w:bottom w:val="single" w:sz="4" w:space="0" w:color="auto"/>
              <w:right w:val="single" w:sz="4" w:space="0" w:color="auto"/>
            </w:tcBorders>
            <w:vAlign w:val="center"/>
            <w:hideMark/>
          </w:tcPr>
          <w:p w14:paraId="17119E9B" w14:textId="77777777" w:rsidR="00373FA0" w:rsidRDefault="00373FA0">
            <w:pPr>
              <w:rPr>
                <w:sz w:val="17"/>
                <w:szCs w:val="17"/>
              </w:rPr>
            </w:pPr>
            <w:r>
              <w:rPr>
                <w:sz w:val="17"/>
                <w:szCs w:val="17"/>
              </w:rPr>
              <w:t>Grupės finansinių ataskaitų rinkinys</w:t>
            </w:r>
          </w:p>
        </w:tc>
        <w:tc>
          <w:tcPr>
            <w:tcW w:w="2127" w:type="dxa"/>
            <w:tcBorders>
              <w:top w:val="single" w:sz="4" w:space="0" w:color="auto"/>
              <w:left w:val="nil"/>
              <w:bottom w:val="single" w:sz="4" w:space="0" w:color="auto"/>
              <w:right w:val="single" w:sz="4" w:space="0" w:color="auto"/>
            </w:tcBorders>
            <w:vAlign w:val="center"/>
            <w:hideMark/>
          </w:tcPr>
          <w:p w14:paraId="19FE4EEB" w14:textId="77777777" w:rsidR="00373FA0" w:rsidRDefault="00373FA0">
            <w:pPr>
              <w:rPr>
                <w:sz w:val="17"/>
                <w:szCs w:val="17"/>
              </w:rPr>
            </w:pPr>
            <w:r>
              <w:rPr>
                <w:sz w:val="17"/>
                <w:szCs w:val="17"/>
              </w:rPr>
              <w:t>Kaišiadorių rajono savivaldybė</w:t>
            </w:r>
          </w:p>
        </w:tc>
        <w:tc>
          <w:tcPr>
            <w:tcW w:w="2410" w:type="dxa"/>
            <w:tcBorders>
              <w:top w:val="single" w:sz="4" w:space="0" w:color="auto"/>
              <w:left w:val="nil"/>
              <w:bottom w:val="single" w:sz="4" w:space="0" w:color="auto"/>
              <w:right w:val="single" w:sz="4" w:space="0" w:color="auto"/>
            </w:tcBorders>
            <w:vAlign w:val="center"/>
            <w:hideMark/>
          </w:tcPr>
          <w:p w14:paraId="4C26571A" w14:textId="77777777" w:rsidR="00373FA0" w:rsidRDefault="00373FA0">
            <w:pPr>
              <w:rPr>
                <w:sz w:val="17"/>
                <w:szCs w:val="17"/>
              </w:rPr>
            </w:pPr>
            <w:r>
              <w:rPr>
                <w:sz w:val="17"/>
                <w:szCs w:val="17"/>
              </w:rPr>
              <w:t>Kaišiadorių rajono savivaldybės administracija</w:t>
            </w:r>
          </w:p>
        </w:tc>
      </w:tr>
      <w:tr w:rsidR="00620128" w14:paraId="6F0DAAFC" w14:textId="77777777" w:rsidTr="00620128">
        <w:trPr>
          <w:trHeight w:val="255"/>
        </w:trPr>
        <w:tc>
          <w:tcPr>
            <w:tcW w:w="982" w:type="dxa"/>
            <w:tcBorders>
              <w:top w:val="single" w:sz="4" w:space="0" w:color="auto"/>
              <w:left w:val="single" w:sz="4" w:space="0" w:color="auto"/>
              <w:bottom w:val="single" w:sz="4" w:space="0" w:color="auto"/>
              <w:right w:val="nil"/>
            </w:tcBorders>
            <w:noWrap/>
            <w:vAlign w:val="bottom"/>
            <w:hideMark/>
          </w:tcPr>
          <w:p w14:paraId="7C04E135" w14:textId="77777777" w:rsidR="00373FA0" w:rsidRDefault="00373FA0" w:rsidP="00373FA0">
            <w:pPr>
              <w:rPr>
                <w:sz w:val="17"/>
                <w:szCs w:val="17"/>
              </w:rPr>
            </w:pPr>
          </w:p>
          <w:p w14:paraId="42D05CF1" w14:textId="3A48201E" w:rsidR="00373FA0" w:rsidRDefault="00373FA0" w:rsidP="00373FA0">
            <w:pPr>
              <w:rPr>
                <w:sz w:val="17"/>
                <w:szCs w:val="17"/>
                <w:lang w:eastAsia="en-GB"/>
              </w:rPr>
            </w:pPr>
            <w:r>
              <w:rPr>
                <w:sz w:val="17"/>
                <w:szCs w:val="17"/>
              </w:rPr>
              <w:t>190596280</w:t>
            </w:r>
          </w:p>
          <w:p w14:paraId="6C5585C7" w14:textId="246E195E" w:rsidR="00620128" w:rsidRDefault="00620128">
            <w:pPr>
              <w:rPr>
                <w:color w:val="000000"/>
                <w:sz w:val="20"/>
                <w:szCs w:val="20"/>
              </w:rPr>
            </w:pPr>
          </w:p>
        </w:tc>
        <w:tc>
          <w:tcPr>
            <w:tcW w:w="573" w:type="dxa"/>
            <w:tcBorders>
              <w:top w:val="nil"/>
              <w:left w:val="single" w:sz="4" w:space="0" w:color="auto"/>
              <w:bottom w:val="single" w:sz="4" w:space="0" w:color="auto"/>
              <w:right w:val="single" w:sz="4" w:space="0" w:color="auto"/>
            </w:tcBorders>
            <w:noWrap/>
            <w:vAlign w:val="center"/>
            <w:hideMark/>
          </w:tcPr>
          <w:p w14:paraId="27FA1436"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3FE62B44" w14:textId="77777777" w:rsidR="00620128" w:rsidRDefault="00620128">
            <w:pPr>
              <w:rPr>
                <w:sz w:val="17"/>
                <w:szCs w:val="17"/>
              </w:rPr>
            </w:pPr>
            <w:r>
              <w:rPr>
                <w:sz w:val="17"/>
                <w:szCs w:val="17"/>
              </w:rPr>
              <w:t>Kaišiadorių Algirdo Brazausko gimnazija</w:t>
            </w:r>
          </w:p>
        </w:tc>
        <w:tc>
          <w:tcPr>
            <w:tcW w:w="1701" w:type="dxa"/>
            <w:tcBorders>
              <w:top w:val="nil"/>
              <w:left w:val="nil"/>
              <w:bottom w:val="single" w:sz="4" w:space="0" w:color="auto"/>
              <w:right w:val="single" w:sz="4" w:space="0" w:color="auto"/>
            </w:tcBorders>
            <w:vAlign w:val="center"/>
            <w:hideMark/>
          </w:tcPr>
          <w:p w14:paraId="401EA4D5"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72A64968" w14:textId="77777777" w:rsidR="00620128" w:rsidRDefault="00620128">
            <w:pPr>
              <w:rPr>
                <w:sz w:val="17"/>
                <w:szCs w:val="17"/>
              </w:rPr>
            </w:pPr>
            <w:r>
              <w:rPr>
                <w:sz w:val="17"/>
                <w:szCs w:val="17"/>
              </w:rPr>
              <w:t>Kaišiadorių Algirdo Brazausko gimnazija</w:t>
            </w:r>
          </w:p>
        </w:tc>
        <w:tc>
          <w:tcPr>
            <w:tcW w:w="2410" w:type="dxa"/>
            <w:tcBorders>
              <w:top w:val="nil"/>
              <w:left w:val="nil"/>
              <w:bottom w:val="single" w:sz="4" w:space="0" w:color="auto"/>
              <w:right w:val="single" w:sz="4" w:space="0" w:color="auto"/>
            </w:tcBorders>
            <w:vAlign w:val="center"/>
            <w:hideMark/>
          </w:tcPr>
          <w:p w14:paraId="705B064D" w14:textId="77777777" w:rsidR="00620128" w:rsidRDefault="00620128">
            <w:pPr>
              <w:rPr>
                <w:sz w:val="17"/>
                <w:szCs w:val="17"/>
              </w:rPr>
            </w:pPr>
            <w:r>
              <w:rPr>
                <w:sz w:val="17"/>
                <w:szCs w:val="17"/>
              </w:rPr>
              <w:t>Kaišiadorių bendrųjų funkcijų tarnyba</w:t>
            </w:r>
          </w:p>
        </w:tc>
      </w:tr>
      <w:tr w:rsidR="00620128" w14:paraId="6D5D76CA" w14:textId="77777777" w:rsidTr="00620128">
        <w:trPr>
          <w:trHeight w:val="255"/>
        </w:trPr>
        <w:tc>
          <w:tcPr>
            <w:tcW w:w="982" w:type="dxa"/>
            <w:tcBorders>
              <w:top w:val="single" w:sz="4" w:space="0" w:color="auto"/>
              <w:left w:val="single" w:sz="4" w:space="0" w:color="auto"/>
              <w:bottom w:val="single" w:sz="4" w:space="0" w:color="auto"/>
              <w:right w:val="single" w:sz="4" w:space="0" w:color="auto"/>
            </w:tcBorders>
            <w:noWrap/>
            <w:vAlign w:val="center"/>
            <w:hideMark/>
          </w:tcPr>
          <w:p w14:paraId="7A657EDA" w14:textId="77777777" w:rsidR="00620128" w:rsidRDefault="00620128">
            <w:pPr>
              <w:rPr>
                <w:sz w:val="17"/>
                <w:szCs w:val="17"/>
              </w:rPr>
            </w:pPr>
            <w:r>
              <w:rPr>
                <w:sz w:val="17"/>
                <w:szCs w:val="17"/>
              </w:rPr>
              <w:t>302240545</w:t>
            </w:r>
          </w:p>
        </w:tc>
        <w:tc>
          <w:tcPr>
            <w:tcW w:w="573" w:type="dxa"/>
            <w:tcBorders>
              <w:top w:val="nil"/>
              <w:left w:val="nil"/>
              <w:bottom w:val="single" w:sz="4" w:space="0" w:color="auto"/>
              <w:right w:val="single" w:sz="4" w:space="0" w:color="auto"/>
            </w:tcBorders>
            <w:noWrap/>
            <w:vAlign w:val="center"/>
            <w:hideMark/>
          </w:tcPr>
          <w:p w14:paraId="22C07466"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4C3E22A1" w14:textId="77777777" w:rsidR="00620128" w:rsidRDefault="00620128">
            <w:pPr>
              <w:rPr>
                <w:sz w:val="17"/>
                <w:szCs w:val="17"/>
              </w:rPr>
            </w:pPr>
            <w:r>
              <w:rPr>
                <w:sz w:val="17"/>
                <w:szCs w:val="17"/>
              </w:rPr>
              <w:t>Kaišiadorių kultūros centras</w:t>
            </w:r>
          </w:p>
        </w:tc>
        <w:tc>
          <w:tcPr>
            <w:tcW w:w="1701" w:type="dxa"/>
            <w:tcBorders>
              <w:top w:val="nil"/>
              <w:left w:val="nil"/>
              <w:bottom w:val="single" w:sz="4" w:space="0" w:color="auto"/>
              <w:right w:val="single" w:sz="4" w:space="0" w:color="auto"/>
            </w:tcBorders>
            <w:vAlign w:val="center"/>
            <w:hideMark/>
          </w:tcPr>
          <w:p w14:paraId="08C9BA6A"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3E011C4C" w14:textId="77777777" w:rsidR="00620128" w:rsidRDefault="00620128">
            <w:pPr>
              <w:rPr>
                <w:sz w:val="17"/>
                <w:szCs w:val="17"/>
              </w:rPr>
            </w:pPr>
            <w:r>
              <w:rPr>
                <w:sz w:val="17"/>
                <w:szCs w:val="17"/>
              </w:rPr>
              <w:t>Kaišiadorių kultūros centras</w:t>
            </w:r>
          </w:p>
        </w:tc>
        <w:tc>
          <w:tcPr>
            <w:tcW w:w="2410" w:type="dxa"/>
            <w:tcBorders>
              <w:top w:val="nil"/>
              <w:left w:val="nil"/>
              <w:bottom w:val="single" w:sz="4" w:space="0" w:color="auto"/>
              <w:right w:val="single" w:sz="4" w:space="0" w:color="auto"/>
            </w:tcBorders>
            <w:vAlign w:val="center"/>
            <w:hideMark/>
          </w:tcPr>
          <w:p w14:paraId="4BA75465" w14:textId="77777777" w:rsidR="00620128" w:rsidRDefault="00620128">
            <w:pPr>
              <w:rPr>
                <w:sz w:val="17"/>
                <w:szCs w:val="17"/>
              </w:rPr>
            </w:pPr>
            <w:r>
              <w:rPr>
                <w:sz w:val="17"/>
                <w:szCs w:val="17"/>
              </w:rPr>
              <w:t>Kaišiadorių bendrųjų funkcijų tarnyba</w:t>
            </w:r>
          </w:p>
        </w:tc>
      </w:tr>
      <w:tr w:rsidR="00620128" w14:paraId="721BBA43"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35A303E4" w14:textId="77777777" w:rsidR="00620128" w:rsidRDefault="00620128">
            <w:pPr>
              <w:rPr>
                <w:sz w:val="17"/>
                <w:szCs w:val="17"/>
              </w:rPr>
            </w:pPr>
            <w:r>
              <w:rPr>
                <w:sz w:val="17"/>
                <w:szCs w:val="17"/>
              </w:rPr>
              <w:t>190502719</w:t>
            </w:r>
          </w:p>
        </w:tc>
        <w:tc>
          <w:tcPr>
            <w:tcW w:w="573" w:type="dxa"/>
            <w:tcBorders>
              <w:top w:val="nil"/>
              <w:left w:val="nil"/>
              <w:bottom w:val="single" w:sz="4" w:space="0" w:color="auto"/>
              <w:right w:val="single" w:sz="4" w:space="0" w:color="auto"/>
            </w:tcBorders>
            <w:noWrap/>
            <w:vAlign w:val="center"/>
            <w:hideMark/>
          </w:tcPr>
          <w:p w14:paraId="49D919DE"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28C243E6" w14:textId="77777777" w:rsidR="00620128" w:rsidRDefault="00620128">
            <w:pPr>
              <w:rPr>
                <w:sz w:val="17"/>
                <w:szCs w:val="17"/>
              </w:rPr>
            </w:pPr>
            <w:r>
              <w:rPr>
                <w:sz w:val="17"/>
                <w:szCs w:val="17"/>
              </w:rPr>
              <w:t>Kaišiadorių lopšelis-darželis „Spindulys“</w:t>
            </w:r>
          </w:p>
        </w:tc>
        <w:tc>
          <w:tcPr>
            <w:tcW w:w="1701" w:type="dxa"/>
            <w:tcBorders>
              <w:top w:val="nil"/>
              <w:left w:val="nil"/>
              <w:bottom w:val="single" w:sz="4" w:space="0" w:color="auto"/>
              <w:right w:val="single" w:sz="4" w:space="0" w:color="auto"/>
            </w:tcBorders>
            <w:vAlign w:val="center"/>
            <w:hideMark/>
          </w:tcPr>
          <w:p w14:paraId="7637BB99"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324D42B" w14:textId="77777777" w:rsidR="00620128" w:rsidRDefault="00620128">
            <w:pPr>
              <w:rPr>
                <w:sz w:val="17"/>
                <w:szCs w:val="17"/>
              </w:rPr>
            </w:pPr>
            <w:r>
              <w:rPr>
                <w:sz w:val="17"/>
                <w:szCs w:val="17"/>
              </w:rPr>
              <w:t>Kaišiadorių lopšelis-darželis „Spindulys“</w:t>
            </w:r>
          </w:p>
        </w:tc>
        <w:tc>
          <w:tcPr>
            <w:tcW w:w="2410" w:type="dxa"/>
            <w:tcBorders>
              <w:top w:val="nil"/>
              <w:left w:val="nil"/>
              <w:bottom w:val="single" w:sz="4" w:space="0" w:color="auto"/>
              <w:right w:val="single" w:sz="4" w:space="0" w:color="auto"/>
            </w:tcBorders>
            <w:vAlign w:val="center"/>
            <w:hideMark/>
          </w:tcPr>
          <w:p w14:paraId="46EC4B90" w14:textId="77777777" w:rsidR="00620128" w:rsidRDefault="00620128">
            <w:pPr>
              <w:rPr>
                <w:sz w:val="17"/>
                <w:szCs w:val="17"/>
              </w:rPr>
            </w:pPr>
            <w:r>
              <w:rPr>
                <w:sz w:val="17"/>
                <w:szCs w:val="17"/>
              </w:rPr>
              <w:t>Kaišiadorių bendrųjų funkcijų tarnyba</w:t>
            </w:r>
          </w:p>
        </w:tc>
      </w:tr>
      <w:tr w:rsidR="00620128" w14:paraId="42EF265F"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2CC58C36" w14:textId="77777777" w:rsidR="00620128" w:rsidRDefault="00620128">
            <w:pPr>
              <w:rPr>
                <w:sz w:val="17"/>
                <w:szCs w:val="17"/>
              </w:rPr>
            </w:pPr>
            <w:r>
              <w:rPr>
                <w:sz w:val="17"/>
                <w:szCs w:val="17"/>
              </w:rPr>
              <w:t>190502861</w:t>
            </w:r>
          </w:p>
        </w:tc>
        <w:tc>
          <w:tcPr>
            <w:tcW w:w="573" w:type="dxa"/>
            <w:tcBorders>
              <w:top w:val="nil"/>
              <w:left w:val="nil"/>
              <w:bottom w:val="single" w:sz="4" w:space="0" w:color="auto"/>
              <w:right w:val="single" w:sz="4" w:space="0" w:color="auto"/>
            </w:tcBorders>
            <w:noWrap/>
            <w:vAlign w:val="center"/>
            <w:hideMark/>
          </w:tcPr>
          <w:p w14:paraId="31A0AE70"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7C50C8B7" w14:textId="77777777" w:rsidR="00620128" w:rsidRDefault="00620128">
            <w:pPr>
              <w:rPr>
                <w:sz w:val="17"/>
                <w:szCs w:val="17"/>
              </w:rPr>
            </w:pPr>
            <w:r>
              <w:rPr>
                <w:sz w:val="17"/>
                <w:szCs w:val="17"/>
              </w:rPr>
              <w:t>Kaišiadorių lopšelis-darželis „Žvaigždutė“</w:t>
            </w:r>
          </w:p>
        </w:tc>
        <w:tc>
          <w:tcPr>
            <w:tcW w:w="1701" w:type="dxa"/>
            <w:tcBorders>
              <w:top w:val="nil"/>
              <w:left w:val="nil"/>
              <w:bottom w:val="single" w:sz="4" w:space="0" w:color="auto"/>
              <w:right w:val="single" w:sz="4" w:space="0" w:color="auto"/>
            </w:tcBorders>
            <w:vAlign w:val="center"/>
            <w:hideMark/>
          </w:tcPr>
          <w:p w14:paraId="551E253D"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00876963" w14:textId="77777777" w:rsidR="00620128" w:rsidRDefault="00620128">
            <w:pPr>
              <w:rPr>
                <w:sz w:val="17"/>
                <w:szCs w:val="17"/>
              </w:rPr>
            </w:pPr>
            <w:r>
              <w:rPr>
                <w:sz w:val="17"/>
                <w:szCs w:val="17"/>
              </w:rPr>
              <w:t>Kaišiadorių lopšelis-darželis „Žvaigždutė“</w:t>
            </w:r>
          </w:p>
        </w:tc>
        <w:tc>
          <w:tcPr>
            <w:tcW w:w="2410" w:type="dxa"/>
            <w:tcBorders>
              <w:top w:val="nil"/>
              <w:left w:val="nil"/>
              <w:bottom w:val="single" w:sz="4" w:space="0" w:color="auto"/>
              <w:right w:val="single" w:sz="4" w:space="0" w:color="auto"/>
            </w:tcBorders>
            <w:vAlign w:val="center"/>
            <w:hideMark/>
          </w:tcPr>
          <w:p w14:paraId="65E2A55F" w14:textId="77777777" w:rsidR="00620128" w:rsidRDefault="00620128">
            <w:pPr>
              <w:rPr>
                <w:sz w:val="17"/>
                <w:szCs w:val="17"/>
              </w:rPr>
            </w:pPr>
            <w:r>
              <w:rPr>
                <w:sz w:val="17"/>
                <w:szCs w:val="17"/>
              </w:rPr>
              <w:t>Kaišiadorių bendrųjų funkcijų tarnyba</w:t>
            </w:r>
          </w:p>
        </w:tc>
      </w:tr>
      <w:tr w:rsidR="00620128" w14:paraId="49D83DAC"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6B9FEF4A" w14:textId="77777777" w:rsidR="00620128" w:rsidRDefault="00620128">
            <w:pPr>
              <w:rPr>
                <w:sz w:val="17"/>
                <w:szCs w:val="17"/>
              </w:rPr>
            </w:pPr>
            <w:r>
              <w:rPr>
                <w:sz w:val="17"/>
                <w:szCs w:val="17"/>
              </w:rPr>
              <w:t>190662969</w:t>
            </w:r>
          </w:p>
        </w:tc>
        <w:tc>
          <w:tcPr>
            <w:tcW w:w="573" w:type="dxa"/>
            <w:tcBorders>
              <w:top w:val="nil"/>
              <w:left w:val="nil"/>
              <w:bottom w:val="single" w:sz="4" w:space="0" w:color="auto"/>
              <w:right w:val="single" w:sz="4" w:space="0" w:color="auto"/>
            </w:tcBorders>
            <w:noWrap/>
            <w:vAlign w:val="center"/>
            <w:hideMark/>
          </w:tcPr>
          <w:p w14:paraId="71ABCF7C"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6743AD93" w14:textId="77777777" w:rsidR="00620128" w:rsidRDefault="00620128">
            <w:pPr>
              <w:rPr>
                <w:sz w:val="17"/>
                <w:szCs w:val="17"/>
              </w:rPr>
            </w:pPr>
            <w:r>
              <w:rPr>
                <w:sz w:val="17"/>
                <w:szCs w:val="17"/>
              </w:rPr>
              <w:t>Kaišiadorių meno mokykla</w:t>
            </w:r>
          </w:p>
        </w:tc>
        <w:tc>
          <w:tcPr>
            <w:tcW w:w="1701" w:type="dxa"/>
            <w:tcBorders>
              <w:top w:val="nil"/>
              <w:left w:val="nil"/>
              <w:bottom w:val="single" w:sz="4" w:space="0" w:color="auto"/>
              <w:right w:val="single" w:sz="4" w:space="0" w:color="auto"/>
            </w:tcBorders>
            <w:vAlign w:val="center"/>
            <w:hideMark/>
          </w:tcPr>
          <w:p w14:paraId="3693A256"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8C79163" w14:textId="77777777" w:rsidR="00620128" w:rsidRDefault="00620128">
            <w:pPr>
              <w:rPr>
                <w:sz w:val="17"/>
                <w:szCs w:val="17"/>
              </w:rPr>
            </w:pPr>
            <w:r>
              <w:rPr>
                <w:sz w:val="17"/>
                <w:szCs w:val="17"/>
              </w:rPr>
              <w:t>Kaišiadorių meno mokykla</w:t>
            </w:r>
          </w:p>
        </w:tc>
        <w:tc>
          <w:tcPr>
            <w:tcW w:w="2410" w:type="dxa"/>
            <w:tcBorders>
              <w:top w:val="nil"/>
              <w:left w:val="nil"/>
              <w:bottom w:val="single" w:sz="4" w:space="0" w:color="auto"/>
              <w:right w:val="single" w:sz="4" w:space="0" w:color="auto"/>
            </w:tcBorders>
            <w:vAlign w:val="center"/>
            <w:hideMark/>
          </w:tcPr>
          <w:p w14:paraId="7B215C20" w14:textId="77777777" w:rsidR="00620128" w:rsidRDefault="00620128">
            <w:pPr>
              <w:rPr>
                <w:sz w:val="17"/>
                <w:szCs w:val="17"/>
              </w:rPr>
            </w:pPr>
            <w:r>
              <w:rPr>
                <w:sz w:val="17"/>
                <w:szCs w:val="17"/>
              </w:rPr>
              <w:t>Kaišiadorių bendrųjų funkcijų tarnyba</w:t>
            </w:r>
          </w:p>
        </w:tc>
      </w:tr>
      <w:tr w:rsidR="00620128" w14:paraId="7315B4FD"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07C2C7AE" w14:textId="77777777" w:rsidR="00620128" w:rsidRDefault="00620128">
            <w:pPr>
              <w:rPr>
                <w:sz w:val="17"/>
                <w:szCs w:val="17"/>
              </w:rPr>
            </w:pPr>
            <w:r>
              <w:rPr>
                <w:sz w:val="17"/>
                <w:szCs w:val="17"/>
              </w:rPr>
              <w:t>188202230</w:t>
            </w:r>
          </w:p>
        </w:tc>
        <w:tc>
          <w:tcPr>
            <w:tcW w:w="573" w:type="dxa"/>
            <w:tcBorders>
              <w:top w:val="nil"/>
              <w:left w:val="nil"/>
              <w:bottom w:val="single" w:sz="4" w:space="0" w:color="auto"/>
              <w:right w:val="single" w:sz="4" w:space="0" w:color="auto"/>
            </w:tcBorders>
            <w:noWrap/>
            <w:vAlign w:val="center"/>
            <w:hideMark/>
          </w:tcPr>
          <w:p w14:paraId="567309AB"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1646CC73" w14:textId="77777777" w:rsidR="00620128" w:rsidRDefault="00620128">
            <w:pPr>
              <w:rPr>
                <w:sz w:val="17"/>
                <w:szCs w:val="17"/>
              </w:rPr>
            </w:pPr>
            <w:r>
              <w:rPr>
                <w:sz w:val="17"/>
                <w:szCs w:val="17"/>
              </w:rPr>
              <w:t>Kaišiadorių muziejus</w:t>
            </w:r>
          </w:p>
        </w:tc>
        <w:tc>
          <w:tcPr>
            <w:tcW w:w="1701" w:type="dxa"/>
            <w:tcBorders>
              <w:top w:val="nil"/>
              <w:left w:val="nil"/>
              <w:bottom w:val="single" w:sz="4" w:space="0" w:color="auto"/>
              <w:right w:val="single" w:sz="4" w:space="0" w:color="auto"/>
            </w:tcBorders>
            <w:vAlign w:val="center"/>
            <w:hideMark/>
          </w:tcPr>
          <w:p w14:paraId="2AB157BF"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708000BE" w14:textId="77777777" w:rsidR="00620128" w:rsidRDefault="00620128">
            <w:pPr>
              <w:rPr>
                <w:sz w:val="17"/>
                <w:szCs w:val="17"/>
              </w:rPr>
            </w:pPr>
            <w:r>
              <w:rPr>
                <w:sz w:val="17"/>
                <w:szCs w:val="17"/>
              </w:rPr>
              <w:t>Kaišiadorių muziejus</w:t>
            </w:r>
          </w:p>
        </w:tc>
        <w:tc>
          <w:tcPr>
            <w:tcW w:w="2410" w:type="dxa"/>
            <w:tcBorders>
              <w:top w:val="nil"/>
              <w:left w:val="nil"/>
              <w:bottom w:val="single" w:sz="4" w:space="0" w:color="auto"/>
              <w:right w:val="single" w:sz="4" w:space="0" w:color="auto"/>
            </w:tcBorders>
            <w:vAlign w:val="center"/>
            <w:hideMark/>
          </w:tcPr>
          <w:p w14:paraId="79A9685D" w14:textId="77777777" w:rsidR="00620128" w:rsidRDefault="00620128">
            <w:pPr>
              <w:rPr>
                <w:sz w:val="17"/>
                <w:szCs w:val="17"/>
              </w:rPr>
            </w:pPr>
            <w:r>
              <w:rPr>
                <w:sz w:val="17"/>
                <w:szCs w:val="17"/>
              </w:rPr>
              <w:t>Kaišiadorių bendrųjų funkcijų tarnyba</w:t>
            </w:r>
          </w:p>
        </w:tc>
      </w:tr>
      <w:tr w:rsidR="00620128" w14:paraId="34C30B3D"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22CD3BD5" w14:textId="77777777" w:rsidR="00620128" w:rsidRDefault="00620128">
            <w:pPr>
              <w:rPr>
                <w:sz w:val="17"/>
                <w:szCs w:val="17"/>
              </w:rPr>
            </w:pPr>
            <w:r>
              <w:rPr>
                <w:sz w:val="17"/>
                <w:szCs w:val="17"/>
              </w:rPr>
              <w:t>305628389</w:t>
            </w:r>
          </w:p>
        </w:tc>
        <w:tc>
          <w:tcPr>
            <w:tcW w:w="573" w:type="dxa"/>
            <w:tcBorders>
              <w:top w:val="nil"/>
              <w:left w:val="nil"/>
              <w:bottom w:val="single" w:sz="4" w:space="0" w:color="auto"/>
              <w:right w:val="single" w:sz="4" w:space="0" w:color="auto"/>
            </w:tcBorders>
            <w:noWrap/>
            <w:vAlign w:val="center"/>
            <w:hideMark/>
          </w:tcPr>
          <w:p w14:paraId="367D1FD7"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793B3D30" w14:textId="77777777" w:rsidR="00620128" w:rsidRDefault="00620128">
            <w:pPr>
              <w:rPr>
                <w:sz w:val="17"/>
                <w:szCs w:val="17"/>
              </w:rPr>
            </w:pPr>
            <w:r>
              <w:rPr>
                <w:sz w:val="17"/>
                <w:szCs w:val="17"/>
              </w:rPr>
              <w:t xml:space="preserve">Kaišiadorių pedagoginė psichologinė tarnyba </w:t>
            </w:r>
          </w:p>
        </w:tc>
        <w:tc>
          <w:tcPr>
            <w:tcW w:w="1701" w:type="dxa"/>
            <w:tcBorders>
              <w:top w:val="nil"/>
              <w:left w:val="nil"/>
              <w:bottom w:val="single" w:sz="4" w:space="0" w:color="auto"/>
              <w:right w:val="single" w:sz="4" w:space="0" w:color="auto"/>
            </w:tcBorders>
            <w:vAlign w:val="center"/>
            <w:hideMark/>
          </w:tcPr>
          <w:p w14:paraId="32A5ACC8"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18E23FAA" w14:textId="77777777" w:rsidR="00620128" w:rsidRDefault="00620128">
            <w:pPr>
              <w:rPr>
                <w:sz w:val="17"/>
                <w:szCs w:val="17"/>
              </w:rPr>
            </w:pPr>
            <w:r>
              <w:rPr>
                <w:sz w:val="17"/>
                <w:szCs w:val="17"/>
              </w:rPr>
              <w:t>Kaišiadorių pedagoginė psichologinė tarnyba </w:t>
            </w:r>
          </w:p>
        </w:tc>
        <w:tc>
          <w:tcPr>
            <w:tcW w:w="2410" w:type="dxa"/>
            <w:tcBorders>
              <w:top w:val="nil"/>
              <w:left w:val="nil"/>
              <w:bottom w:val="single" w:sz="4" w:space="0" w:color="auto"/>
              <w:right w:val="single" w:sz="4" w:space="0" w:color="auto"/>
            </w:tcBorders>
            <w:vAlign w:val="center"/>
            <w:hideMark/>
          </w:tcPr>
          <w:p w14:paraId="3AB1096A" w14:textId="77777777" w:rsidR="00620128" w:rsidRDefault="00620128">
            <w:pPr>
              <w:rPr>
                <w:sz w:val="17"/>
                <w:szCs w:val="17"/>
              </w:rPr>
            </w:pPr>
            <w:r>
              <w:rPr>
                <w:sz w:val="17"/>
                <w:szCs w:val="17"/>
              </w:rPr>
              <w:t>Kaišiadorių bendrųjų funkcijų tarnyba</w:t>
            </w:r>
          </w:p>
        </w:tc>
      </w:tr>
      <w:tr w:rsidR="00620128" w14:paraId="10764567"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3992F3EF" w14:textId="77777777" w:rsidR="00620128" w:rsidRDefault="00620128">
            <w:pPr>
              <w:rPr>
                <w:sz w:val="17"/>
                <w:szCs w:val="17"/>
              </w:rPr>
            </w:pPr>
            <w:r>
              <w:rPr>
                <w:sz w:val="17"/>
                <w:szCs w:val="17"/>
              </w:rPr>
              <w:t>190504727</w:t>
            </w:r>
          </w:p>
        </w:tc>
        <w:tc>
          <w:tcPr>
            <w:tcW w:w="573" w:type="dxa"/>
            <w:tcBorders>
              <w:top w:val="nil"/>
              <w:left w:val="nil"/>
              <w:bottom w:val="single" w:sz="4" w:space="0" w:color="auto"/>
              <w:right w:val="single" w:sz="4" w:space="0" w:color="auto"/>
            </w:tcBorders>
            <w:noWrap/>
            <w:vAlign w:val="center"/>
            <w:hideMark/>
          </w:tcPr>
          <w:p w14:paraId="55A4EA52"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32BE251B" w14:textId="77777777" w:rsidR="00620128" w:rsidRDefault="00620128">
            <w:pPr>
              <w:rPr>
                <w:sz w:val="17"/>
                <w:szCs w:val="17"/>
              </w:rPr>
            </w:pPr>
            <w:r>
              <w:rPr>
                <w:sz w:val="17"/>
                <w:szCs w:val="17"/>
              </w:rPr>
              <w:t>Kaišiadorių r. Gudienos mokykla-darželis „Rugelis“</w:t>
            </w:r>
          </w:p>
        </w:tc>
        <w:tc>
          <w:tcPr>
            <w:tcW w:w="1701" w:type="dxa"/>
            <w:tcBorders>
              <w:top w:val="nil"/>
              <w:left w:val="nil"/>
              <w:bottom w:val="single" w:sz="4" w:space="0" w:color="auto"/>
              <w:right w:val="single" w:sz="4" w:space="0" w:color="auto"/>
            </w:tcBorders>
            <w:vAlign w:val="center"/>
            <w:hideMark/>
          </w:tcPr>
          <w:p w14:paraId="3D3B1819"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1F1847DB" w14:textId="77777777" w:rsidR="00620128" w:rsidRDefault="00620128">
            <w:pPr>
              <w:rPr>
                <w:sz w:val="17"/>
                <w:szCs w:val="17"/>
              </w:rPr>
            </w:pPr>
            <w:r>
              <w:rPr>
                <w:sz w:val="17"/>
                <w:szCs w:val="17"/>
              </w:rPr>
              <w:t>Kaišiadorių r. Gudienos mokykla-darželis „Rugelis“</w:t>
            </w:r>
          </w:p>
        </w:tc>
        <w:tc>
          <w:tcPr>
            <w:tcW w:w="2410" w:type="dxa"/>
            <w:tcBorders>
              <w:top w:val="nil"/>
              <w:left w:val="nil"/>
              <w:bottom w:val="single" w:sz="4" w:space="0" w:color="auto"/>
              <w:right w:val="single" w:sz="4" w:space="0" w:color="auto"/>
            </w:tcBorders>
            <w:vAlign w:val="center"/>
            <w:hideMark/>
          </w:tcPr>
          <w:p w14:paraId="01896F0F" w14:textId="77777777" w:rsidR="00620128" w:rsidRDefault="00620128">
            <w:pPr>
              <w:rPr>
                <w:sz w:val="17"/>
                <w:szCs w:val="17"/>
              </w:rPr>
            </w:pPr>
            <w:r>
              <w:rPr>
                <w:sz w:val="17"/>
                <w:szCs w:val="17"/>
              </w:rPr>
              <w:t>Kaišiadorių bendrųjų funkcijų tarnyba</w:t>
            </w:r>
          </w:p>
        </w:tc>
      </w:tr>
      <w:tr w:rsidR="00620128" w14:paraId="0D43FB2F"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245147AE" w14:textId="77777777" w:rsidR="00620128" w:rsidRDefault="00620128">
            <w:pPr>
              <w:rPr>
                <w:sz w:val="17"/>
                <w:szCs w:val="17"/>
              </w:rPr>
            </w:pPr>
            <w:r>
              <w:rPr>
                <w:sz w:val="17"/>
                <w:szCs w:val="17"/>
              </w:rPr>
              <w:t>190596857</w:t>
            </w:r>
          </w:p>
        </w:tc>
        <w:tc>
          <w:tcPr>
            <w:tcW w:w="573" w:type="dxa"/>
            <w:tcBorders>
              <w:top w:val="nil"/>
              <w:left w:val="nil"/>
              <w:bottom w:val="single" w:sz="4" w:space="0" w:color="auto"/>
              <w:right w:val="single" w:sz="4" w:space="0" w:color="auto"/>
            </w:tcBorders>
            <w:noWrap/>
            <w:vAlign w:val="center"/>
            <w:hideMark/>
          </w:tcPr>
          <w:p w14:paraId="5D379339"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3817CBF5" w14:textId="77777777" w:rsidR="00620128" w:rsidRDefault="00620128">
            <w:pPr>
              <w:rPr>
                <w:sz w:val="17"/>
                <w:szCs w:val="17"/>
              </w:rPr>
            </w:pPr>
            <w:r>
              <w:rPr>
                <w:sz w:val="17"/>
                <w:szCs w:val="17"/>
              </w:rPr>
              <w:t>Kaišiadorių r. Kruonio pagrindinė mokykla</w:t>
            </w:r>
          </w:p>
        </w:tc>
        <w:tc>
          <w:tcPr>
            <w:tcW w:w="1701" w:type="dxa"/>
            <w:tcBorders>
              <w:top w:val="nil"/>
              <w:left w:val="nil"/>
              <w:bottom w:val="single" w:sz="4" w:space="0" w:color="auto"/>
              <w:right w:val="single" w:sz="4" w:space="0" w:color="auto"/>
            </w:tcBorders>
            <w:vAlign w:val="center"/>
            <w:hideMark/>
          </w:tcPr>
          <w:p w14:paraId="1814AB0C"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6BF2ADD2" w14:textId="77777777" w:rsidR="00620128" w:rsidRDefault="00620128">
            <w:pPr>
              <w:rPr>
                <w:sz w:val="17"/>
                <w:szCs w:val="17"/>
              </w:rPr>
            </w:pPr>
            <w:r>
              <w:rPr>
                <w:sz w:val="17"/>
                <w:szCs w:val="17"/>
              </w:rPr>
              <w:t>Kaišiadorių r. Kruonio pagrindinė mokykla</w:t>
            </w:r>
          </w:p>
        </w:tc>
        <w:tc>
          <w:tcPr>
            <w:tcW w:w="2410" w:type="dxa"/>
            <w:tcBorders>
              <w:top w:val="nil"/>
              <w:left w:val="nil"/>
              <w:bottom w:val="single" w:sz="4" w:space="0" w:color="auto"/>
              <w:right w:val="single" w:sz="4" w:space="0" w:color="auto"/>
            </w:tcBorders>
            <w:vAlign w:val="center"/>
            <w:hideMark/>
          </w:tcPr>
          <w:p w14:paraId="58032F8C" w14:textId="77777777" w:rsidR="00620128" w:rsidRDefault="00620128">
            <w:pPr>
              <w:rPr>
                <w:sz w:val="17"/>
                <w:szCs w:val="17"/>
              </w:rPr>
            </w:pPr>
            <w:r>
              <w:rPr>
                <w:sz w:val="17"/>
                <w:szCs w:val="17"/>
              </w:rPr>
              <w:t>Kaišiadorių bendrųjų funkcijų tarnyba</w:t>
            </w:r>
          </w:p>
        </w:tc>
      </w:tr>
      <w:tr w:rsidR="00620128" w14:paraId="591BB87C"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0407EE14" w14:textId="77777777" w:rsidR="00620128" w:rsidRDefault="00620128">
            <w:pPr>
              <w:rPr>
                <w:sz w:val="17"/>
                <w:szCs w:val="17"/>
              </w:rPr>
            </w:pPr>
            <w:r>
              <w:rPr>
                <w:sz w:val="17"/>
                <w:szCs w:val="17"/>
              </w:rPr>
              <w:t>290595560</w:t>
            </w:r>
          </w:p>
        </w:tc>
        <w:tc>
          <w:tcPr>
            <w:tcW w:w="573" w:type="dxa"/>
            <w:tcBorders>
              <w:top w:val="nil"/>
              <w:left w:val="nil"/>
              <w:bottom w:val="single" w:sz="4" w:space="0" w:color="auto"/>
              <w:right w:val="single" w:sz="4" w:space="0" w:color="auto"/>
            </w:tcBorders>
            <w:noWrap/>
            <w:vAlign w:val="center"/>
            <w:hideMark/>
          </w:tcPr>
          <w:p w14:paraId="3F452AFD"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5B8F0ED0" w14:textId="77777777" w:rsidR="00620128" w:rsidRDefault="00620128">
            <w:pPr>
              <w:rPr>
                <w:sz w:val="17"/>
                <w:szCs w:val="17"/>
              </w:rPr>
            </w:pPr>
            <w:r>
              <w:rPr>
                <w:sz w:val="17"/>
                <w:szCs w:val="17"/>
              </w:rPr>
              <w:t>Kaišiadorių r. Palomenės pagrindinė mokykla</w:t>
            </w:r>
          </w:p>
        </w:tc>
        <w:tc>
          <w:tcPr>
            <w:tcW w:w="1701" w:type="dxa"/>
            <w:tcBorders>
              <w:top w:val="nil"/>
              <w:left w:val="nil"/>
              <w:bottom w:val="single" w:sz="4" w:space="0" w:color="auto"/>
              <w:right w:val="single" w:sz="4" w:space="0" w:color="auto"/>
            </w:tcBorders>
            <w:vAlign w:val="center"/>
            <w:hideMark/>
          </w:tcPr>
          <w:p w14:paraId="1D26F20E"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7A20D714" w14:textId="77777777" w:rsidR="00620128" w:rsidRDefault="00620128">
            <w:pPr>
              <w:rPr>
                <w:sz w:val="17"/>
                <w:szCs w:val="17"/>
              </w:rPr>
            </w:pPr>
            <w:r>
              <w:rPr>
                <w:sz w:val="17"/>
                <w:szCs w:val="17"/>
              </w:rPr>
              <w:t>Kaišiadorių r. Palomenės pagrindinė mokykla</w:t>
            </w:r>
          </w:p>
        </w:tc>
        <w:tc>
          <w:tcPr>
            <w:tcW w:w="2410" w:type="dxa"/>
            <w:tcBorders>
              <w:top w:val="nil"/>
              <w:left w:val="nil"/>
              <w:bottom w:val="single" w:sz="4" w:space="0" w:color="auto"/>
              <w:right w:val="single" w:sz="4" w:space="0" w:color="auto"/>
            </w:tcBorders>
            <w:vAlign w:val="center"/>
            <w:hideMark/>
          </w:tcPr>
          <w:p w14:paraId="58E80BDB" w14:textId="77777777" w:rsidR="00620128" w:rsidRDefault="00620128">
            <w:pPr>
              <w:rPr>
                <w:sz w:val="17"/>
                <w:szCs w:val="17"/>
              </w:rPr>
            </w:pPr>
            <w:r>
              <w:rPr>
                <w:sz w:val="17"/>
                <w:szCs w:val="17"/>
              </w:rPr>
              <w:t>Kaišiadorių bendrųjų funkcijų tarnyba</w:t>
            </w:r>
          </w:p>
        </w:tc>
      </w:tr>
      <w:tr w:rsidR="00620128" w14:paraId="0431496F" w14:textId="77777777" w:rsidTr="00620128">
        <w:trPr>
          <w:trHeight w:val="264"/>
        </w:trPr>
        <w:tc>
          <w:tcPr>
            <w:tcW w:w="982" w:type="dxa"/>
            <w:tcBorders>
              <w:top w:val="nil"/>
              <w:left w:val="single" w:sz="4" w:space="0" w:color="auto"/>
              <w:bottom w:val="single" w:sz="4" w:space="0" w:color="auto"/>
              <w:right w:val="single" w:sz="4" w:space="0" w:color="auto"/>
            </w:tcBorders>
            <w:noWrap/>
            <w:vAlign w:val="center"/>
            <w:hideMark/>
          </w:tcPr>
          <w:p w14:paraId="1781446B" w14:textId="77777777" w:rsidR="00620128" w:rsidRDefault="00620128">
            <w:pPr>
              <w:rPr>
                <w:sz w:val="17"/>
                <w:szCs w:val="17"/>
              </w:rPr>
            </w:pPr>
            <w:r>
              <w:rPr>
                <w:sz w:val="17"/>
                <w:szCs w:val="17"/>
              </w:rPr>
              <w:t>190503397</w:t>
            </w:r>
          </w:p>
        </w:tc>
        <w:tc>
          <w:tcPr>
            <w:tcW w:w="573" w:type="dxa"/>
            <w:tcBorders>
              <w:top w:val="nil"/>
              <w:left w:val="nil"/>
              <w:bottom w:val="single" w:sz="4" w:space="0" w:color="auto"/>
              <w:right w:val="single" w:sz="4" w:space="0" w:color="auto"/>
            </w:tcBorders>
            <w:noWrap/>
            <w:vAlign w:val="center"/>
            <w:hideMark/>
          </w:tcPr>
          <w:p w14:paraId="552A6867"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56F425B6" w14:textId="77777777" w:rsidR="00620128" w:rsidRDefault="00620128">
            <w:pPr>
              <w:rPr>
                <w:sz w:val="17"/>
                <w:szCs w:val="17"/>
              </w:rPr>
            </w:pPr>
            <w:r>
              <w:rPr>
                <w:sz w:val="17"/>
                <w:szCs w:val="17"/>
              </w:rPr>
              <w:t>Kaišiadorių r. Pravieniškių lopšelis-darželis „Ąžuoliukas“</w:t>
            </w:r>
          </w:p>
        </w:tc>
        <w:tc>
          <w:tcPr>
            <w:tcW w:w="1701" w:type="dxa"/>
            <w:tcBorders>
              <w:top w:val="nil"/>
              <w:left w:val="nil"/>
              <w:bottom w:val="single" w:sz="4" w:space="0" w:color="auto"/>
              <w:right w:val="single" w:sz="4" w:space="0" w:color="auto"/>
            </w:tcBorders>
            <w:vAlign w:val="center"/>
            <w:hideMark/>
          </w:tcPr>
          <w:p w14:paraId="19420C91"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15E8E38E" w14:textId="77777777" w:rsidR="00620128" w:rsidRDefault="00620128">
            <w:pPr>
              <w:rPr>
                <w:sz w:val="17"/>
                <w:szCs w:val="17"/>
              </w:rPr>
            </w:pPr>
            <w:r>
              <w:rPr>
                <w:sz w:val="17"/>
                <w:szCs w:val="17"/>
              </w:rPr>
              <w:t>Kaišiadorių r. Pravieniškių lopšelis-darželis „Ąžuoliukas“</w:t>
            </w:r>
          </w:p>
        </w:tc>
        <w:tc>
          <w:tcPr>
            <w:tcW w:w="2410" w:type="dxa"/>
            <w:tcBorders>
              <w:top w:val="nil"/>
              <w:left w:val="nil"/>
              <w:bottom w:val="single" w:sz="4" w:space="0" w:color="auto"/>
              <w:right w:val="single" w:sz="4" w:space="0" w:color="auto"/>
            </w:tcBorders>
            <w:vAlign w:val="center"/>
            <w:hideMark/>
          </w:tcPr>
          <w:p w14:paraId="226E8000" w14:textId="77777777" w:rsidR="00620128" w:rsidRDefault="00620128">
            <w:pPr>
              <w:rPr>
                <w:sz w:val="17"/>
                <w:szCs w:val="17"/>
              </w:rPr>
            </w:pPr>
            <w:r>
              <w:rPr>
                <w:sz w:val="17"/>
                <w:szCs w:val="17"/>
              </w:rPr>
              <w:t>Kaišiadorių bendrųjų funkcijų tarnyba</w:t>
            </w:r>
          </w:p>
        </w:tc>
      </w:tr>
      <w:tr w:rsidR="00620128" w14:paraId="26D72564" w14:textId="77777777" w:rsidTr="00620128">
        <w:trPr>
          <w:trHeight w:val="240"/>
        </w:trPr>
        <w:tc>
          <w:tcPr>
            <w:tcW w:w="982" w:type="dxa"/>
            <w:tcBorders>
              <w:top w:val="nil"/>
              <w:left w:val="single" w:sz="4" w:space="0" w:color="auto"/>
              <w:bottom w:val="single" w:sz="4" w:space="0" w:color="auto"/>
              <w:right w:val="single" w:sz="4" w:space="0" w:color="auto"/>
            </w:tcBorders>
            <w:noWrap/>
            <w:vAlign w:val="center"/>
            <w:hideMark/>
          </w:tcPr>
          <w:p w14:paraId="71DADB19" w14:textId="77777777" w:rsidR="00620128" w:rsidRDefault="00620128">
            <w:pPr>
              <w:rPr>
                <w:sz w:val="17"/>
                <w:szCs w:val="17"/>
              </w:rPr>
            </w:pPr>
            <w:r>
              <w:rPr>
                <w:sz w:val="17"/>
                <w:szCs w:val="17"/>
              </w:rPr>
              <w:t>190596519</w:t>
            </w:r>
          </w:p>
        </w:tc>
        <w:tc>
          <w:tcPr>
            <w:tcW w:w="573" w:type="dxa"/>
            <w:tcBorders>
              <w:top w:val="nil"/>
              <w:left w:val="nil"/>
              <w:bottom w:val="single" w:sz="4" w:space="0" w:color="auto"/>
              <w:right w:val="single" w:sz="4" w:space="0" w:color="auto"/>
            </w:tcBorders>
            <w:noWrap/>
            <w:vAlign w:val="center"/>
            <w:hideMark/>
          </w:tcPr>
          <w:p w14:paraId="74143BA0"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4740588B" w14:textId="77777777" w:rsidR="00620128" w:rsidRDefault="00620128">
            <w:pPr>
              <w:rPr>
                <w:sz w:val="17"/>
                <w:szCs w:val="17"/>
              </w:rPr>
            </w:pPr>
            <w:r>
              <w:rPr>
                <w:sz w:val="17"/>
                <w:szCs w:val="17"/>
              </w:rPr>
              <w:t>Kaišiadorių r. Rumšiškių Antano Baranausko gimnazija</w:t>
            </w:r>
          </w:p>
        </w:tc>
        <w:tc>
          <w:tcPr>
            <w:tcW w:w="1701" w:type="dxa"/>
            <w:tcBorders>
              <w:top w:val="nil"/>
              <w:left w:val="nil"/>
              <w:bottom w:val="single" w:sz="4" w:space="0" w:color="auto"/>
              <w:right w:val="single" w:sz="4" w:space="0" w:color="auto"/>
            </w:tcBorders>
            <w:vAlign w:val="center"/>
            <w:hideMark/>
          </w:tcPr>
          <w:p w14:paraId="7E172EAC"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A667C76" w14:textId="77777777" w:rsidR="00620128" w:rsidRDefault="00620128">
            <w:pPr>
              <w:rPr>
                <w:sz w:val="17"/>
                <w:szCs w:val="17"/>
              </w:rPr>
            </w:pPr>
            <w:r>
              <w:rPr>
                <w:sz w:val="17"/>
                <w:szCs w:val="17"/>
              </w:rPr>
              <w:t>Kaišiadorių r. Rumšiškių Antano Baranausko gimnazija</w:t>
            </w:r>
          </w:p>
        </w:tc>
        <w:tc>
          <w:tcPr>
            <w:tcW w:w="2410" w:type="dxa"/>
            <w:tcBorders>
              <w:top w:val="nil"/>
              <w:left w:val="nil"/>
              <w:bottom w:val="single" w:sz="4" w:space="0" w:color="auto"/>
              <w:right w:val="single" w:sz="4" w:space="0" w:color="auto"/>
            </w:tcBorders>
            <w:vAlign w:val="center"/>
            <w:hideMark/>
          </w:tcPr>
          <w:p w14:paraId="28C19E00" w14:textId="77777777" w:rsidR="00620128" w:rsidRDefault="00620128">
            <w:pPr>
              <w:rPr>
                <w:sz w:val="17"/>
                <w:szCs w:val="17"/>
              </w:rPr>
            </w:pPr>
            <w:r>
              <w:rPr>
                <w:sz w:val="17"/>
                <w:szCs w:val="17"/>
              </w:rPr>
              <w:t>Kaišiadorių bendrųjų funkcijų tarnyba</w:t>
            </w:r>
          </w:p>
        </w:tc>
      </w:tr>
      <w:tr w:rsidR="00620128" w14:paraId="45058D11" w14:textId="77777777" w:rsidTr="00620128">
        <w:trPr>
          <w:trHeight w:val="240"/>
        </w:trPr>
        <w:tc>
          <w:tcPr>
            <w:tcW w:w="982" w:type="dxa"/>
            <w:tcBorders>
              <w:top w:val="nil"/>
              <w:left w:val="single" w:sz="4" w:space="0" w:color="auto"/>
              <w:bottom w:val="single" w:sz="4" w:space="0" w:color="auto"/>
              <w:right w:val="single" w:sz="4" w:space="0" w:color="auto"/>
            </w:tcBorders>
            <w:noWrap/>
            <w:vAlign w:val="center"/>
            <w:hideMark/>
          </w:tcPr>
          <w:p w14:paraId="26C23A6E" w14:textId="77777777" w:rsidR="00620128" w:rsidRDefault="00620128">
            <w:pPr>
              <w:rPr>
                <w:sz w:val="17"/>
                <w:szCs w:val="17"/>
              </w:rPr>
            </w:pPr>
            <w:r>
              <w:rPr>
                <w:sz w:val="17"/>
                <w:szCs w:val="17"/>
              </w:rPr>
              <w:t>190503625</w:t>
            </w:r>
          </w:p>
        </w:tc>
        <w:tc>
          <w:tcPr>
            <w:tcW w:w="573" w:type="dxa"/>
            <w:tcBorders>
              <w:top w:val="nil"/>
              <w:left w:val="nil"/>
              <w:bottom w:val="single" w:sz="4" w:space="0" w:color="auto"/>
              <w:right w:val="single" w:sz="4" w:space="0" w:color="auto"/>
            </w:tcBorders>
            <w:noWrap/>
            <w:vAlign w:val="center"/>
            <w:hideMark/>
          </w:tcPr>
          <w:p w14:paraId="04486448"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683BDB38" w14:textId="77777777" w:rsidR="00620128" w:rsidRDefault="00620128">
            <w:pPr>
              <w:rPr>
                <w:sz w:val="17"/>
                <w:szCs w:val="17"/>
              </w:rPr>
            </w:pPr>
            <w:r>
              <w:rPr>
                <w:sz w:val="17"/>
                <w:szCs w:val="17"/>
              </w:rPr>
              <w:t>Kaišiadorių r. Rumšiškių lopšelis-darželis</w:t>
            </w:r>
          </w:p>
        </w:tc>
        <w:tc>
          <w:tcPr>
            <w:tcW w:w="1701" w:type="dxa"/>
            <w:tcBorders>
              <w:top w:val="nil"/>
              <w:left w:val="nil"/>
              <w:bottom w:val="single" w:sz="4" w:space="0" w:color="auto"/>
              <w:right w:val="single" w:sz="4" w:space="0" w:color="auto"/>
            </w:tcBorders>
            <w:vAlign w:val="center"/>
            <w:hideMark/>
          </w:tcPr>
          <w:p w14:paraId="275FD3DB"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224F316E" w14:textId="77777777" w:rsidR="00620128" w:rsidRDefault="00620128">
            <w:pPr>
              <w:rPr>
                <w:sz w:val="17"/>
                <w:szCs w:val="17"/>
              </w:rPr>
            </w:pPr>
            <w:r>
              <w:rPr>
                <w:sz w:val="17"/>
                <w:szCs w:val="17"/>
              </w:rPr>
              <w:t>Kaišiadorių r. Rumšiškių lopšelis-darželis</w:t>
            </w:r>
          </w:p>
        </w:tc>
        <w:tc>
          <w:tcPr>
            <w:tcW w:w="2410" w:type="dxa"/>
            <w:tcBorders>
              <w:top w:val="nil"/>
              <w:left w:val="nil"/>
              <w:bottom w:val="single" w:sz="4" w:space="0" w:color="auto"/>
              <w:right w:val="single" w:sz="4" w:space="0" w:color="auto"/>
            </w:tcBorders>
            <w:vAlign w:val="center"/>
            <w:hideMark/>
          </w:tcPr>
          <w:p w14:paraId="53281DA1" w14:textId="77777777" w:rsidR="00620128" w:rsidRDefault="00620128">
            <w:pPr>
              <w:rPr>
                <w:sz w:val="17"/>
                <w:szCs w:val="17"/>
              </w:rPr>
            </w:pPr>
            <w:r>
              <w:rPr>
                <w:sz w:val="17"/>
                <w:szCs w:val="17"/>
              </w:rPr>
              <w:t>Kaišiadorių bendrųjų funkcijų tarnyba</w:t>
            </w:r>
          </w:p>
        </w:tc>
      </w:tr>
      <w:tr w:rsidR="00620128" w14:paraId="6F8C7F66"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0101AE61" w14:textId="77777777" w:rsidR="00620128" w:rsidRDefault="00620128">
            <w:pPr>
              <w:rPr>
                <w:sz w:val="17"/>
                <w:szCs w:val="17"/>
              </w:rPr>
            </w:pPr>
            <w:r>
              <w:rPr>
                <w:sz w:val="17"/>
                <w:szCs w:val="17"/>
              </w:rPr>
              <w:t>190596661</w:t>
            </w:r>
          </w:p>
        </w:tc>
        <w:tc>
          <w:tcPr>
            <w:tcW w:w="573" w:type="dxa"/>
            <w:tcBorders>
              <w:top w:val="nil"/>
              <w:left w:val="nil"/>
              <w:bottom w:val="single" w:sz="4" w:space="0" w:color="auto"/>
              <w:right w:val="single" w:sz="4" w:space="0" w:color="auto"/>
            </w:tcBorders>
            <w:noWrap/>
            <w:vAlign w:val="center"/>
            <w:hideMark/>
          </w:tcPr>
          <w:p w14:paraId="388B739D"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58DF269A" w14:textId="77777777" w:rsidR="00620128" w:rsidRDefault="00620128">
            <w:pPr>
              <w:rPr>
                <w:sz w:val="17"/>
                <w:szCs w:val="17"/>
              </w:rPr>
            </w:pPr>
            <w:r>
              <w:rPr>
                <w:sz w:val="17"/>
                <w:szCs w:val="17"/>
              </w:rPr>
              <w:t>Kaišiadorių r. Žaslių pagrindinė mokykla</w:t>
            </w:r>
          </w:p>
        </w:tc>
        <w:tc>
          <w:tcPr>
            <w:tcW w:w="1701" w:type="dxa"/>
            <w:tcBorders>
              <w:top w:val="nil"/>
              <w:left w:val="nil"/>
              <w:bottom w:val="single" w:sz="4" w:space="0" w:color="auto"/>
              <w:right w:val="single" w:sz="4" w:space="0" w:color="auto"/>
            </w:tcBorders>
            <w:vAlign w:val="center"/>
            <w:hideMark/>
          </w:tcPr>
          <w:p w14:paraId="5332387B"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48ADA937" w14:textId="77777777" w:rsidR="00620128" w:rsidRDefault="00620128">
            <w:pPr>
              <w:rPr>
                <w:sz w:val="17"/>
                <w:szCs w:val="17"/>
              </w:rPr>
            </w:pPr>
            <w:r>
              <w:rPr>
                <w:sz w:val="17"/>
                <w:szCs w:val="17"/>
              </w:rPr>
              <w:t>Kaišiadorių r. Žaslių pagrindinė mokykla</w:t>
            </w:r>
          </w:p>
        </w:tc>
        <w:tc>
          <w:tcPr>
            <w:tcW w:w="2410" w:type="dxa"/>
            <w:tcBorders>
              <w:top w:val="nil"/>
              <w:left w:val="nil"/>
              <w:bottom w:val="single" w:sz="4" w:space="0" w:color="auto"/>
              <w:right w:val="single" w:sz="4" w:space="0" w:color="auto"/>
            </w:tcBorders>
            <w:vAlign w:val="center"/>
            <w:hideMark/>
          </w:tcPr>
          <w:p w14:paraId="49417759" w14:textId="77777777" w:rsidR="00620128" w:rsidRDefault="00620128">
            <w:pPr>
              <w:rPr>
                <w:sz w:val="17"/>
                <w:szCs w:val="17"/>
              </w:rPr>
            </w:pPr>
            <w:r>
              <w:rPr>
                <w:sz w:val="17"/>
                <w:szCs w:val="17"/>
              </w:rPr>
              <w:t>Kaišiadorių bendrųjų funkcijų tarnyba</w:t>
            </w:r>
          </w:p>
        </w:tc>
      </w:tr>
      <w:tr w:rsidR="00620128" w14:paraId="7F512551"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7C0065BC" w14:textId="77777777" w:rsidR="00620128" w:rsidRDefault="00620128">
            <w:pPr>
              <w:rPr>
                <w:sz w:val="17"/>
                <w:szCs w:val="17"/>
              </w:rPr>
            </w:pPr>
            <w:r>
              <w:rPr>
                <w:sz w:val="17"/>
                <w:szCs w:val="17"/>
              </w:rPr>
              <w:t>190596476</w:t>
            </w:r>
          </w:p>
        </w:tc>
        <w:tc>
          <w:tcPr>
            <w:tcW w:w="573" w:type="dxa"/>
            <w:tcBorders>
              <w:top w:val="nil"/>
              <w:left w:val="nil"/>
              <w:bottom w:val="single" w:sz="4" w:space="0" w:color="auto"/>
              <w:right w:val="single" w:sz="4" w:space="0" w:color="auto"/>
            </w:tcBorders>
            <w:noWrap/>
            <w:vAlign w:val="center"/>
            <w:hideMark/>
          </w:tcPr>
          <w:p w14:paraId="364BDCE7"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17664A49" w14:textId="77777777" w:rsidR="00620128" w:rsidRDefault="00620128">
            <w:pPr>
              <w:rPr>
                <w:sz w:val="17"/>
                <w:szCs w:val="17"/>
              </w:rPr>
            </w:pPr>
            <w:r>
              <w:rPr>
                <w:sz w:val="17"/>
                <w:szCs w:val="17"/>
              </w:rPr>
              <w:t>Kaišiadorių r. Žiežmarių gimnazija</w:t>
            </w:r>
          </w:p>
        </w:tc>
        <w:tc>
          <w:tcPr>
            <w:tcW w:w="1701" w:type="dxa"/>
            <w:tcBorders>
              <w:top w:val="nil"/>
              <w:left w:val="nil"/>
              <w:bottom w:val="single" w:sz="4" w:space="0" w:color="auto"/>
              <w:right w:val="single" w:sz="4" w:space="0" w:color="auto"/>
            </w:tcBorders>
            <w:vAlign w:val="center"/>
            <w:hideMark/>
          </w:tcPr>
          <w:p w14:paraId="204D9078"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AABFE2B" w14:textId="77777777" w:rsidR="00620128" w:rsidRDefault="00620128">
            <w:pPr>
              <w:rPr>
                <w:sz w:val="17"/>
                <w:szCs w:val="17"/>
              </w:rPr>
            </w:pPr>
            <w:r>
              <w:rPr>
                <w:sz w:val="17"/>
                <w:szCs w:val="17"/>
              </w:rPr>
              <w:t>Kaišiadorių r. Žiežmarių gimnazija</w:t>
            </w:r>
          </w:p>
        </w:tc>
        <w:tc>
          <w:tcPr>
            <w:tcW w:w="2410" w:type="dxa"/>
            <w:tcBorders>
              <w:top w:val="nil"/>
              <w:left w:val="nil"/>
              <w:bottom w:val="single" w:sz="4" w:space="0" w:color="auto"/>
              <w:right w:val="single" w:sz="4" w:space="0" w:color="auto"/>
            </w:tcBorders>
            <w:vAlign w:val="center"/>
            <w:hideMark/>
          </w:tcPr>
          <w:p w14:paraId="1342A8C4" w14:textId="77777777" w:rsidR="00620128" w:rsidRDefault="00620128">
            <w:pPr>
              <w:rPr>
                <w:sz w:val="17"/>
                <w:szCs w:val="17"/>
              </w:rPr>
            </w:pPr>
            <w:r>
              <w:rPr>
                <w:sz w:val="17"/>
                <w:szCs w:val="17"/>
              </w:rPr>
              <w:t>Kaišiadorių bendrųjų funkcijų tarnyba</w:t>
            </w:r>
          </w:p>
        </w:tc>
      </w:tr>
      <w:tr w:rsidR="00620128" w14:paraId="2FEE49FC" w14:textId="77777777" w:rsidTr="00620128">
        <w:trPr>
          <w:trHeight w:val="432"/>
        </w:trPr>
        <w:tc>
          <w:tcPr>
            <w:tcW w:w="982" w:type="dxa"/>
            <w:tcBorders>
              <w:top w:val="nil"/>
              <w:left w:val="single" w:sz="4" w:space="0" w:color="auto"/>
              <w:bottom w:val="single" w:sz="4" w:space="0" w:color="auto"/>
              <w:right w:val="single" w:sz="4" w:space="0" w:color="auto"/>
            </w:tcBorders>
            <w:noWrap/>
            <w:vAlign w:val="center"/>
            <w:hideMark/>
          </w:tcPr>
          <w:p w14:paraId="67118484" w14:textId="77777777" w:rsidR="00620128" w:rsidRDefault="00620128">
            <w:pPr>
              <w:rPr>
                <w:sz w:val="17"/>
                <w:szCs w:val="17"/>
              </w:rPr>
            </w:pPr>
            <w:r>
              <w:rPr>
                <w:sz w:val="17"/>
                <w:szCs w:val="17"/>
              </w:rPr>
              <w:t>190503059</w:t>
            </w:r>
          </w:p>
        </w:tc>
        <w:tc>
          <w:tcPr>
            <w:tcW w:w="573" w:type="dxa"/>
            <w:tcBorders>
              <w:top w:val="nil"/>
              <w:left w:val="nil"/>
              <w:bottom w:val="single" w:sz="4" w:space="0" w:color="auto"/>
              <w:right w:val="single" w:sz="4" w:space="0" w:color="auto"/>
            </w:tcBorders>
            <w:noWrap/>
            <w:vAlign w:val="center"/>
            <w:hideMark/>
          </w:tcPr>
          <w:p w14:paraId="2615B1F8"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29592DCB" w14:textId="77777777" w:rsidR="00620128" w:rsidRDefault="00620128">
            <w:pPr>
              <w:rPr>
                <w:sz w:val="17"/>
                <w:szCs w:val="17"/>
              </w:rPr>
            </w:pPr>
            <w:r>
              <w:rPr>
                <w:sz w:val="17"/>
                <w:szCs w:val="17"/>
              </w:rPr>
              <w:t>Kaišiadorių r. Žiežmarių mokykla-darželis „Vaikystės dvaras“</w:t>
            </w:r>
          </w:p>
        </w:tc>
        <w:tc>
          <w:tcPr>
            <w:tcW w:w="1701" w:type="dxa"/>
            <w:tcBorders>
              <w:top w:val="nil"/>
              <w:left w:val="nil"/>
              <w:bottom w:val="single" w:sz="4" w:space="0" w:color="auto"/>
              <w:right w:val="single" w:sz="4" w:space="0" w:color="auto"/>
            </w:tcBorders>
            <w:vAlign w:val="center"/>
            <w:hideMark/>
          </w:tcPr>
          <w:p w14:paraId="0905C514"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3D66538D" w14:textId="77777777" w:rsidR="00620128" w:rsidRDefault="00620128">
            <w:pPr>
              <w:rPr>
                <w:sz w:val="17"/>
                <w:szCs w:val="17"/>
              </w:rPr>
            </w:pPr>
            <w:r>
              <w:rPr>
                <w:sz w:val="17"/>
                <w:szCs w:val="17"/>
              </w:rPr>
              <w:t>Kaišiadorių r. Žiežmarių mokykla-darželis „Vaikystės dvaras“</w:t>
            </w:r>
          </w:p>
        </w:tc>
        <w:tc>
          <w:tcPr>
            <w:tcW w:w="2410" w:type="dxa"/>
            <w:tcBorders>
              <w:top w:val="nil"/>
              <w:left w:val="nil"/>
              <w:bottom w:val="single" w:sz="4" w:space="0" w:color="auto"/>
              <w:right w:val="single" w:sz="4" w:space="0" w:color="auto"/>
            </w:tcBorders>
            <w:vAlign w:val="center"/>
            <w:hideMark/>
          </w:tcPr>
          <w:p w14:paraId="19A02669" w14:textId="77777777" w:rsidR="00620128" w:rsidRDefault="00620128">
            <w:pPr>
              <w:rPr>
                <w:sz w:val="17"/>
                <w:szCs w:val="17"/>
              </w:rPr>
            </w:pPr>
            <w:r>
              <w:rPr>
                <w:sz w:val="17"/>
                <w:szCs w:val="17"/>
              </w:rPr>
              <w:t>Kaišiadorių bendrųjų funkcijų tarnyba</w:t>
            </w:r>
          </w:p>
        </w:tc>
      </w:tr>
      <w:tr w:rsidR="00620128" w14:paraId="1F788E39" w14:textId="77777777" w:rsidTr="00620128">
        <w:trPr>
          <w:trHeight w:val="216"/>
        </w:trPr>
        <w:tc>
          <w:tcPr>
            <w:tcW w:w="982" w:type="dxa"/>
            <w:tcBorders>
              <w:top w:val="nil"/>
              <w:left w:val="single" w:sz="4" w:space="0" w:color="auto"/>
              <w:bottom w:val="single" w:sz="4" w:space="0" w:color="auto"/>
              <w:right w:val="single" w:sz="4" w:space="0" w:color="auto"/>
            </w:tcBorders>
            <w:noWrap/>
            <w:vAlign w:val="center"/>
            <w:hideMark/>
          </w:tcPr>
          <w:p w14:paraId="63991918" w14:textId="77777777" w:rsidR="00620128" w:rsidRDefault="00620128">
            <w:pPr>
              <w:rPr>
                <w:sz w:val="17"/>
                <w:szCs w:val="17"/>
              </w:rPr>
            </w:pPr>
            <w:r>
              <w:rPr>
                <w:sz w:val="17"/>
                <w:szCs w:val="17"/>
              </w:rPr>
              <w:t>158976234</w:t>
            </w:r>
          </w:p>
        </w:tc>
        <w:tc>
          <w:tcPr>
            <w:tcW w:w="573" w:type="dxa"/>
            <w:tcBorders>
              <w:top w:val="nil"/>
              <w:left w:val="nil"/>
              <w:bottom w:val="single" w:sz="4" w:space="0" w:color="auto"/>
              <w:right w:val="single" w:sz="4" w:space="0" w:color="auto"/>
            </w:tcBorders>
            <w:noWrap/>
            <w:vAlign w:val="center"/>
            <w:hideMark/>
          </w:tcPr>
          <w:p w14:paraId="036491AD"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4435592A" w14:textId="77777777" w:rsidR="00620128" w:rsidRDefault="00620128">
            <w:pPr>
              <w:rPr>
                <w:sz w:val="17"/>
                <w:szCs w:val="17"/>
              </w:rPr>
            </w:pPr>
            <w:r>
              <w:rPr>
                <w:sz w:val="17"/>
                <w:szCs w:val="17"/>
              </w:rPr>
              <w:t>Kaišiadorių rajono priešgaisrinė tarnyba</w:t>
            </w:r>
          </w:p>
        </w:tc>
        <w:tc>
          <w:tcPr>
            <w:tcW w:w="1701" w:type="dxa"/>
            <w:tcBorders>
              <w:top w:val="nil"/>
              <w:left w:val="nil"/>
              <w:bottom w:val="single" w:sz="4" w:space="0" w:color="auto"/>
              <w:right w:val="single" w:sz="4" w:space="0" w:color="auto"/>
            </w:tcBorders>
            <w:vAlign w:val="center"/>
            <w:hideMark/>
          </w:tcPr>
          <w:p w14:paraId="1BA225E7"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3694DBB8" w14:textId="77777777" w:rsidR="00620128" w:rsidRDefault="00620128">
            <w:pPr>
              <w:rPr>
                <w:sz w:val="17"/>
                <w:szCs w:val="17"/>
              </w:rPr>
            </w:pPr>
            <w:r>
              <w:rPr>
                <w:sz w:val="17"/>
                <w:szCs w:val="17"/>
              </w:rPr>
              <w:t>Kaišiadorių rajono priešgaisrinė tarnyba</w:t>
            </w:r>
          </w:p>
        </w:tc>
        <w:tc>
          <w:tcPr>
            <w:tcW w:w="2410" w:type="dxa"/>
            <w:tcBorders>
              <w:top w:val="nil"/>
              <w:left w:val="nil"/>
              <w:bottom w:val="single" w:sz="4" w:space="0" w:color="auto"/>
              <w:right w:val="single" w:sz="4" w:space="0" w:color="auto"/>
            </w:tcBorders>
            <w:vAlign w:val="center"/>
            <w:hideMark/>
          </w:tcPr>
          <w:p w14:paraId="07BE02A8" w14:textId="77777777" w:rsidR="00620128" w:rsidRDefault="00620128">
            <w:pPr>
              <w:rPr>
                <w:sz w:val="17"/>
                <w:szCs w:val="17"/>
              </w:rPr>
            </w:pPr>
            <w:r>
              <w:rPr>
                <w:sz w:val="17"/>
                <w:szCs w:val="17"/>
              </w:rPr>
              <w:t>Kaišiadorių bendrųjų funkcijų tarnyba</w:t>
            </w:r>
          </w:p>
        </w:tc>
      </w:tr>
      <w:tr w:rsidR="00620128" w14:paraId="752234EF" w14:textId="77777777" w:rsidTr="00620128">
        <w:trPr>
          <w:trHeight w:val="264"/>
        </w:trPr>
        <w:tc>
          <w:tcPr>
            <w:tcW w:w="982" w:type="dxa"/>
            <w:tcBorders>
              <w:top w:val="nil"/>
              <w:left w:val="single" w:sz="4" w:space="0" w:color="auto"/>
              <w:bottom w:val="single" w:sz="4" w:space="0" w:color="auto"/>
              <w:right w:val="single" w:sz="4" w:space="0" w:color="auto"/>
            </w:tcBorders>
            <w:noWrap/>
            <w:vAlign w:val="center"/>
            <w:hideMark/>
          </w:tcPr>
          <w:p w14:paraId="6EF4D41B" w14:textId="77777777" w:rsidR="00620128" w:rsidRDefault="00620128">
            <w:pPr>
              <w:rPr>
                <w:sz w:val="17"/>
                <w:szCs w:val="17"/>
              </w:rPr>
            </w:pPr>
            <w:r>
              <w:rPr>
                <w:sz w:val="17"/>
                <w:szCs w:val="17"/>
              </w:rPr>
              <w:t>188773916</w:t>
            </w:r>
          </w:p>
        </w:tc>
        <w:tc>
          <w:tcPr>
            <w:tcW w:w="573" w:type="dxa"/>
            <w:tcBorders>
              <w:top w:val="nil"/>
              <w:left w:val="nil"/>
              <w:bottom w:val="single" w:sz="4" w:space="0" w:color="auto"/>
              <w:right w:val="single" w:sz="4" w:space="0" w:color="auto"/>
            </w:tcBorders>
            <w:noWrap/>
            <w:vAlign w:val="center"/>
            <w:hideMark/>
          </w:tcPr>
          <w:p w14:paraId="417A00E0"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00806EF7" w14:textId="77777777" w:rsidR="00620128" w:rsidRDefault="00620128">
            <w:pPr>
              <w:rPr>
                <w:sz w:val="17"/>
                <w:szCs w:val="17"/>
              </w:rPr>
            </w:pPr>
            <w:r>
              <w:rPr>
                <w:sz w:val="17"/>
                <w:szCs w:val="17"/>
              </w:rPr>
              <w:t>Kaišiadorių rajono savivaldybės administracija</w:t>
            </w:r>
          </w:p>
        </w:tc>
        <w:tc>
          <w:tcPr>
            <w:tcW w:w="1701" w:type="dxa"/>
            <w:tcBorders>
              <w:top w:val="nil"/>
              <w:left w:val="nil"/>
              <w:bottom w:val="single" w:sz="4" w:space="0" w:color="auto"/>
              <w:right w:val="single" w:sz="4" w:space="0" w:color="auto"/>
            </w:tcBorders>
            <w:vAlign w:val="center"/>
            <w:hideMark/>
          </w:tcPr>
          <w:p w14:paraId="0F3F6F88"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0FA67898" w14:textId="77777777" w:rsidR="00620128" w:rsidRDefault="00620128">
            <w:pPr>
              <w:rPr>
                <w:sz w:val="17"/>
                <w:szCs w:val="17"/>
              </w:rPr>
            </w:pPr>
            <w:r>
              <w:rPr>
                <w:sz w:val="17"/>
                <w:szCs w:val="17"/>
              </w:rPr>
              <w:t>Kaišiadorių rajono savivaldybės administracija</w:t>
            </w:r>
          </w:p>
        </w:tc>
        <w:tc>
          <w:tcPr>
            <w:tcW w:w="2410" w:type="dxa"/>
            <w:tcBorders>
              <w:top w:val="nil"/>
              <w:left w:val="nil"/>
              <w:bottom w:val="single" w:sz="4" w:space="0" w:color="auto"/>
              <w:right w:val="single" w:sz="4" w:space="0" w:color="auto"/>
            </w:tcBorders>
            <w:vAlign w:val="center"/>
            <w:hideMark/>
          </w:tcPr>
          <w:p w14:paraId="006D1DF0" w14:textId="77777777" w:rsidR="00620128" w:rsidRDefault="00620128">
            <w:pPr>
              <w:rPr>
                <w:sz w:val="17"/>
                <w:szCs w:val="17"/>
              </w:rPr>
            </w:pPr>
            <w:r>
              <w:rPr>
                <w:sz w:val="17"/>
                <w:szCs w:val="17"/>
              </w:rPr>
              <w:t>Kaišiadorių rajono savivaldybės administracija</w:t>
            </w:r>
          </w:p>
        </w:tc>
      </w:tr>
      <w:tr w:rsidR="00620128" w14:paraId="25DFADC8" w14:textId="77777777" w:rsidTr="00620128">
        <w:trPr>
          <w:trHeight w:val="264"/>
        </w:trPr>
        <w:tc>
          <w:tcPr>
            <w:tcW w:w="982" w:type="dxa"/>
            <w:tcBorders>
              <w:top w:val="nil"/>
              <w:left w:val="single" w:sz="4" w:space="0" w:color="auto"/>
              <w:bottom w:val="single" w:sz="4" w:space="0" w:color="auto"/>
              <w:right w:val="single" w:sz="4" w:space="0" w:color="auto"/>
            </w:tcBorders>
            <w:noWrap/>
            <w:vAlign w:val="center"/>
            <w:hideMark/>
          </w:tcPr>
          <w:p w14:paraId="3C55B03C" w14:textId="77777777" w:rsidR="00620128" w:rsidRDefault="00620128">
            <w:pPr>
              <w:rPr>
                <w:sz w:val="17"/>
                <w:szCs w:val="17"/>
              </w:rPr>
            </w:pPr>
            <w:r>
              <w:rPr>
                <w:sz w:val="17"/>
                <w:szCs w:val="17"/>
              </w:rPr>
              <w:t>M21I</w:t>
            </w:r>
          </w:p>
        </w:tc>
        <w:tc>
          <w:tcPr>
            <w:tcW w:w="573" w:type="dxa"/>
            <w:tcBorders>
              <w:top w:val="nil"/>
              <w:left w:val="nil"/>
              <w:bottom w:val="single" w:sz="4" w:space="0" w:color="auto"/>
              <w:right w:val="single" w:sz="4" w:space="0" w:color="auto"/>
            </w:tcBorders>
            <w:noWrap/>
            <w:vAlign w:val="center"/>
            <w:hideMark/>
          </w:tcPr>
          <w:p w14:paraId="3E56B31B" w14:textId="77777777" w:rsidR="00620128" w:rsidRDefault="00620128">
            <w:pPr>
              <w:rPr>
                <w:sz w:val="17"/>
                <w:szCs w:val="17"/>
              </w:rPr>
            </w:pPr>
            <w:r>
              <w:rPr>
                <w:sz w:val="17"/>
                <w:szCs w:val="17"/>
              </w:rPr>
              <w:t> </w:t>
            </w:r>
          </w:p>
        </w:tc>
        <w:tc>
          <w:tcPr>
            <w:tcW w:w="1842" w:type="dxa"/>
            <w:tcBorders>
              <w:top w:val="nil"/>
              <w:left w:val="nil"/>
              <w:bottom w:val="single" w:sz="4" w:space="0" w:color="auto"/>
              <w:right w:val="single" w:sz="4" w:space="0" w:color="auto"/>
            </w:tcBorders>
            <w:noWrap/>
            <w:vAlign w:val="center"/>
            <w:hideMark/>
          </w:tcPr>
          <w:p w14:paraId="1F21ED53" w14:textId="77777777" w:rsidR="00620128" w:rsidRDefault="00620128">
            <w:pPr>
              <w:rPr>
                <w:sz w:val="17"/>
                <w:szCs w:val="17"/>
              </w:rPr>
            </w:pPr>
            <w:r>
              <w:rPr>
                <w:sz w:val="17"/>
                <w:szCs w:val="17"/>
              </w:rPr>
              <w:t>Kaišiadorių rajono savivaldybės iždas</w:t>
            </w:r>
          </w:p>
        </w:tc>
        <w:tc>
          <w:tcPr>
            <w:tcW w:w="1701" w:type="dxa"/>
            <w:tcBorders>
              <w:top w:val="nil"/>
              <w:left w:val="nil"/>
              <w:bottom w:val="single" w:sz="4" w:space="0" w:color="auto"/>
              <w:right w:val="single" w:sz="4" w:space="0" w:color="auto"/>
            </w:tcBorders>
            <w:vAlign w:val="center"/>
            <w:hideMark/>
          </w:tcPr>
          <w:p w14:paraId="61A3DD57"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666F3D4D" w14:textId="77777777" w:rsidR="00620128" w:rsidRDefault="00620128">
            <w:pPr>
              <w:rPr>
                <w:sz w:val="17"/>
                <w:szCs w:val="17"/>
              </w:rPr>
            </w:pPr>
            <w:r>
              <w:rPr>
                <w:sz w:val="17"/>
                <w:szCs w:val="17"/>
              </w:rPr>
              <w:t>Kaišiadorių rajono savivaldybės administracija</w:t>
            </w:r>
          </w:p>
        </w:tc>
        <w:tc>
          <w:tcPr>
            <w:tcW w:w="2410" w:type="dxa"/>
            <w:tcBorders>
              <w:top w:val="nil"/>
              <w:left w:val="nil"/>
              <w:bottom w:val="single" w:sz="4" w:space="0" w:color="auto"/>
              <w:right w:val="single" w:sz="4" w:space="0" w:color="auto"/>
            </w:tcBorders>
            <w:vAlign w:val="center"/>
            <w:hideMark/>
          </w:tcPr>
          <w:p w14:paraId="548FA5FD" w14:textId="77777777" w:rsidR="00620128" w:rsidRDefault="00620128">
            <w:pPr>
              <w:rPr>
                <w:sz w:val="17"/>
                <w:szCs w:val="17"/>
              </w:rPr>
            </w:pPr>
            <w:r>
              <w:rPr>
                <w:sz w:val="17"/>
                <w:szCs w:val="17"/>
              </w:rPr>
              <w:t>Kaišiadorių rajono savivaldybės administracija</w:t>
            </w:r>
          </w:p>
        </w:tc>
      </w:tr>
      <w:tr w:rsidR="00620128" w14:paraId="5BDD45B2" w14:textId="77777777" w:rsidTr="00620128">
        <w:trPr>
          <w:trHeight w:val="432"/>
        </w:trPr>
        <w:tc>
          <w:tcPr>
            <w:tcW w:w="982" w:type="dxa"/>
            <w:tcBorders>
              <w:top w:val="nil"/>
              <w:left w:val="single" w:sz="4" w:space="0" w:color="auto"/>
              <w:bottom w:val="single" w:sz="4" w:space="0" w:color="auto"/>
              <w:right w:val="single" w:sz="4" w:space="0" w:color="auto"/>
            </w:tcBorders>
            <w:noWrap/>
            <w:vAlign w:val="center"/>
            <w:hideMark/>
          </w:tcPr>
          <w:p w14:paraId="111AA774" w14:textId="77777777" w:rsidR="00620128" w:rsidRDefault="00620128">
            <w:pPr>
              <w:rPr>
                <w:sz w:val="17"/>
                <w:szCs w:val="17"/>
              </w:rPr>
            </w:pPr>
            <w:r>
              <w:rPr>
                <w:sz w:val="17"/>
                <w:szCs w:val="17"/>
              </w:rPr>
              <w:t>188684054</w:t>
            </w:r>
          </w:p>
        </w:tc>
        <w:tc>
          <w:tcPr>
            <w:tcW w:w="573" w:type="dxa"/>
            <w:tcBorders>
              <w:top w:val="nil"/>
              <w:left w:val="nil"/>
              <w:bottom w:val="single" w:sz="4" w:space="0" w:color="auto"/>
              <w:right w:val="single" w:sz="4" w:space="0" w:color="auto"/>
            </w:tcBorders>
            <w:noWrap/>
            <w:vAlign w:val="center"/>
            <w:hideMark/>
          </w:tcPr>
          <w:p w14:paraId="4696BFCB"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2048A07F" w14:textId="77777777" w:rsidR="00620128" w:rsidRDefault="00620128">
            <w:pPr>
              <w:rPr>
                <w:sz w:val="17"/>
                <w:szCs w:val="17"/>
              </w:rPr>
            </w:pPr>
            <w:r>
              <w:rPr>
                <w:sz w:val="17"/>
                <w:szCs w:val="17"/>
              </w:rPr>
              <w:t>Kaišiadorių rajono savivaldybės kontrolės ir audito tarnyba</w:t>
            </w:r>
          </w:p>
        </w:tc>
        <w:tc>
          <w:tcPr>
            <w:tcW w:w="1701" w:type="dxa"/>
            <w:tcBorders>
              <w:top w:val="nil"/>
              <w:left w:val="nil"/>
              <w:bottom w:val="single" w:sz="4" w:space="0" w:color="auto"/>
              <w:right w:val="single" w:sz="4" w:space="0" w:color="auto"/>
            </w:tcBorders>
            <w:vAlign w:val="center"/>
            <w:hideMark/>
          </w:tcPr>
          <w:p w14:paraId="124F5805"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08F06899" w14:textId="77777777" w:rsidR="00620128" w:rsidRDefault="00620128">
            <w:pPr>
              <w:rPr>
                <w:sz w:val="17"/>
                <w:szCs w:val="17"/>
              </w:rPr>
            </w:pPr>
            <w:r>
              <w:rPr>
                <w:sz w:val="17"/>
                <w:szCs w:val="17"/>
              </w:rPr>
              <w:t>Kaišiadorių rajono savivaldybės kontrolės ir audito tarnyba</w:t>
            </w:r>
          </w:p>
        </w:tc>
        <w:tc>
          <w:tcPr>
            <w:tcW w:w="2410" w:type="dxa"/>
            <w:tcBorders>
              <w:top w:val="nil"/>
              <w:left w:val="nil"/>
              <w:bottom w:val="single" w:sz="4" w:space="0" w:color="auto"/>
              <w:right w:val="single" w:sz="4" w:space="0" w:color="auto"/>
            </w:tcBorders>
            <w:vAlign w:val="center"/>
            <w:hideMark/>
          </w:tcPr>
          <w:p w14:paraId="09E97294" w14:textId="77777777" w:rsidR="00620128" w:rsidRDefault="00620128">
            <w:pPr>
              <w:rPr>
                <w:sz w:val="17"/>
                <w:szCs w:val="17"/>
              </w:rPr>
            </w:pPr>
            <w:r>
              <w:rPr>
                <w:sz w:val="17"/>
                <w:szCs w:val="17"/>
              </w:rPr>
              <w:t>Kaišiadorių bendrųjų funkcijų tarnyba</w:t>
            </w:r>
          </w:p>
        </w:tc>
      </w:tr>
      <w:tr w:rsidR="00620128" w14:paraId="28BA0153"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52C7A4C4" w14:textId="77777777" w:rsidR="00620128" w:rsidRDefault="00620128">
            <w:pPr>
              <w:rPr>
                <w:sz w:val="17"/>
                <w:szCs w:val="17"/>
              </w:rPr>
            </w:pPr>
            <w:r>
              <w:rPr>
                <w:sz w:val="17"/>
                <w:szCs w:val="17"/>
              </w:rPr>
              <w:t>190597044</w:t>
            </w:r>
          </w:p>
        </w:tc>
        <w:tc>
          <w:tcPr>
            <w:tcW w:w="573" w:type="dxa"/>
            <w:tcBorders>
              <w:top w:val="nil"/>
              <w:left w:val="nil"/>
              <w:bottom w:val="single" w:sz="4" w:space="0" w:color="auto"/>
              <w:right w:val="single" w:sz="4" w:space="0" w:color="auto"/>
            </w:tcBorders>
            <w:noWrap/>
            <w:vAlign w:val="center"/>
            <w:hideMark/>
          </w:tcPr>
          <w:p w14:paraId="5008CAA5"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7C52F4CE" w14:textId="77777777" w:rsidR="00620128" w:rsidRDefault="00620128">
            <w:pPr>
              <w:rPr>
                <w:sz w:val="17"/>
                <w:szCs w:val="17"/>
              </w:rPr>
            </w:pPr>
            <w:r>
              <w:rPr>
                <w:sz w:val="17"/>
                <w:szCs w:val="17"/>
              </w:rPr>
              <w:t>Kaišiadorių Jono Aisčio viešoji biblioteka</w:t>
            </w:r>
          </w:p>
        </w:tc>
        <w:tc>
          <w:tcPr>
            <w:tcW w:w="1701" w:type="dxa"/>
            <w:tcBorders>
              <w:top w:val="nil"/>
              <w:left w:val="nil"/>
              <w:bottom w:val="single" w:sz="4" w:space="0" w:color="auto"/>
              <w:right w:val="single" w:sz="4" w:space="0" w:color="auto"/>
            </w:tcBorders>
            <w:vAlign w:val="center"/>
            <w:hideMark/>
          </w:tcPr>
          <w:p w14:paraId="0B374977"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6309FFC5" w14:textId="77777777" w:rsidR="00620128" w:rsidRDefault="00620128">
            <w:pPr>
              <w:rPr>
                <w:sz w:val="17"/>
                <w:szCs w:val="17"/>
              </w:rPr>
            </w:pPr>
            <w:r>
              <w:rPr>
                <w:sz w:val="17"/>
                <w:szCs w:val="17"/>
              </w:rPr>
              <w:t>Kaišiadorių Jono Aisčio viešoji biblioteka</w:t>
            </w:r>
          </w:p>
        </w:tc>
        <w:tc>
          <w:tcPr>
            <w:tcW w:w="2410" w:type="dxa"/>
            <w:tcBorders>
              <w:top w:val="nil"/>
              <w:left w:val="nil"/>
              <w:bottom w:val="single" w:sz="4" w:space="0" w:color="auto"/>
              <w:right w:val="single" w:sz="4" w:space="0" w:color="auto"/>
            </w:tcBorders>
            <w:vAlign w:val="center"/>
            <w:hideMark/>
          </w:tcPr>
          <w:p w14:paraId="11A6027C" w14:textId="77777777" w:rsidR="00620128" w:rsidRDefault="00620128">
            <w:pPr>
              <w:rPr>
                <w:sz w:val="17"/>
                <w:szCs w:val="17"/>
              </w:rPr>
            </w:pPr>
            <w:r>
              <w:rPr>
                <w:sz w:val="17"/>
                <w:szCs w:val="17"/>
              </w:rPr>
              <w:t>Kaišiadorių bendrųjų funkcijų tarnyba</w:t>
            </w:r>
          </w:p>
        </w:tc>
      </w:tr>
      <w:tr w:rsidR="00620128" w14:paraId="64BCA5AD" w14:textId="77777777" w:rsidTr="00620128">
        <w:trPr>
          <w:trHeight w:val="432"/>
        </w:trPr>
        <w:tc>
          <w:tcPr>
            <w:tcW w:w="982" w:type="dxa"/>
            <w:tcBorders>
              <w:top w:val="nil"/>
              <w:left w:val="single" w:sz="4" w:space="0" w:color="auto"/>
              <w:bottom w:val="single" w:sz="4" w:space="0" w:color="auto"/>
              <w:right w:val="single" w:sz="4" w:space="0" w:color="auto"/>
            </w:tcBorders>
            <w:noWrap/>
            <w:vAlign w:val="center"/>
            <w:hideMark/>
          </w:tcPr>
          <w:p w14:paraId="02D1A26D" w14:textId="77777777" w:rsidR="00620128" w:rsidRDefault="00620128">
            <w:pPr>
              <w:rPr>
                <w:sz w:val="17"/>
                <w:szCs w:val="17"/>
              </w:rPr>
            </w:pPr>
            <w:r>
              <w:rPr>
                <w:sz w:val="17"/>
                <w:szCs w:val="17"/>
              </w:rPr>
              <w:t>301729889</w:t>
            </w:r>
          </w:p>
        </w:tc>
        <w:tc>
          <w:tcPr>
            <w:tcW w:w="573" w:type="dxa"/>
            <w:tcBorders>
              <w:top w:val="nil"/>
              <w:left w:val="nil"/>
              <w:bottom w:val="single" w:sz="4" w:space="0" w:color="auto"/>
              <w:right w:val="single" w:sz="4" w:space="0" w:color="auto"/>
            </w:tcBorders>
            <w:noWrap/>
            <w:vAlign w:val="center"/>
            <w:hideMark/>
          </w:tcPr>
          <w:p w14:paraId="3F50D7D6"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1B74F4FA" w14:textId="77777777" w:rsidR="00620128" w:rsidRDefault="00620128">
            <w:pPr>
              <w:rPr>
                <w:sz w:val="17"/>
                <w:szCs w:val="17"/>
              </w:rPr>
            </w:pPr>
            <w:r>
              <w:rPr>
                <w:sz w:val="17"/>
                <w:szCs w:val="17"/>
              </w:rPr>
              <w:t>Kaišiadorių rajono savivaldybės visuomenės sveikatos biuras</w:t>
            </w:r>
          </w:p>
        </w:tc>
        <w:tc>
          <w:tcPr>
            <w:tcW w:w="1701" w:type="dxa"/>
            <w:tcBorders>
              <w:top w:val="nil"/>
              <w:left w:val="nil"/>
              <w:bottom w:val="single" w:sz="4" w:space="0" w:color="auto"/>
              <w:right w:val="single" w:sz="4" w:space="0" w:color="auto"/>
            </w:tcBorders>
            <w:vAlign w:val="center"/>
            <w:hideMark/>
          </w:tcPr>
          <w:p w14:paraId="18313CA4"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33F00FC2" w14:textId="77777777" w:rsidR="00620128" w:rsidRDefault="00620128">
            <w:pPr>
              <w:rPr>
                <w:sz w:val="17"/>
                <w:szCs w:val="17"/>
              </w:rPr>
            </w:pPr>
            <w:r>
              <w:rPr>
                <w:sz w:val="17"/>
                <w:szCs w:val="17"/>
              </w:rPr>
              <w:t>Kaišiadorių rajono savivaldybės visuomenės sveikatos biuras</w:t>
            </w:r>
          </w:p>
        </w:tc>
        <w:tc>
          <w:tcPr>
            <w:tcW w:w="2410" w:type="dxa"/>
            <w:tcBorders>
              <w:top w:val="nil"/>
              <w:left w:val="nil"/>
              <w:bottom w:val="single" w:sz="4" w:space="0" w:color="auto"/>
              <w:right w:val="single" w:sz="4" w:space="0" w:color="auto"/>
            </w:tcBorders>
            <w:vAlign w:val="center"/>
            <w:hideMark/>
          </w:tcPr>
          <w:p w14:paraId="1B995773" w14:textId="77777777" w:rsidR="00620128" w:rsidRDefault="00620128">
            <w:pPr>
              <w:rPr>
                <w:sz w:val="17"/>
                <w:szCs w:val="17"/>
              </w:rPr>
            </w:pPr>
            <w:r>
              <w:rPr>
                <w:sz w:val="17"/>
                <w:szCs w:val="17"/>
              </w:rPr>
              <w:t>Kaišiadorių bendrųjų funkcijų tarnyba</w:t>
            </w:r>
          </w:p>
        </w:tc>
      </w:tr>
      <w:tr w:rsidR="00620128" w14:paraId="17E07BD4"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342CC1F4" w14:textId="77777777" w:rsidR="00620128" w:rsidRDefault="00620128">
            <w:pPr>
              <w:rPr>
                <w:sz w:val="17"/>
                <w:szCs w:val="17"/>
              </w:rPr>
            </w:pPr>
            <w:r>
              <w:rPr>
                <w:sz w:val="17"/>
                <w:szCs w:val="17"/>
              </w:rPr>
              <w:t>158997029</w:t>
            </w:r>
          </w:p>
        </w:tc>
        <w:tc>
          <w:tcPr>
            <w:tcW w:w="573" w:type="dxa"/>
            <w:tcBorders>
              <w:top w:val="nil"/>
              <w:left w:val="nil"/>
              <w:bottom w:val="single" w:sz="4" w:space="0" w:color="auto"/>
              <w:right w:val="single" w:sz="4" w:space="0" w:color="auto"/>
            </w:tcBorders>
            <w:noWrap/>
            <w:vAlign w:val="center"/>
            <w:hideMark/>
          </w:tcPr>
          <w:p w14:paraId="34197AE5"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508C6115" w14:textId="77777777" w:rsidR="00620128" w:rsidRDefault="00620128">
            <w:pPr>
              <w:rPr>
                <w:sz w:val="17"/>
                <w:szCs w:val="17"/>
              </w:rPr>
            </w:pPr>
            <w:r>
              <w:rPr>
                <w:sz w:val="17"/>
                <w:szCs w:val="17"/>
              </w:rPr>
              <w:t>Kaišiadorių socialinių paslaugų centras</w:t>
            </w:r>
          </w:p>
        </w:tc>
        <w:tc>
          <w:tcPr>
            <w:tcW w:w="1701" w:type="dxa"/>
            <w:tcBorders>
              <w:top w:val="nil"/>
              <w:left w:val="nil"/>
              <w:bottom w:val="single" w:sz="4" w:space="0" w:color="auto"/>
              <w:right w:val="single" w:sz="4" w:space="0" w:color="auto"/>
            </w:tcBorders>
            <w:vAlign w:val="center"/>
            <w:hideMark/>
          </w:tcPr>
          <w:p w14:paraId="3E34F2BF"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105153DE" w14:textId="77777777" w:rsidR="00620128" w:rsidRDefault="00620128">
            <w:pPr>
              <w:rPr>
                <w:sz w:val="17"/>
                <w:szCs w:val="17"/>
              </w:rPr>
            </w:pPr>
            <w:r>
              <w:rPr>
                <w:sz w:val="17"/>
                <w:szCs w:val="17"/>
              </w:rPr>
              <w:t>Kaišiadorių socialinių paslaugų centras</w:t>
            </w:r>
          </w:p>
        </w:tc>
        <w:tc>
          <w:tcPr>
            <w:tcW w:w="2410" w:type="dxa"/>
            <w:tcBorders>
              <w:top w:val="nil"/>
              <w:left w:val="nil"/>
              <w:bottom w:val="single" w:sz="4" w:space="0" w:color="auto"/>
              <w:right w:val="single" w:sz="4" w:space="0" w:color="auto"/>
            </w:tcBorders>
            <w:vAlign w:val="center"/>
            <w:hideMark/>
          </w:tcPr>
          <w:p w14:paraId="1B0B3442" w14:textId="77777777" w:rsidR="00620128" w:rsidRDefault="00620128">
            <w:pPr>
              <w:rPr>
                <w:sz w:val="17"/>
                <w:szCs w:val="17"/>
              </w:rPr>
            </w:pPr>
            <w:r>
              <w:rPr>
                <w:sz w:val="17"/>
                <w:szCs w:val="17"/>
              </w:rPr>
              <w:t>Kaišiadorių bendrųjų funkcijų tarnyba</w:t>
            </w:r>
          </w:p>
        </w:tc>
      </w:tr>
      <w:tr w:rsidR="00620128" w14:paraId="6BAABD40"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19FB422B" w14:textId="77777777" w:rsidR="00620128" w:rsidRDefault="00620128">
            <w:pPr>
              <w:rPr>
                <w:sz w:val="17"/>
                <w:szCs w:val="17"/>
              </w:rPr>
            </w:pPr>
            <w:r>
              <w:rPr>
                <w:sz w:val="17"/>
                <w:szCs w:val="17"/>
              </w:rPr>
              <w:t>191823464</w:t>
            </w:r>
          </w:p>
        </w:tc>
        <w:tc>
          <w:tcPr>
            <w:tcW w:w="573" w:type="dxa"/>
            <w:tcBorders>
              <w:top w:val="nil"/>
              <w:left w:val="nil"/>
              <w:bottom w:val="single" w:sz="4" w:space="0" w:color="auto"/>
              <w:right w:val="single" w:sz="4" w:space="0" w:color="auto"/>
            </w:tcBorders>
            <w:noWrap/>
            <w:vAlign w:val="center"/>
            <w:hideMark/>
          </w:tcPr>
          <w:p w14:paraId="57263067"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6F1BD5E1" w14:textId="77777777" w:rsidR="00620128" w:rsidRDefault="00620128">
            <w:pPr>
              <w:rPr>
                <w:sz w:val="17"/>
                <w:szCs w:val="17"/>
              </w:rPr>
            </w:pPr>
            <w:r>
              <w:rPr>
                <w:sz w:val="17"/>
                <w:szCs w:val="17"/>
              </w:rPr>
              <w:t>Kaišiadorių suaugusiųjų mokykla</w:t>
            </w:r>
          </w:p>
        </w:tc>
        <w:tc>
          <w:tcPr>
            <w:tcW w:w="1701" w:type="dxa"/>
            <w:tcBorders>
              <w:top w:val="nil"/>
              <w:left w:val="nil"/>
              <w:bottom w:val="single" w:sz="4" w:space="0" w:color="auto"/>
              <w:right w:val="single" w:sz="4" w:space="0" w:color="auto"/>
            </w:tcBorders>
            <w:vAlign w:val="center"/>
            <w:hideMark/>
          </w:tcPr>
          <w:p w14:paraId="39C5C672"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735ADDB3" w14:textId="77777777" w:rsidR="00620128" w:rsidRDefault="00620128">
            <w:pPr>
              <w:rPr>
                <w:sz w:val="17"/>
                <w:szCs w:val="17"/>
              </w:rPr>
            </w:pPr>
            <w:r>
              <w:rPr>
                <w:sz w:val="17"/>
                <w:szCs w:val="17"/>
              </w:rPr>
              <w:t>Kaišiadorių suaugusiųjų mokykla</w:t>
            </w:r>
          </w:p>
        </w:tc>
        <w:tc>
          <w:tcPr>
            <w:tcW w:w="2410" w:type="dxa"/>
            <w:tcBorders>
              <w:top w:val="nil"/>
              <w:left w:val="nil"/>
              <w:bottom w:val="single" w:sz="4" w:space="0" w:color="auto"/>
              <w:right w:val="single" w:sz="4" w:space="0" w:color="auto"/>
            </w:tcBorders>
            <w:vAlign w:val="center"/>
            <w:hideMark/>
          </w:tcPr>
          <w:p w14:paraId="7FF81781" w14:textId="77777777" w:rsidR="00620128" w:rsidRDefault="00620128">
            <w:pPr>
              <w:rPr>
                <w:sz w:val="17"/>
                <w:szCs w:val="17"/>
              </w:rPr>
            </w:pPr>
            <w:r>
              <w:rPr>
                <w:sz w:val="17"/>
                <w:szCs w:val="17"/>
              </w:rPr>
              <w:t>Kaišiadorių bendrųjų funkcijų tarnyba</w:t>
            </w:r>
          </w:p>
        </w:tc>
      </w:tr>
      <w:tr w:rsidR="00620128" w14:paraId="52717A3E"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102B372A" w14:textId="77777777" w:rsidR="00620128" w:rsidRDefault="00620128">
            <w:pPr>
              <w:rPr>
                <w:sz w:val="17"/>
                <w:szCs w:val="17"/>
              </w:rPr>
            </w:pPr>
            <w:r>
              <w:rPr>
                <w:sz w:val="17"/>
                <w:szCs w:val="17"/>
              </w:rPr>
              <w:t>190984870</w:t>
            </w:r>
          </w:p>
        </w:tc>
        <w:tc>
          <w:tcPr>
            <w:tcW w:w="573" w:type="dxa"/>
            <w:tcBorders>
              <w:top w:val="nil"/>
              <w:left w:val="nil"/>
              <w:bottom w:val="single" w:sz="4" w:space="0" w:color="auto"/>
              <w:right w:val="single" w:sz="4" w:space="0" w:color="auto"/>
            </w:tcBorders>
            <w:noWrap/>
            <w:vAlign w:val="center"/>
            <w:hideMark/>
          </w:tcPr>
          <w:p w14:paraId="64F003EC"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66D36161" w14:textId="77777777" w:rsidR="00620128" w:rsidRDefault="00620128">
            <w:pPr>
              <w:rPr>
                <w:sz w:val="17"/>
                <w:szCs w:val="17"/>
              </w:rPr>
            </w:pPr>
            <w:r>
              <w:rPr>
                <w:sz w:val="17"/>
                <w:szCs w:val="17"/>
              </w:rPr>
              <w:t>Kaišiadorių šventosios Faustinos ugdymo centras</w:t>
            </w:r>
          </w:p>
        </w:tc>
        <w:tc>
          <w:tcPr>
            <w:tcW w:w="1701" w:type="dxa"/>
            <w:tcBorders>
              <w:top w:val="nil"/>
              <w:left w:val="nil"/>
              <w:bottom w:val="single" w:sz="4" w:space="0" w:color="auto"/>
              <w:right w:val="single" w:sz="4" w:space="0" w:color="auto"/>
            </w:tcBorders>
            <w:vAlign w:val="center"/>
            <w:hideMark/>
          </w:tcPr>
          <w:p w14:paraId="6B66681B"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2B4CFE4" w14:textId="77777777" w:rsidR="00620128" w:rsidRDefault="00620128">
            <w:pPr>
              <w:rPr>
                <w:sz w:val="17"/>
                <w:szCs w:val="17"/>
              </w:rPr>
            </w:pPr>
            <w:r>
              <w:rPr>
                <w:sz w:val="17"/>
                <w:szCs w:val="17"/>
              </w:rPr>
              <w:t>Kaišiadorių šventosios Faustinos ugdymo centras</w:t>
            </w:r>
          </w:p>
        </w:tc>
        <w:tc>
          <w:tcPr>
            <w:tcW w:w="2410" w:type="dxa"/>
            <w:tcBorders>
              <w:top w:val="nil"/>
              <w:left w:val="nil"/>
              <w:bottom w:val="single" w:sz="4" w:space="0" w:color="auto"/>
              <w:right w:val="single" w:sz="4" w:space="0" w:color="auto"/>
            </w:tcBorders>
            <w:vAlign w:val="center"/>
            <w:hideMark/>
          </w:tcPr>
          <w:p w14:paraId="7D982FDF" w14:textId="77777777" w:rsidR="00620128" w:rsidRDefault="00620128">
            <w:pPr>
              <w:rPr>
                <w:sz w:val="17"/>
                <w:szCs w:val="17"/>
              </w:rPr>
            </w:pPr>
            <w:r>
              <w:rPr>
                <w:sz w:val="17"/>
                <w:szCs w:val="17"/>
              </w:rPr>
              <w:t>Kaišiadorių bendrųjų funkcijų tarnyba</w:t>
            </w:r>
          </w:p>
        </w:tc>
      </w:tr>
      <w:tr w:rsidR="00620128" w14:paraId="57F5534D"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666B7CA8" w14:textId="77777777" w:rsidR="00620128" w:rsidRDefault="00620128">
            <w:pPr>
              <w:rPr>
                <w:sz w:val="17"/>
                <w:szCs w:val="17"/>
              </w:rPr>
            </w:pPr>
            <w:r>
              <w:rPr>
                <w:sz w:val="17"/>
                <w:szCs w:val="17"/>
              </w:rPr>
              <w:t>190596323</w:t>
            </w:r>
          </w:p>
        </w:tc>
        <w:tc>
          <w:tcPr>
            <w:tcW w:w="573" w:type="dxa"/>
            <w:tcBorders>
              <w:top w:val="nil"/>
              <w:left w:val="nil"/>
              <w:bottom w:val="single" w:sz="4" w:space="0" w:color="auto"/>
              <w:right w:val="single" w:sz="4" w:space="0" w:color="auto"/>
            </w:tcBorders>
            <w:noWrap/>
            <w:vAlign w:val="center"/>
            <w:hideMark/>
          </w:tcPr>
          <w:p w14:paraId="449A1498"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6614E3B5" w14:textId="77777777" w:rsidR="00620128" w:rsidRDefault="00620128">
            <w:pPr>
              <w:rPr>
                <w:sz w:val="17"/>
                <w:szCs w:val="17"/>
              </w:rPr>
            </w:pPr>
            <w:r>
              <w:rPr>
                <w:sz w:val="17"/>
                <w:szCs w:val="17"/>
              </w:rPr>
              <w:t>Kaišiadorių Vaclovo Giržado progimnazija</w:t>
            </w:r>
          </w:p>
        </w:tc>
        <w:tc>
          <w:tcPr>
            <w:tcW w:w="1701" w:type="dxa"/>
            <w:tcBorders>
              <w:top w:val="nil"/>
              <w:left w:val="nil"/>
              <w:bottom w:val="single" w:sz="4" w:space="0" w:color="auto"/>
              <w:right w:val="single" w:sz="4" w:space="0" w:color="auto"/>
            </w:tcBorders>
            <w:vAlign w:val="center"/>
            <w:hideMark/>
          </w:tcPr>
          <w:p w14:paraId="4205B9C8"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70B50C96" w14:textId="77777777" w:rsidR="00620128" w:rsidRDefault="00620128">
            <w:pPr>
              <w:rPr>
                <w:sz w:val="17"/>
                <w:szCs w:val="17"/>
              </w:rPr>
            </w:pPr>
            <w:r>
              <w:rPr>
                <w:sz w:val="17"/>
                <w:szCs w:val="17"/>
              </w:rPr>
              <w:t>Kaišiadorių Vaclovo Giržado progimnazija</w:t>
            </w:r>
          </w:p>
        </w:tc>
        <w:tc>
          <w:tcPr>
            <w:tcW w:w="2410" w:type="dxa"/>
            <w:tcBorders>
              <w:top w:val="nil"/>
              <w:left w:val="nil"/>
              <w:bottom w:val="single" w:sz="4" w:space="0" w:color="auto"/>
              <w:right w:val="single" w:sz="4" w:space="0" w:color="auto"/>
            </w:tcBorders>
            <w:vAlign w:val="center"/>
            <w:hideMark/>
          </w:tcPr>
          <w:p w14:paraId="6CB0DC03" w14:textId="77777777" w:rsidR="00620128" w:rsidRDefault="00620128">
            <w:pPr>
              <w:rPr>
                <w:sz w:val="17"/>
                <w:szCs w:val="17"/>
              </w:rPr>
            </w:pPr>
            <w:r>
              <w:rPr>
                <w:sz w:val="17"/>
                <w:szCs w:val="17"/>
              </w:rPr>
              <w:t>Kaišiadorių bendrųjų funkcijų tarnyba</w:t>
            </w:r>
          </w:p>
        </w:tc>
      </w:tr>
      <w:tr w:rsidR="00620128" w14:paraId="1AA6B8BF"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7989A6AF" w14:textId="77777777" w:rsidR="00620128" w:rsidRDefault="00620128">
            <w:pPr>
              <w:rPr>
                <w:sz w:val="17"/>
                <w:szCs w:val="17"/>
              </w:rPr>
            </w:pPr>
            <w:r>
              <w:rPr>
                <w:sz w:val="17"/>
                <w:szCs w:val="17"/>
              </w:rPr>
              <w:t>302022532</w:t>
            </w:r>
          </w:p>
        </w:tc>
        <w:tc>
          <w:tcPr>
            <w:tcW w:w="573" w:type="dxa"/>
            <w:tcBorders>
              <w:top w:val="nil"/>
              <w:left w:val="nil"/>
              <w:bottom w:val="single" w:sz="4" w:space="0" w:color="auto"/>
              <w:right w:val="single" w:sz="4" w:space="0" w:color="auto"/>
            </w:tcBorders>
            <w:noWrap/>
            <w:vAlign w:val="center"/>
            <w:hideMark/>
          </w:tcPr>
          <w:p w14:paraId="30CC6F20"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2DCFF9AA" w14:textId="77777777" w:rsidR="00620128" w:rsidRDefault="00620128">
            <w:pPr>
              <w:rPr>
                <w:sz w:val="17"/>
                <w:szCs w:val="17"/>
              </w:rPr>
            </w:pPr>
            <w:r>
              <w:rPr>
                <w:sz w:val="17"/>
                <w:szCs w:val="17"/>
              </w:rPr>
              <w:t>Kruonio kultūros centras</w:t>
            </w:r>
          </w:p>
        </w:tc>
        <w:tc>
          <w:tcPr>
            <w:tcW w:w="1701" w:type="dxa"/>
            <w:tcBorders>
              <w:top w:val="nil"/>
              <w:left w:val="nil"/>
              <w:bottom w:val="single" w:sz="4" w:space="0" w:color="auto"/>
              <w:right w:val="single" w:sz="4" w:space="0" w:color="auto"/>
            </w:tcBorders>
            <w:vAlign w:val="center"/>
            <w:hideMark/>
          </w:tcPr>
          <w:p w14:paraId="452716F0"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07A7CC08" w14:textId="77777777" w:rsidR="00620128" w:rsidRDefault="00620128">
            <w:pPr>
              <w:rPr>
                <w:sz w:val="17"/>
                <w:szCs w:val="17"/>
              </w:rPr>
            </w:pPr>
            <w:r>
              <w:rPr>
                <w:sz w:val="17"/>
                <w:szCs w:val="17"/>
              </w:rPr>
              <w:t>Kruonio kultūros centras</w:t>
            </w:r>
          </w:p>
        </w:tc>
        <w:tc>
          <w:tcPr>
            <w:tcW w:w="2410" w:type="dxa"/>
            <w:tcBorders>
              <w:top w:val="nil"/>
              <w:left w:val="nil"/>
              <w:bottom w:val="single" w:sz="4" w:space="0" w:color="auto"/>
              <w:right w:val="single" w:sz="4" w:space="0" w:color="auto"/>
            </w:tcBorders>
            <w:vAlign w:val="center"/>
            <w:hideMark/>
          </w:tcPr>
          <w:p w14:paraId="4B4B1663" w14:textId="77777777" w:rsidR="00620128" w:rsidRDefault="00620128">
            <w:pPr>
              <w:rPr>
                <w:sz w:val="17"/>
                <w:szCs w:val="17"/>
              </w:rPr>
            </w:pPr>
            <w:r>
              <w:rPr>
                <w:sz w:val="17"/>
                <w:szCs w:val="17"/>
              </w:rPr>
              <w:t>Kaišiadorių bendrųjų funkcijų tarnyba</w:t>
            </w:r>
          </w:p>
        </w:tc>
      </w:tr>
      <w:tr w:rsidR="00620128" w14:paraId="5CB9BE8B"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090A36A1" w14:textId="77777777" w:rsidR="00620128" w:rsidRDefault="00620128">
            <w:pPr>
              <w:rPr>
                <w:sz w:val="17"/>
                <w:szCs w:val="17"/>
              </w:rPr>
            </w:pPr>
            <w:r>
              <w:rPr>
                <w:sz w:val="17"/>
                <w:szCs w:val="17"/>
              </w:rPr>
              <w:t>302122536</w:t>
            </w:r>
          </w:p>
        </w:tc>
        <w:tc>
          <w:tcPr>
            <w:tcW w:w="573" w:type="dxa"/>
            <w:tcBorders>
              <w:top w:val="nil"/>
              <w:left w:val="nil"/>
              <w:bottom w:val="single" w:sz="4" w:space="0" w:color="auto"/>
              <w:right w:val="single" w:sz="4" w:space="0" w:color="auto"/>
            </w:tcBorders>
            <w:noWrap/>
            <w:vAlign w:val="center"/>
            <w:hideMark/>
          </w:tcPr>
          <w:p w14:paraId="67DE7DA7"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5D874E3A" w14:textId="77777777" w:rsidR="00620128" w:rsidRDefault="00620128">
            <w:pPr>
              <w:rPr>
                <w:sz w:val="17"/>
                <w:szCs w:val="17"/>
              </w:rPr>
            </w:pPr>
            <w:r>
              <w:rPr>
                <w:sz w:val="17"/>
                <w:szCs w:val="17"/>
              </w:rPr>
              <w:t>Palomenės kultūros centras</w:t>
            </w:r>
          </w:p>
        </w:tc>
        <w:tc>
          <w:tcPr>
            <w:tcW w:w="1701" w:type="dxa"/>
            <w:tcBorders>
              <w:top w:val="nil"/>
              <w:left w:val="nil"/>
              <w:bottom w:val="single" w:sz="4" w:space="0" w:color="auto"/>
              <w:right w:val="single" w:sz="4" w:space="0" w:color="auto"/>
            </w:tcBorders>
            <w:vAlign w:val="center"/>
            <w:hideMark/>
          </w:tcPr>
          <w:p w14:paraId="5193E13A"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31343C72" w14:textId="77777777" w:rsidR="00620128" w:rsidRDefault="00620128">
            <w:pPr>
              <w:rPr>
                <w:sz w:val="17"/>
                <w:szCs w:val="17"/>
              </w:rPr>
            </w:pPr>
            <w:r>
              <w:rPr>
                <w:sz w:val="17"/>
                <w:szCs w:val="17"/>
              </w:rPr>
              <w:t>Palomenės kultūros centras</w:t>
            </w:r>
          </w:p>
        </w:tc>
        <w:tc>
          <w:tcPr>
            <w:tcW w:w="2410" w:type="dxa"/>
            <w:tcBorders>
              <w:top w:val="nil"/>
              <w:left w:val="nil"/>
              <w:bottom w:val="single" w:sz="4" w:space="0" w:color="auto"/>
              <w:right w:val="single" w:sz="4" w:space="0" w:color="auto"/>
            </w:tcBorders>
            <w:vAlign w:val="center"/>
            <w:hideMark/>
          </w:tcPr>
          <w:p w14:paraId="3BFFBB1B" w14:textId="77777777" w:rsidR="00620128" w:rsidRDefault="00620128">
            <w:pPr>
              <w:rPr>
                <w:sz w:val="17"/>
                <w:szCs w:val="17"/>
              </w:rPr>
            </w:pPr>
            <w:r>
              <w:rPr>
                <w:sz w:val="17"/>
                <w:szCs w:val="17"/>
              </w:rPr>
              <w:t>Kaišiadorių bendrųjų funkcijų tarnyba</w:t>
            </w:r>
          </w:p>
        </w:tc>
      </w:tr>
      <w:tr w:rsidR="00620128" w14:paraId="2530B556"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5CCFBC20" w14:textId="77777777" w:rsidR="00620128" w:rsidRDefault="00620128">
            <w:pPr>
              <w:rPr>
                <w:sz w:val="17"/>
                <w:szCs w:val="17"/>
              </w:rPr>
            </w:pPr>
            <w:r>
              <w:rPr>
                <w:sz w:val="17"/>
                <w:szCs w:val="17"/>
              </w:rPr>
              <w:t>302025546</w:t>
            </w:r>
          </w:p>
        </w:tc>
        <w:tc>
          <w:tcPr>
            <w:tcW w:w="573" w:type="dxa"/>
            <w:tcBorders>
              <w:top w:val="nil"/>
              <w:left w:val="nil"/>
              <w:bottom w:val="single" w:sz="4" w:space="0" w:color="auto"/>
              <w:right w:val="single" w:sz="4" w:space="0" w:color="auto"/>
            </w:tcBorders>
            <w:noWrap/>
            <w:vAlign w:val="center"/>
            <w:hideMark/>
          </w:tcPr>
          <w:p w14:paraId="28710B77"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13D1A707" w14:textId="77777777" w:rsidR="00620128" w:rsidRDefault="00620128">
            <w:pPr>
              <w:rPr>
                <w:sz w:val="17"/>
                <w:szCs w:val="17"/>
              </w:rPr>
            </w:pPr>
            <w:r>
              <w:rPr>
                <w:sz w:val="17"/>
                <w:szCs w:val="17"/>
              </w:rPr>
              <w:t>Rumšiškių kultūros centras</w:t>
            </w:r>
          </w:p>
        </w:tc>
        <w:tc>
          <w:tcPr>
            <w:tcW w:w="1701" w:type="dxa"/>
            <w:tcBorders>
              <w:top w:val="nil"/>
              <w:left w:val="nil"/>
              <w:bottom w:val="single" w:sz="4" w:space="0" w:color="auto"/>
              <w:right w:val="single" w:sz="4" w:space="0" w:color="auto"/>
            </w:tcBorders>
            <w:vAlign w:val="center"/>
            <w:hideMark/>
          </w:tcPr>
          <w:p w14:paraId="1406ABC3"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EF806E5" w14:textId="77777777" w:rsidR="00620128" w:rsidRDefault="00620128">
            <w:pPr>
              <w:rPr>
                <w:sz w:val="17"/>
                <w:szCs w:val="17"/>
              </w:rPr>
            </w:pPr>
            <w:r>
              <w:rPr>
                <w:sz w:val="17"/>
                <w:szCs w:val="17"/>
              </w:rPr>
              <w:t>Rumšiškių kultūros centras</w:t>
            </w:r>
          </w:p>
        </w:tc>
        <w:tc>
          <w:tcPr>
            <w:tcW w:w="2410" w:type="dxa"/>
            <w:tcBorders>
              <w:top w:val="nil"/>
              <w:left w:val="nil"/>
              <w:bottom w:val="single" w:sz="4" w:space="0" w:color="auto"/>
              <w:right w:val="single" w:sz="4" w:space="0" w:color="auto"/>
            </w:tcBorders>
            <w:vAlign w:val="center"/>
            <w:hideMark/>
          </w:tcPr>
          <w:p w14:paraId="6C2D6962" w14:textId="77777777" w:rsidR="00620128" w:rsidRDefault="00620128">
            <w:pPr>
              <w:rPr>
                <w:sz w:val="17"/>
                <w:szCs w:val="17"/>
              </w:rPr>
            </w:pPr>
            <w:r>
              <w:rPr>
                <w:sz w:val="17"/>
                <w:szCs w:val="17"/>
              </w:rPr>
              <w:t>Kaišiadorių bendrųjų funkcijų tarnyba</w:t>
            </w:r>
          </w:p>
        </w:tc>
      </w:tr>
      <w:tr w:rsidR="00620128" w14:paraId="3384BDC4" w14:textId="77777777" w:rsidTr="00620128">
        <w:trPr>
          <w:trHeight w:val="444"/>
        </w:trPr>
        <w:tc>
          <w:tcPr>
            <w:tcW w:w="982" w:type="dxa"/>
            <w:tcBorders>
              <w:top w:val="nil"/>
              <w:left w:val="single" w:sz="4" w:space="0" w:color="auto"/>
              <w:bottom w:val="single" w:sz="4" w:space="0" w:color="auto"/>
              <w:right w:val="single" w:sz="4" w:space="0" w:color="auto"/>
            </w:tcBorders>
            <w:noWrap/>
            <w:vAlign w:val="center"/>
            <w:hideMark/>
          </w:tcPr>
          <w:p w14:paraId="58A96AE6" w14:textId="77777777" w:rsidR="00620128" w:rsidRDefault="00620128">
            <w:pPr>
              <w:rPr>
                <w:sz w:val="17"/>
                <w:szCs w:val="17"/>
              </w:rPr>
            </w:pPr>
            <w:r>
              <w:rPr>
                <w:sz w:val="17"/>
                <w:szCs w:val="17"/>
              </w:rPr>
              <w:t>158971835</w:t>
            </w:r>
          </w:p>
        </w:tc>
        <w:tc>
          <w:tcPr>
            <w:tcW w:w="573" w:type="dxa"/>
            <w:tcBorders>
              <w:top w:val="nil"/>
              <w:left w:val="nil"/>
              <w:bottom w:val="single" w:sz="4" w:space="0" w:color="auto"/>
              <w:right w:val="single" w:sz="4" w:space="0" w:color="auto"/>
            </w:tcBorders>
            <w:noWrap/>
            <w:vAlign w:val="center"/>
            <w:hideMark/>
          </w:tcPr>
          <w:p w14:paraId="7676DE68" w14:textId="77777777" w:rsidR="00620128" w:rsidRDefault="00620128">
            <w:pPr>
              <w:rPr>
                <w:sz w:val="17"/>
                <w:szCs w:val="17"/>
              </w:rPr>
            </w:pPr>
            <w:r>
              <w:rPr>
                <w:sz w:val="17"/>
                <w:szCs w:val="17"/>
              </w:rPr>
              <w:t>VšĮ</w:t>
            </w:r>
          </w:p>
        </w:tc>
        <w:tc>
          <w:tcPr>
            <w:tcW w:w="1842" w:type="dxa"/>
            <w:tcBorders>
              <w:top w:val="nil"/>
              <w:left w:val="nil"/>
              <w:bottom w:val="single" w:sz="4" w:space="0" w:color="auto"/>
              <w:right w:val="single" w:sz="4" w:space="0" w:color="auto"/>
            </w:tcBorders>
            <w:noWrap/>
            <w:vAlign w:val="center"/>
            <w:hideMark/>
          </w:tcPr>
          <w:p w14:paraId="493F285A" w14:textId="77777777" w:rsidR="00620128" w:rsidRDefault="00620128">
            <w:pPr>
              <w:rPr>
                <w:sz w:val="17"/>
                <w:szCs w:val="17"/>
              </w:rPr>
            </w:pPr>
            <w:r>
              <w:rPr>
                <w:sz w:val="17"/>
                <w:szCs w:val="17"/>
              </w:rPr>
              <w:t>Viešoji įstaiga Kaišiadorių rajono savivaldybės sveikatos centras</w:t>
            </w:r>
          </w:p>
        </w:tc>
        <w:tc>
          <w:tcPr>
            <w:tcW w:w="1701" w:type="dxa"/>
            <w:tcBorders>
              <w:top w:val="nil"/>
              <w:left w:val="nil"/>
              <w:bottom w:val="single" w:sz="4" w:space="0" w:color="auto"/>
              <w:right w:val="single" w:sz="4" w:space="0" w:color="auto"/>
            </w:tcBorders>
            <w:vAlign w:val="center"/>
            <w:hideMark/>
          </w:tcPr>
          <w:p w14:paraId="3F397729"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1A9D3C49" w14:textId="77777777" w:rsidR="00620128" w:rsidRDefault="00620128">
            <w:pPr>
              <w:rPr>
                <w:sz w:val="17"/>
                <w:szCs w:val="17"/>
              </w:rPr>
            </w:pPr>
            <w:r>
              <w:rPr>
                <w:sz w:val="17"/>
                <w:szCs w:val="17"/>
              </w:rPr>
              <w:t>Viešoji įstaiga Kaišiadorių rajono savivaldybės sveikatos centras</w:t>
            </w:r>
          </w:p>
        </w:tc>
        <w:tc>
          <w:tcPr>
            <w:tcW w:w="2410" w:type="dxa"/>
            <w:tcBorders>
              <w:top w:val="nil"/>
              <w:left w:val="nil"/>
              <w:bottom w:val="single" w:sz="4" w:space="0" w:color="auto"/>
              <w:right w:val="single" w:sz="4" w:space="0" w:color="auto"/>
            </w:tcBorders>
            <w:vAlign w:val="center"/>
            <w:hideMark/>
          </w:tcPr>
          <w:p w14:paraId="1D1E6E93" w14:textId="77777777" w:rsidR="00620128" w:rsidRDefault="00620128">
            <w:pPr>
              <w:rPr>
                <w:sz w:val="17"/>
                <w:szCs w:val="17"/>
              </w:rPr>
            </w:pPr>
            <w:r>
              <w:rPr>
                <w:sz w:val="17"/>
                <w:szCs w:val="17"/>
              </w:rPr>
              <w:t>Kaišiadorių bendrųjų funkcijų tarnyba</w:t>
            </w:r>
          </w:p>
        </w:tc>
      </w:tr>
      <w:tr w:rsidR="00620128" w14:paraId="598A0E69" w14:textId="77777777" w:rsidTr="00620128">
        <w:trPr>
          <w:trHeight w:val="432"/>
        </w:trPr>
        <w:tc>
          <w:tcPr>
            <w:tcW w:w="982" w:type="dxa"/>
            <w:tcBorders>
              <w:top w:val="nil"/>
              <w:left w:val="single" w:sz="4" w:space="0" w:color="auto"/>
              <w:bottom w:val="single" w:sz="4" w:space="0" w:color="auto"/>
              <w:right w:val="single" w:sz="4" w:space="0" w:color="auto"/>
            </w:tcBorders>
            <w:noWrap/>
            <w:vAlign w:val="center"/>
            <w:hideMark/>
          </w:tcPr>
          <w:p w14:paraId="0670E32B" w14:textId="77777777" w:rsidR="00620128" w:rsidRDefault="00620128">
            <w:pPr>
              <w:rPr>
                <w:sz w:val="17"/>
                <w:szCs w:val="17"/>
              </w:rPr>
            </w:pPr>
            <w:r>
              <w:rPr>
                <w:sz w:val="17"/>
                <w:szCs w:val="17"/>
              </w:rPr>
              <w:t>159421118</w:t>
            </w:r>
          </w:p>
        </w:tc>
        <w:tc>
          <w:tcPr>
            <w:tcW w:w="573" w:type="dxa"/>
            <w:tcBorders>
              <w:top w:val="nil"/>
              <w:left w:val="nil"/>
              <w:bottom w:val="single" w:sz="4" w:space="0" w:color="auto"/>
              <w:right w:val="single" w:sz="4" w:space="0" w:color="auto"/>
            </w:tcBorders>
            <w:noWrap/>
            <w:vAlign w:val="center"/>
            <w:hideMark/>
          </w:tcPr>
          <w:p w14:paraId="33C7AFBB" w14:textId="77777777" w:rsidR="00620128" w:rsidRDefault="00620128">
            <w:pPr>
              <w:rPr>
                <w:sz w:val="17"/>
                <w:szCs w:val="17"/>
              </w:rPr>
            </w:pPr>
            <w:r>
              <w:rPr>
                <w:sz w:val="17"/>
                <w:szCs w:val="17"/>
              </w:rPr>
              <w:t>VšĮ</w:t>
            </w:r>
          </w:p>
        </w:tc>
        <w:tc>
          <w:tcPr>
            <w:tcW w:w="1842" w:type="dxa"/>
            <w:tcBorders>
              <w:top w:val="nil"/>
              <w:left w:val="nil"/>
              <w:bottom w:val="single" w:sz="4" w:space="0" w:color="auto"/>
              <w:right w:val="single" w:sz="4" w:space="0" w:color="auto"/>
            </w:tcBorders>
            <w:noWrap/>
            <w:vAlign w:val="center"/>
            <w:hideMark/>
          </w:tcPr>
          <w:p w14:paraId="0EAD5AE0" w14:textId="77777777" w:rsidR="00620128" w:rsidRDefault="00620128">
            <w:pPr>
              <w:rPr>
                <w:sz w:val="17"/>
                <w:szCs w:val="17"/>
              </w:rPr>
            </w:pPr>
            <w:r>
              <w:rPr>
                <w:sz w:val="17"/>
                <w:szCs w:val="17"/>
              </w:rPr>
              <w:t>Viešoji įstaiga Kaišiadorių turizmo ir verslo informacijos centras</w:t>
            </w:r>
          </w:p>
        </w:tc>
        <w:tc>
          <w:tcPr>
            <w:tcW w:w="1701" w:type="dxa"/>
            <w:tcBorders>
              <w:top w:val="nil"/>
              <w:left w:val="nil"/>
              <w:bottom w:val="single" w:sz="4" w:space="0" w:color="auto"/>
              <w:right w:val="single" w:sz="4" w:space="0" w:color="auto"/>
            </w:tcBorders>
            <w:vAlign w:val="center"/>
            <w:hideMark/>
          </w:tcPr>
          <w:p w14:paraId="28598762"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0DAB80D0" w14:textId="77777777" w:rsidR="00620128" w:rsidRDefault="00620128">
            <w:pPr>
              <w:rPr>
                <w:sz w:val="17"/>
                <w:szCs w:val="17"/>
              </w:rPr>
            </w:pPr>
            <w:r>
              <w:rPr>
                <w:sz w:val="17"/>
                <w:szCs w:val="17"/>
              </w:rPr>
              <w:t>Viešoji įstaiga Kaišiadorių turizmo ir verslo informacijos centras</w:t>
            </w:r>
          </w:p>
        </w:tc>
        <w:tc>
          <w:tcPr>
            <w:tcW w:w="2410" w:type="dxa"/>
            <w:tcBorders>
              <w:top w:val="nil"/>
              <w:left w:val="nil"/>
              <w:bottom w:val="single" w:sz="4" w:space="0" w:color="auto"/>
              <w:right w:val="single" w:sz="4" w:space="0" w:color="auto"/>
            </w:tcBorders>
            <w:vAlign w:val="center"/>
            <w:hideMark/>
          </w:tcPr>
          <w:p w14:paraId="077974FF" w14:textId="77777777" w:rsidR="00620128" w:rsidRDefault="00620128">
            <w:pPr>
              <w:rPr>
                <w:sz w:val="17"/>
                <w:szCs w:val="17"/>
              </w:rPr>
            </w:pPr>
            <w:r>
              <w:rPr>
                <w:sz w:val="17"/>
                <w:szCs w:val="17"/>
              </w:rPr>
              <w:t>Viešoji įstaiga Kaišiadorių turizmo ir verslo informacijos centras</w:t>
            </w:r>
          </w:p>
        </w:tc>
      </w:tr>
      <w:tr w:rsidR="00620128" w14:paraId="2416528F"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2057BFB1" w14:textId="77777777" w:rsidR="00620128" w:rsidRDefault="00620128">
            <w:pPr>
              <w:rPr>
                <w:sz w:val="17"/>
                <w:szCs w:val="17"/>
              </w:rPr>
            </w:pPr>
            <w:r>
              <w:rPr>
                <w:sz w:val="17"/>
                <w:szCs w:val="17"/>
              </w:rPr>
              <w:t>302243986</w:t>
            </w:r>
          </w:p>
        </w:tc>
        <w:tc>
          <w:tcPr>
            <w:tcW w:w="573" w:type="dxa"/>
            <w:tcBorders>
              <w:top w:val="nil"/>
              <w:left w:val="nil"/>
              <w:bottom w:val="single" w:sz="4" w:space="0" w:color="auto"/>
              <w:right w:val="single" w:sz="4" w:space="0" w:color="auto"/>
            </w:tcBorders>
            <w:noWrap/>
            <w:vAlign w:val="center"/>
            <w:hideMark/>
          </w:tcPr>
          <w:p w14:paraId="6161B234"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7BFE6AF9" w14:textId="77777777" w:rsidR="00620128" w:rsidRDefault="00620128">
            <w:pPr>
              <w:rPr>
                <w:sz w:val="17"/>
                <w:szCs w:val="17"/>
              </w:rPr>
            </w:pPr>
            <w:r>
              <w:rPr>
                <w:sz w:val="17"/>
                <w:szCs w:val="17"/>
              </w:rPr>
              <w:t>Žaslių kultūros centras</w:t>
            </w:r>
          </w:p>
        </w:tc>
        <w:tc>
          <w:tcPr>
            <w:tcW w:w="1701" w:type="dxa"/>
            <w:tcBorders>
              <w:top w:val="nil"/>
              <w:left w:val="nil"/>
              <w:bottom w:val="single" w:sz="4" w:space="0" w:color="auto"/>
              <w:right w:val="single" w:sz="4" w:space="0" w:color="auto"/>
            </w:tcBorders>
            <w:vAlign w:val="center"/>
            <w:hideMark/>
          </w:tcPr>
          <w:p w14:paraId="115AAC8E"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E9A8A2B" w14:textId="77777777" w:rsidR="00620128" w:rsidRDefault="00620128">
            <w:pPr>
              <w:rPr>
                <w:sz w:val="17"/>
                <w:szCs w:val="17"/>
              </w:rPr>
            </w:pPr>
            <w:r>
              <w:rPr>
                <w:sz w:val="17"/>
                <w:szCs w:val="17"/>
              </w:rPr>
              <w:t>Žaslių kultūros centras</w:t>
            </w:r>
          </w:p>
        </w:tc>
        <w:tc>
          <w:tcPr>
            <w:tcW w:w="2410" w:type="dxa"/>
            <w:tcBorders>
              <w:top w:val="nil"/>
              <w:left w:val="nil"/>
              <w:bottom w:val="single" w:sz="4" w:space="0" w:color="auto"/>
              <w:right w:val="single" w:sz="4" w:space="0" w:color="auto"/>
            </w:tcBorders>
            <w:vAlign w:val="center"/>
            <w:hideMark/>
          </w:tcPr>
          <w:p w14:paraId="69B37181" w14:textId="77777777" w:rsidR="00620128" w:rsidRDefault="00620128">
            <w:pPr>
              <w:rPr>
                <w:sz w:val="17"/>
                <w:szCs w:val="17"/>
              </w:rPr>
            </w:pPr>
            <w:r>
              <w:rPr>
                <w:sz w:val="17"/>
                <w:szCs w:val="17"/>
              </w:rPr>
              <w:t>Kaišiadorių bendrųjų funkcijų tarnyba</w:t>
            </w:r>
          </w:p>
        </w:tc>
      </w:tr>
      <w:tr w:rsidR="00620128" w14:paraId="5F7E7FDB" w14:textId="77777777" w:rsidTr="00620128">
        <w:trPr>
          <w:trHeight w:val="255"/>
        </w:trPr>
        <w:tc>
          <w:tcPr>
            <w:tcW w:w="982" w:type="dxa"/>
            <w:tcBorders>
              <w:top w:val="nil"/>
              <w:left w:val="single" w:sz="4" w:space="0" w:color="auto"/>
              <w:bottom w:val="single" w:sz="4" w:space="0" w:color="auto"/>
              <w:right w:val="single" w:sz="4" w:space="0" w:color="auto"/>
            </w:tcBorders>
            <w:noWrap/>
            <w:vAlign w:val="center"/>
            <w:hideMark/>
          </w:tcPr>
          <w:p w14:paraId="0769F29F" w14:textId="77777777" w:rsidR="00620128" w:rsidRDefault="00620128">
            <w:pPr>
              <w:rPr>
                <w:sz w:val="17"/>
                <w:szCs w:val="17"/>
              </w:rPr>
            </w:pPr>
            <w:r>
              <w:rPr>
                <w:sz w:val="17"/>
                <w:szCs w:val="17"/>
              </w:rPr>
              <w:t>302023538</w:t>
            </w:r>
          </w:p>
        </w:tc>
        <w:tc>
          <w:tcPr>
            <w:tcW w:w="573" w:type="dxa"/>
            <w:tcBorders>
              <w:top w:val="nil"/>
              <w:left w:val="nil"/>
              <w:bottom w:val="single" w:sz="4" w:space="0" w:color="auto"/>
              <w:right w:val="single" w:sz="4" w:space="0" w:color="auto"/>
            </w:tcBorders>
            <w:noWrap/>
            <w:vAlign w:val="center"/>
            <w:hideMark/>
          </w:tcPr>
          <w:p w14:paraId="068D79DC" w14:textId="77777777" w:rsidR="00620128" w:rsidRDefault="00620128">
            <w:pPr>
              <w:rPr>
                <w:sz w:val="17"/>
                <w:szCs w:val="17"/>
              </w:rPr>
            </w:pPr>
            <w:r>
              <w:rPr>
                <w:sz w:val="17"/>
                <w:szCs w:val="17"/>
              </w:rPr>
              <w:t>BĮ</w:t>
            </w:r>
          </w:p>
        </w:tc>
        <w:tc>
          <w:tcPr>
            <w:tcW w:w="1842" w:type="dxa"/>
            <w:tcBorders>
              <w:top w:val="nil"/>
              <w:left w:val="nil"/>
              <w:bottom w:val="single" w:sz="4" w:space="0" w:color="auto"/>
              <w:right w:val="single" w:sz="4" w:space="0" w:color="auto"/>
            </w:tcBorders>
            <w:noWrap/>
            <w:vAlign w:val="center"/>
            <w:hideMark/>
          </w:tcPr>
          <w:p w14:paraId="7C8893F5" w14:textId="77777777" w:rsidR="00620128" w:rsidRDefault="00620128">
            <w:pPr>
              <w:rPr>
                <w:sz w:val="17"/>
                <w:szCs w:val="17"/>
              </w:rPr>
            </w:pPr>
            <w:r>
              <w:rPr>
                <w:sz w:val="17"/>
                <w:szCs w:val="17"/>
              </w:rPr>
              <w:t>Žiežmarių kultūros centras</w:t>
            </w:r>
          </w:p>
        </w:tc>
        <w:tc>
          <w:tcPr>
            <w:tcW w:w="1701" w:type="dxa"/>
            <w:tcBorders>
              <w:top w:val="nil"/>
              <w:left w:val="nil"/>
              <w:bottom w:val="single" w:sz="4" w:space="0" w:color="auto"/>
              <w:right w:val="single" w:sz="4" w:space="0" w:color="auto"/>
            </w:tcBorders>
            <w:vAlign w:val="center"/>
            <w:hideMark/>
          </w:tcPr>
          <w:p w14:paraId="177AAE9E" w14:textId="77777777" w:rsidR="00620128" w:rsidRDefault="00620128">
            <w:pPr>
              <w:rPr>
                <w:sz w:val="17"/>
                <w:szCs w:val="17"/>
              </w:rPr>
            </w:pPr>
            <w:r>
              <w:rPr>
                <w:sz w:val="17"/>
                <w:szCs w:val="17"/>
              </w:rPr>
              <w:t>Finansinių ataskaitų rinkinys</w:t>
            </w:r>
          </w:p>
        </w:tc>
        <w:tc>
          <w:tcPr>
            <w:tcW w:w="2127" w:type="dxa"/>
            <w:tcBorders>
              <w:top w:val="nil"/>
              <w:left w:val="nil"/>
              <w:bottom w:val="single" w:sz="4" w:space="0" w:color="auto"/>
              <w:right w:val="single" w:sz="4" w:space="0" w:color="auto"/>
            </w:tcBorders>
            <w:vAlign w:val="center"/>
            <w:hideMark/>
          </w:tcPr>
          <w:p w14:paraId="58899201" w14:textId="77777777" w:rsidR="00620128" w:rsidRDefault="00620128">
            <w:pPr>
              <w:rPr>
                <w:sz w:val="17"/>
                <w:szCs w:val="17"/>
              </w:rPr>
            </w:pPr>
            <w:r>
              <w:rPr>
                <w:sz w:val="17"/>
                <w:szCs w:val="17"/>
              </w:rPr>
              <w:t>Žiežmarių kultūros centras</w:t>
            </w:r>
          </w:p>
        </w:tc>
        <w:tc>
          <w:tcPr>
            <w:tcW w:w="2410" w:type="dxa"/>
            <w:tcBorders>
              <w:top w:val="nil"/>
              <w:left w:val="nil"/>
              <w:bottom w:val="single" w:sz="4" w:space="0" w:color="auto"/>
              <w:right w:val="single" w:sz="4" w:space="0" w:color="auto"/>
            </w:tcBorders>
            <w:vAlign w:val="center"/>
            <w:hideMark/>
          </w:tcPr>
          <w:p w14:paraId="30B30974" w14:textId="77777777" w:rsidR="00620128" w:rsidRDefault="00620128">
            <w:pPr>
              <w:rPr>
                <w:sz w:val="17"/>
                <w:szCs w:val="17"/>
              </w:rPr>
            </w:pPr>
            <w:r>
              <w:rPr>
                <w:sz w:val="17"/>
                <w:szCs w:val="17"/>
              </w:rPr>
              <w:t>Kaišiadorių bendrųjų funkcijų tarnyba</w:t>
            </w:r>
          </w:p>
        </w:tc>
      </w:tr>
      <w:tr w:rsidR="00620128" w14:paraId="29E18C37" w14:textId="77777777" w:rsidTr="00620128">
        <w:trPr>
          <w:trHeight w:val="255"/>
        </w:trPr>
        <w:tc>
          <w:tcPr>
            <w:tcW w:w="982" w:type="dxa"/>
            <w:tcBorders>
              <w:top w:val="single" w:sz="4" w:space="0" w:color="auto"/>
              <w:left w:val="single" w:sz="4" w:space="0" w:color="auto"/>
              <w:bottom w:val="single" w:sz="4" w:space="0" w:color="auto"/>
              <w:right w:val="single" w:sz="4" w:space="0" w:color="auto"/>
            </w:tcBorders>
            <w:noWrap/>
            <w:vAlign w:val="center"/>
            <w:hideMark/>
          </w:tcPr>
          <w:p w14:paraId="12FBD0CC" w14:textId="77777777" w:rsidR="00620128" w:rsidRDefault="00620128">
            <w:pPr>
              <w:rPr>
                <w:sz w:val="17"/>
                <w:szCs w:val="17"/>
              </w:rPr>
            </w:pPr>
            <w:r>
              <w:rPr>
                <w:sz w:val="17"/>
                <w:szCs w:val="17"/>
              </w:rPr>
              <w:t>306139700</w:t>
            </w:r>
          </w:p>
        </w:tc>
        <w:tc>
          <w:tcPr>
            <w:tcW w:w="573" w:type="dxa"/>
            <w:tcBorders>
              <w:top w:val="nil"/>
              <w:left w:val="single" w:sz="4" w:space="0" w:color="auto"/>
              <w:bottom w:val="single" w:sz="4" w:space="0" w:color="auto"/>
              <w:right w:val="single" w:sz="4" w:space="0" w:color="auto"/>
            </w:tcBorders>
            <w:noWrap/>
            <w:vAlign w:val="center"/>
            <w:hideMark/>
          </w:tcPr>
          <w:p w14:paraId="6185EC96" w14:textId="77777777" w:rsidR="00620128" w:rsidRDefault="00620128">
            <w:pPr>
              <w:rPr>
                <w:sz w:val="17"/>
                <w:szCs w:val="17"/>
              </w:rPr>
            </w:pPr>
            <w:r>
              <w:rPr>
                <w:sz w:val="17"/>
                <w:szCs w:val="17"/>
              </w:rPr>
              <w:t>BĮ</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9D22575" w14:textId="77777777" w:rsidR="00620128" w:rsidRDefault="00620128">
            <w:pPr>
              <w:rPr>
                <w:sz w:val="17"/>
                <w:szCs w:val="17"/>
              </w:rPr>
            </w:pPr>
            <w:r>
              <w:rPr>
                <w:sz w:val="17"/>
                <w:szCs w:val="17"/>
              </w:rPr>
              <w:t>Kaišiadorių bendrųjų funkcijų tarnyba</w:t>
            </w:r>
          </w:p>
        </w:tc>
        <w:tc>
          <w:tcPr>
            <w:tcW w:w="1701" w:type="dxa"/>
            <w:tcBorders>
              <w:top w:val="nil"/>
              <w:left w:val="single" w:sz="4" w:space="0" w:color="auto"/>
              <w:bottom w:val="single" w:sz="4" w:space="0" w:color="auto"/>
              <w:right w:val="single" w:sz="4" w:space="0" w:color="auto"/>
            </w:tcBorders>
            <w:vAlign w:val="center"/>
            <w:hideMark/>
          </w:tcPr>
          <w:p w14:paraId="51FA3BB1" w14:textId="77777777" w:rsidR="00620128" w:rsidRDefault="00620128">
            <w:pPr>
              <w:rPr>
                <w:sz w:val="17"/>
                <w:szCs w:val="17"/>
              </w:rPr>
            </w:pPr>
            <w:r>
              <w:rPr>
                <w:sz w:val="17"/>
                <w:szCs w:val="17"/>
              </w:rPr>
              <w:t>Finansinių ataskaitų rinkinys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D0E506" w14:textId="77777777" w:rsidR="00620128" w:rsidRDefault="00620128">
            <w:pPr>
              <w:rPr>
                <w:sz w:val="17"/>
                <w:szCs w:val="17"/>
              </w:rPr>
            </w:pPr>
            <w:r>
              <w:rPr>
                <w:sz w:val="17"/>
                <w:szCs w:val="17"/>
              </w:rPr>
              <w:t>Kaišiadorių bendrųjų funkcijų tarnyba</w:t>
            </w:r>
          </w:p>
        </w:tc>
        <w:tc>
          <w:tcPr>
            <w:tcW w:w="2410" w:type="dxa"/>
            <w:tcBorders>
              <w:top w:val="single" w:sz="4" w:space="0" w:color="auto"/>
              <w:left w:val="nil"/>
              <w:bottom w:val="single" w:sz="4" w:space="0" w:color="auto"/>
              <w:right w:val="single" w:sz="4" w:space="0" w:color="auto"/>
            </w:tcBorders>
            <w:vAlign w:val="center"/>
            <w:hideMark/>
          </w:tcPr>
          <w:p w14:paraId="73EEC3FC" w14:textId="77777777" w:rsidR="00620128" w:rsidRDefault="00620128">
            <w:pPr>
              <w:rPr>
                <w:sz w:val="17"/>
                <w:szCs w:val="17"/>
              </w:rPr>
            </w:pPr>
            <w:r>
              <w:rPr>
                <w:sz w:val="17"/>
                <w:szCs w:val="17"/>
              </w:rPr>
              <w:t>Kaišiadorių bendrųjų funkcijų tarnyba</w:t>
            </w:r>
          </w:p>
        </w:tc>
      </w:tr>
      <w:tr w:rsidR="00620128" w14:paraId="5C5067B2" w14:textId="77777777" w:rsidTr="00620128">
        <w:trPr>
          <w:trHeight w:val="255"/>
        </w:trPr>
        <w:tc>
          <w:tcPr>
            <w:tcW w:w="982" w:type="dxa"/>
            <w:tcBorders>
              <w:top w:val="single" w:sz="4" w:space="0" w:color="auto"/>
              <w:left w:val="single" w:sz="4" w:space="0" w:color="auto"/>
              <w:bottom w:val="single" w:sz="4" w:space="0" w:color="auto"/>
              <w:right w:val="single" w:sz="4" w:space="0" w:color="auto"/>
            </w:tcBorders>
            <w:noWrap/>
            <w:vAlign w:val="center"/>
            <w:hideMark/>
          </w:tcPr>
          <w:p w14:paraId="4CCCE296" w14:textId="77777777" w:rsidR="00620128" w:rsidRDefault="00620128">
            <w:pPr>
              <w:rPr>
                <w:sz w:val="17"/>
                <w:szCs w:val="17"/>
              </w:rPr>
            </w:pPr>
            <w:r>
              <w:rPr>
                <w:sz w:val="17"/>
                <w:szCs w:val="17"/>
              </w:rPr>
              <w:t>306139771</w:t>
            </w:r>
          </w:p>
        </w:tc>
        <w:tc>
          <w:tcPr>
            <w:tcW w:w="573" w:type="dxa"/>
            <w:tcBorders>
              <w:top w:val="nil"/>
              <w:left w:val="nil"/>
              <w:bottom w:val="single" w:sz="4" w:space="0" w:color="auto"/>
              <w:right w:val="single" w:sz="4" w:space="0" w:color="auto"/>
            </w:tcBorders>
            <w:noWrap/>
            <w:vAlign w:val="center"/>
            <w:hideMark/>
          </w:tcPr>
          <w:p w14:paraId="6B1D6EB4" w14:textId="77777777" w:rsidR="00620128" w:rsidRDefault="00620128">
            <w:pPr>
              <w:rPr>
                <w:sz w:val="17"/>
                <w:szCs w:val="17"/>
              </w:rPr>
            </w:pPr>
            <w:r>
              <w:rPr>
                <w:sz w:val="17"/>
                <w:szCs w:val="17"/>
              </w:rPr>
              <w:t>BĮ</w:t>
            </w:r>
          </w:p>
        </w:tc>
        <w:tc>
          <w:tcPr>
            <w:tcW w:w="1842" w:type="dxa"/>
            <w:tcBorders>
              <w:top w:val="single" w:sz="4" w:space="0" w:color="auto"/>
              <w:left w:val="nil"/>
              <w:bottom w:val="single" w:sz="4" w:space="0" w:color="auto"/>
              <w:right w:val="single" w:sz="4" w:space="0" w:color="auto"/>
            </w:tcBorders>
            <w:noWrap/>
            <w:vAlign w:val="center"/>
            <w:hideMark/>
          </w:tcPr>
          <w:p w14:paraId="632CE3E7" w14:textId="77777777" w:rsidR="00620128" w:rsidRDefault="00620128">
            <w:pPr>
              <w:rPr>
                <w:sz w:val="17"/>
                <w:szCs w:val="17"/>
              </w:rPr>
            </w:pPr>
            <w:r>
              <w:rPr>
                <w:sz w:val="17"/>
                <w:szCs w:val="17"/>
              </w:rPr>
              <w:t>Kaišiadorių švietimo ir sporto centras</w:t>
            </w:r>
          </w:p>
        </w:tc>
        <w:tc>
          <w:tcPr>
            <w:tcW w:w="1701" w:type="dxa"/>
            <w:tcBorders>
              <w:top w:val="nil"/>
              <w:left w:val="nil"/>
              <w:bottom w:val="single" w:sz="4" w:space="0" w:color="auto"/>
              <w:right w:val="single" w:sz="4" w:space="0" w:color="auto"/>
            </w:tcBorders>
            <w:vAlign w:val="center"/>
            <w:hideMark/>
          </w:tcPr>
          <w:p w14:paraId="3C171D07" w14:textId="77777777" w:rsidR="00620128" w:rsidRDefault="00620128">
            <w:pPr>
              <w:rPr>
                <w:sz w:val="17"/>
                <w:szCs w:val="17"/>
              </w:rPr>
            </w:pPr>
            <w:r>
              <w:rPr>
                <w:sz w:val="17"/>
                <w:szCs w:val="17"/>
              </w:rPr>
              <w:t>Finansinių ataskaitų rinkinys</w:t>
            </w:r>
          </w:p>
        </w:tc>
        <w:tc>
          <w:tcPr>
            <w:tcW w:w="2127" w:type="dxa"/>
            <w:tcBorders>
              <w:top w:val="single" w:sz="4" w:space="0" w:color="auto"/>
              <w:left w:val="nil"/>
              <w:bottom w:val="single" w:sz="4" w:space="0" w:color="auto"/>
              <w:right w:val="single" w:sz="4" w:space="0" w:color="auto"/>
            </w:tcBorders>
            <w:vAlign w:val="center"/>
            <w:hideMark/>
          </w:tcPr>
          <w:p w14:paraId="5DC1577A" w14:textId="77777777" w:rsidR="00620128" w:rsidRDefault="00620128">
            <w:pPr>
              <w:rPr>
                <w:sz w:val="17"/>
                <w:szCs w:val="17"/>
              </w:rPr>
            </w:pPr>
            <w:r>
              <w:rPr>
                <w:sz w:val="17"/>
                <w:szCs w:val="17"/>
              </w:rPr>
              <w:t>Kaišiadorių švietimo ir sporto centras</w:t>
            </w:r>
          </w:p>
        </w:tc>
        <w:tc>
          <w:tcPr>
            <w:tcW w:w="2410" w:type="dxa"/>
            <w:tcBorders>
              <w:top w:val="single" w:sz="4" w:space="0" w:color="auto"/>
              <w:left w:val="nil"/>
              <w:bottom w:val="single" w:sz="4" w:space="0" w:color="auto"/>
              <w:right w:val="single" w:sz="4" w:space="0" w:color="auto"/>
            </w:tcBorders>
            <w:vAlign w:val="center"/>
            <w:hideMark/>
          </w:tcPr>
          <w:p w14:paraId="5D45DD87" w14:textId="77777777" w:rsidR="00620128" w:rsidRDefault="00620128">
            <w:pPr>
              <w:rPr>
                <w:sz w:val="17"/>
                <w:szCs w:val="17"/>
              </w:rPr>
            </w:pPr>
            <w:r>
              <w:rPr>
                <w:sz w:val="17"/>
                <w:szCs w:val="17"/>
              </w:rPr>
              <w:t>Kaišiadorių bendrųjų funkcijų tarnyba</w:t>
            </w:r>
          </w:p>
        </w:tc>
      </w:tr>
    </w:tbl>
    <w:p w14:paraId="390C159E" w14:textId="0859BA3E" w:rsidR="00A55074" w:rsidRPr="00F93730" w:rsidRDefault="00A55074" w:rsidP="00620128">
      <w:pPr>
        <w:jc w:val="both"/>
      </w:pPr>
    </w:p>
    <w:p w14:paraId="69D0BE7A" w14:textId="77777777" w:rsidR="00710F7A" w:rsidRDefault="00710F7A" w:rsidP="00BE55B7"/>
    <w:p w14:paraId="0DB25859" w14:textId="77777777" w:rsidR="00710F7A" w:rsidRDefault="00710F7A" w:rsidP="007D6368">
      <w:pPr>
        <w:jc w:val="center"/>
      </w:pPr>
    </w:p>
    <w:p w14:paraId="32F72DBD" w14:textId="1442E047" w:rsidR="00F93730" w:rsidRDefault="00B17C29" w:rsidP="00B17C29">
      <w:pPr>
        <w:jc w:val="center"/>
      </w:pPr>
      <w:r>
        <w:t>_______________________</w:t>
      </w:r>
    </w:p>
    <w:sectPr w:rsidR="00F93730" w:rsidSect="00BE55B7">
      <w:pgSz w:w="11906" w:h="16838"/>
      <w:pgMar w:top="1701"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82F9" w14:textId="77777777" w:rsidR="00F05621" w:rsidRDefault="00F05621" w:rsidP="00844F07">
      <w:r>
        <w:separator/>
      </w:r>
    </w:p>
  </w:endnote>
  <w:endnote w:type="continuationSeparator" w:id="0">
    <w:p w14:paraId="0E54AA64" w14:textId="77777777" w:rsidR="00F05621" w:rsidRDefault="00F05621" w:rsidP="0084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Light">
    <w:charset w:val="00"/>
    <w:family w:val="swiss"/>
    <w:pitch w:val="variable"/>
    <w:sig w:usb0="600002FF" w:usb1="00000001" w:usb2="00000000" w:usb3="00000000" w:csb0="0000019F" w:csb1="00000000"/>
  </w:font>
  <w:font w:name="Arial Nova Cond Light">
    <w:panose1 w:val="020B0306020202020204"/>
    <w:charset w:val="00"/>
    <w:family w:val="swiss"/>
    <w:pitch w:val="variable"/>
    <w:sig w:usb0="2000028F" w:usb1="00000002"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099104"/>
      <w:docPartObj>
        <w:docPartGallery w:val="Page Numbers (Bottom of Page)"/>
        <w:docPartUnique/>
      </w:docPartObj>
    </w:sdtPr>
    <w:sdtContent>
      <w:p w14:paraId="72B756EC" w14:textId="392CFBAA" w:rsidR="00214076" w:rsidRDefault="00214076">
        <w:pPr>
          <w:pStyle w:val="Porat"/>
          <w:jc w:val="center"/>
        </w:pPr>
        <w:r>
          <w:fldChar w:fldCharType="begin"/>
        </w:r>
        <w:r>
          <w:instrText>PAGE   \* MERGEFORMAT</w:instrText>
        </w:r>
        <w:r>
          <w:fldChar w:fldCharType="separate"/>
        </w:r>
        <w:r>
          <w:rPr>
            <w:lang w:val="lt-LT"/>
          </w:rPr>
          <w:t>2</w:t>
        </w:r>
        <w:r>
          <w:fldChar w:fldCharType="end"/>
        </w:r>
      </w:p>
    </w:sdtContent>
  </w:sdt>
  <w:p w14:paraId="5EE7A9F9" w14:textId="77777777" w:rsidR="00470AD8" w:rsidRDefault="00470AD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51F0" w14:textId="0E60375B" w:rsidR="00BE55B7" w:rsidRDefault="00BE55B7" w:rsidP="007959DC">
    <w:pPr>
      <w:pStyle w:val="Porat"/>
      <w:pageBreakBefore/>
    </w:pPr>
  </w:p>
  <w:p w14:paraId="384BFD11" w14:textId="77777777" w:rsidR="00BE55B7" w:rsidRDefault="00BE55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3E4F" w14:textId="77777777" w:rsidR="00F05621" w:rsidRDefault="00F05621" w:rsidP="00844F07">
      <w:r>
        <w:separator/>
      </w:r>
    </w:p>
  </w:footnote>
  <w:footnote w:type="continuationSeparator" w:id="0">
    <w:p w14:paraId="66378449" w14:textId="77777777" w:rsidR="00F05621" w:rsidRDefault="00F05621" w:rsidP="00844F07">
      <w:r>
        <w:continuationSeparator/>
      </w:r>
    </w:p>
  </w:footnote>
  <w:footnote w:id="1">
    <w:p w14:paraId="098EBA6F" w14:textId="6CB3CF6E" w:rsidR="00DF30E5" w:rsidRPr="00DF30E5" w:rsidRDefault="00DF30E5" w:rsidP="001F1A16">
      <w:pPr>
        <w:pStyle w:val="Puslapioinaostekstas"/>
        <w:jc w:val="both"/>
        <w:rPr>
          <w:lang w:val="pt-BR"/>
        </w:rPr>
      </w:pPr>
      <w:r>
        <w:rPr>
          <w:rStyle w:val="Puslapioinaosnuoroda"/>
        </w:rPr>
        <w:footnoteRef/>
      </w:r>
      <w:r w:rsidRPr="00DF30E5">
        <w:rPr>
          <w:lang w:val="pt-BR"/>
        </w:rPr>
        <w:t xml:space="preserve"> </w:t>
      </w:r>
      <w:r>
        <w:rPr>
          <w:lang w:val="pt-BR"/>
        </w:rPr>
        <w:t>2.2.1.1.1.30 str. ,,Kitų prekių ir paslaugų įsigijimo išlaidos“ ir 2.8.1.1.1.2 str. ,,Kitos išlaidos kitiems einamiesiems tikslams“</w:t>
      </w:r>
    </w:p>
  </w:footnote>
  <w:footnote w:id="2">
    <w:p w14:paraId="2997E0AE" w14:textId="77777777" w:rsidR="00A55074" w:rsidRPr="0054523B" w:rsidRDefault="00A55074" w:rsidP="001F1A16">
      <w:pPr>
        <w:pStyle w:val="Puslapioinaostekstas"/>
        <w:jc w:val="both"/>
        <w:rPr>
          <w:lang w:val="lt-LT"/>
        </w:rPr>
      </w:pPr>
      <w:r w:rsidRPr="0054523B">
        <w:rPr>
          <w:rStyle w:val="Puslapioinaosnuoroda"/>
          <w:lang w:val="lt-LT"/>
        </w:rPr>
        <w:footnoteRef/>
      </w:r>
      <w:r w:rsidRPr="0054523B">
        <w:rPr>
          <w:lang w:val="lt-LT"/>
        </w:rPr>
        <w:t xml:space="preserve"> Lietuvos Respublikos vietos savivaldos įstatymas Nr. I-533,  nauja  redakcija nuo 2023-04-01, 67 str. 1 d., 2 p.</w:t>
      </w:r>
      <w:r>
        <w:rPr>
          <w:lang w:val="lt-LT"/>
        </w:rPr>
        <w:t xml:space="preserve">; </w:t>
      </w:r>
      <w:r w:rsidRPr="0054523B">
        <w:rPr>
          <w:lang w:val="lt-LT"/>
        </w:rPr>
        <w:t>Lietuvos Respublikos viešojo sektoriaus atskaitomybės įstatymas Nr. X-1212</w:t>
      </w:r>
      <w:r w:rsidRPr="0054523B">
        <w:rPr>
          <w:rStyle w:val="statymonr"/>
          <w:lang w:val="lt-LT"/>
        </w:rPr>
        <w:t xml:space="preserve">, </w:t>
      </w:r>
      <w:r w:rsidRPr="0054523B">
        <w:rPr>
          <w:lang w:val="lt-LT"/>
        </w:rPr>
        <w:t>16 str. 1 d.</w:t>
      </w:r>
    </w:p>
  </w:footnote>
  <w:footnote w:id="3">
    <w:p w14:paraId="42934ACE" w14:textId="77777777" w:rsidR="00A55074" w:rsidRPr="0054523B" w:rsidRDefault="00A55074" w:rsidP="001F1A16">
      <w:pPr>
        <w:pStyle w:val="Puslapioinaostekstas"/>
        <w:jc w:val="both"/>
        <w:rPr>
          <w:lang w:val="lt-LT"/>
        </w:rPr>
      </w:pPr>
      <w:r w:rsidRPr="0054523B">
        <w:rPr>
          <w:rStyle w:val="Puslapioinaosnuoroda"/>
          <w:lang w:val="lt-LT"/>
        </w:rPr>
        <w:footnoteRef/>
      </w:r>
      <w:r w:rsidRPr="0054523B">
        <w:rPr>
          <w:lang w:val="lt-LT"/>
        </w:rPr>
        <w:t xml:space="preserve"> Lietuvos Respublikos viešojo sektoriaus atskaitomybės įstatymo Nr. X-1212 14 str. 2 d.</w:t>
      </w:r>
    </w:p>
  </w:footnote>
  <w:footnote w:id="4">
    <w:p w14:paraId="28351E20" w14:textId="3CB2D8A0" w:rsidR="009068EE" w:rsidRPr="00620128" w:rsidRDefault="00620128" w:rsidP="001F1A16">
      <w:pPr>
        <w:pStyle w:val="Puslapioinaostekstas"/>
        <w:jc w:val="both"/>
        <w:rPr>
          <w:lang w:val="lt-LT"/>
        </w:rPr>
      </w:pPr>
      <w:r>
        <w:rPr>
          <w:rStyle w:val="Puslapioinaosnuoroda"/>
        </w:rPr>
        <w:footnoteRef/>
      </w:r>
      <w:r w:rsidRPr="00EC069E">
        <w:rPr>
          <w:lang w:val="lt-LT"/>
        </w:rPr>
        <w:t xml:space="preserve"> </w:t>
      </w:r>
      <w:r w:rsidRPr="00620128">
        <w:rPr>
          <w:lang w:val="lt-LT"/>
        </w:rPr>
        <w:t xml:space="preserve">2024 m. gruodžio 19 d. </w:t>
      </w:r>
      <w:r w:rsidR="00E975BD">
        <w:rPr>
          <w:lang w:val="lt-LT"/>
        </w:rPr>
        <w:t xml:space="preserve">įstatymas </w:t>
      </w:r>
      <w:r w:rsidRPr="00620128">
        <w:rPr>
          <w:lang w:val="lt-LT"/>
        </w:rPr>
        <w:t>Nr. XV-89</w:t>
      </w:r>
      <w:r w:rsidR="0059152D">
        <w:rPr>
          <w:lang w:val="lt-LT"/>
        </w:rPr>
        <w:t>.</w:t>
      </w:r>
    </w:p>
  </w:footnote>
  <w:footnote w:id="5">
    <w:p w14:paraId="75FC2897" w14:textId="77777777" w:rsidR="00ED08C9" w:rsidRPr="00EC069E" w:rsidRDefault="00ED08C9" w:rsidP="00C84C56">
      <w:pPr>
        <w:pStyle w:val="Puslapioinaostekstas"/>
        <w:jc w:val="both"/>
        <w:rPr>
          <w:lang w:val="lt-LT"/>
        </w:rPr>
      </w:pPr>
      <w:r>
        <w:rPr>
          <w:rStyle w:val="Puslapioinaosnuoroda"/>
        </w:rPr>
        <w:footnoteRef/>
      </w:r>
      <w:r w:rsidRPr="00EC069E">
        <w:rPr>
          <w:lang w:val="lt-LT"/>
        </w:rPr>
        <w:t xml:space="preserve">  MFBA, MVRA 2025 m. gruodžio 31 d. duomenys</w:t>
      </w:r>
    </w:p>
  </w:footnote>
  <w:footnote w:id="6">
    <w:p w14:paraId="65AE205D" w14:textId="77777777" w:rsidR="00ED08C9" w:rsidRPr="00B237A8" w:rsidRDefault="00ED08C9" w:rsidP="00C84C56">
      <w:pPr>
        <w:pStyle w:val="Puslapioinaostekstas"/>
        <w:jc w:val="both"/>
        <w:rPr>
          <w:lang w:val="af-ZA"/>
        </w:rPr>
      </w:pPr>
      <w:r w:rsidRPr="00B237A8">
        <w:rPr>
          <w:rStyle w:val="Puslapioinaosnuoroda"/>
          <w:lang w:val="af-ZA"/>
        </w:rPr>
        <w:footnoteRef/>
      </w:r>
      <w:r w:rsidRPr="00B237A8">
        <w:rPr>
          <w:lang w:val="af-ZA"/>
        </w:rPr>
        <w:t xml:space="preserve"> </w:t>
      </w:r>
      <w:r w:rsidRPr="00B237A8">
        <w:rPr>
          <w:rStyle w:val="Numatytasispastraiposriftas10"/>
          <w:bCs/>
          <w:iCs/>
          <w:shd w:val="clear" w:color="auto" w:fill="FFFFFF"/>
          <w:lang w:val="af-ZA"/>
        </w:rPr>
        <w:t>Kaišiadorių miesto seniūnija, Kaišiadorių apylinkės seniūnija, Žiežmarių seniūnija, Žiežmarių apylinkės seniūnija, Kruonio seniūnija, Rumšiškių seniūnija, Paparčių seniūnija, Pravieniškių seniūnija, Žaslių seniūnija, Palomenės seniūnija, Nemaitonių seniūnija.</w:t>
      </w:r>
    </w:p>
  </w:footnote>
  <w:footnote w:id="7">
    <w:p w14:paraId="641C8532" w14:textId="1F90B668" w:rsidR="00ED08C9" w:rsidRPr="000E73D2" w:rsidRDefault="00ED08C9" w:rsidP="00C84C56">
      <w:pPr>
        <w:jc w:val="both"/>
        <w:rPr>
          <w:color w:val="000000"/>
          <w:sz w:val="20"/>
          <w:szCs w:val="20"/>
          <w:lang w:eastAsia="en-GB"/>
        </w:rPr>
      </w:pPr>
      <w:r w:rsidRPr="00B237A8">
        <w:rPr>
          <w:rStyle w:val="Puslapioinaosnuoroda"/>
          <w:sz w:val="20"/>
        </w:rPr>
        <w:footnoteRef/>
      </w:r>
      <w:r w:rsidRPr="00B237A8">
        <w:rPr>
          <w:sz w:val="20"/>
        </w:rPr>
        <w:t xml:space="preserve"> </w:t>
      </w:r>
      <w:r w:rsidRPr="006567FF">
        <w:rPr>
          <w:color w:val="000000"/>
          <w:sz w:val="20"/>
          <w:szCs w:val="20"/>
        </w:rPr>
        <w:t xml:space="preserve">Kaišiadorių švietimo ir sporto centras, Kaišiadorių muziejus, Kaišiadorių r. visuomenės sveikatos biuras, Kaišiadorių r. priešgaisrinė tarnyba, Kaišiadorių kultūros centras, Kaišiadorių meno mokykla, Kaišiadorių šv. Faustinos ugdymo centras,  Kaišiadorių suaugusių mokykla, Kaišiadorių r. Žaslių pagrindinė mokykla, Kaišiadorių r. Žiežmarių gimnazija, Kaišiadorių r. Rumšiškių Antano Baranausko gimnazija, Kaišiadorių Vaclovo Giržado progimnazija, Kaišiadorių r. Palomenės pagrindinė mokykla, Kaišiadorių r. mokykla-darželis </w:t>
      </w:r>
      <w:r w:rsidR="00C84C56">
        <w:rPr>
          <w:color w:val="000000"/>
          <w:sz w:val="20"/>
          <w:szCs w:val="20"/>
        </w:rPr>
        <w:t>,,</w:t>
      </w:r>
      <w:r w:rsidRPr="006567FF">
        <w:rPr>
          <w:color w:val="000000"/>
          <w:sz w:val="20"/>
          <w:szCs w:val="20"/>
        </w:rPr>
        <w:t xml:space="preserve">Rugelis", Kaišiadorių r. lopšelis-darželis </w:t>
      </w:r>
      <w:r w:rsidR="00C84C56">
        <w:rPr>
          <w:color w:val="000000"/>
          <w:sz w:val="20"/>
          <w:szCs w:val="20"/>
        </w:rPr>
        <w:t>,,</w:t>
      </w:r>
      <w:r w:rsidRPr="006567FF">
        <w:rPr>
          <w:color w:val="000000"/>
          <w:sz w:val="20"/>
          <w:szCs w:val="20"/>
        </w:rPr>
        <w:t xml:space="preserve">Žvaigždutė", Kaišiadorių r. mokykla-darželis </w:t>
      </w:r>
      <w:r w:rsidR="00C84C56">
        <w:rPr>
          <w:color w:val="000000"/>
          <w:sz w:val="20"/>
          <w:szCs w:val="20"/>
        </w:rPr>
        <w:t>,,</w:t>
      </w:r>
      <w:r w:rsidRPr="006567FF">
        <w:rPr>
          <w:color w:val="000000"/>
          <w:sz w:val="20"/>
          <w:szCs w:val="20"/>
        </w:rPr>
        <w:t xml:space="preserve">Vaikystės dvaras", Kaišiadorių r. Pravieniškių lopšelis-darželis </w:t>
      </w:r>
      <w:r w:rsidR="00C84C56">
        <w:rPr>
          <w:color w:val="000000"/>
          <w:sz w:val="20"/>
          <w:szCs w:val="20"/>
        </w:rPr>
        <w:t>,,</w:t>
      </w:r>
      <w:r w:rsidRPr="006567FF">
        <w:rPr>
          <w:color w:val="000000"/>
          <w:sz w:val="20"/>
          <w:szCs w:val="20"/>
        </w:rPr>
        <w:t>Ąžuoliukas", Kaišiadorių pedagoginė psichologinė tarnyba.</w:t>
      </w:r>
    </w:p>
  </w:footnote>
  <w:footnote w:id="8">
    <w:p w14:paraId="666F237C" w14:textId="77777777" w:rsidR="000672D9" w:rsidRPr="00CD5BF5" w:rsidRDefault="000672D9" w:rsidP="000672D9">
      <w:pPr>
        <w:pStyle w:val="Puslapioinaostekstas"/>
        <w:rPr>
          <w:lang w:val="lt-LT"/>
        </w:rPr>
      </w:pPr>
      <w:r>
        <w:rPr>
          <w:rStyle w:val="Puslapioinaosnuoroda"/>
        </w:rPr>
        <w:footnoteRef/>
      </w:r>
      <w:r w:rsidRPr="00CD5BF5">
        <w:rPr>
          <w:lang w:val="lt-LT"/>
        </w:rPr>
        <w:t xml:space="preserve"> Apskaitos tvarkytojas – Kaišiadorių bendrųjų f</w:t>
      </w:r>
      <w:r>
        <w:rPr>
          <w:lang w:val="lt-LT"/>
        </w:rPr>
        <w:t>unkcijų tarnyba</w:t>
      </w:r>
    </w:p>
  </w:footnote>
  <w:footnote w:id="9">
    <w:p w14:paraId="6666A3BB" w14:textId="25D18F73" w:rsidR="00CD5BF5" w:rsidRPr="00CD5BF5" w:rsidRDefault="00CD5BF5">
      <w:pPr>
        <w:pStyle w:val="Puslapioinaostekstas"/>
        <w:rPr>
          <w:lang w:val="lt-LT"/>
        </w:rPr>
      </w:pPr>
      <w:r>
        <w:rPr>
          <w:rStyle w:val="Puslapioinaosnuoroda"/>
        </w:rPr>
        <w:footnoteRef/>
      </w:r>
      <w:r w:rsidRPr="00CD5BF5">
        <w:rPr>
          <w:lang w:val="lt-LT"/>
        </w:rPr>
        <w:t xml:space="preserve"> Apskaitos tvarkytojas – Kaišiadorių bendrųjų f</w:t>
      </w:r>
      <w:r>
        <w:rPr>
          <w:lang w:val="lt-LT"/>
        </w:rPr>
        <w:t>unkcijų tarnyba</w:t>
      </w:r>
    </w:p>
  </w:footnote>
  <w:footnote w:id="10">
    <w:p w14:paraId="4CBB3043" w14:textId="77777777" w:rsidR="00BC71AE" w:rsidRPr="00BC71AE" w:rsidRDefault="00BC71AE" w:rsidP="00BC71AE">
      <w:pPr>
        <w:pStyle w:val="Puslapioinaostekstas"/>
        <w:rPr>
          <w:lang w:val="lt-LT"/>
        </w:rPr>
      </w:pPr>
      <w:r>
        <w:rPr>
          <w:rStyle w:val="Puslapioinaosnuoroda"/>
        </w:rPr>
        <w:footnoteRef/>
      </w:r>
      <w:r w:rsidRPr="00BC71AE">
        <w:rPr>
          <w:lang w:val="lt-LT"/>
        </w:rPr>
        <w:t xml:space="preserve"> </w:t>
      </w:r>
      <w:r w:rsidRPr="00C03C56">
        <w:rPr>
          <w:lang w:val="lt-LT"/>
        </w:rPr>
        <w:t xml:space="preserve">Lietuvos Respublikos finansų ministro </w:t>
      </w:r>
      <w:r w:rsidRPr="00BC71AE">
        <w:rPr>
          <w:color w:val="000000"/>
          <w:lang w:val="lt-LT"/>
        </w:rPr>
        <w:t>2008 m. gegužės 8 d. Įsakymas Nr. 1K-174 (su vėlesniais pakeitimais) 62, 63 p.</w:t>
      </w:r>
    </w:p>
  </w:footnote>
  <w:footnote w:id="11">
    <w:p w14:paraId="44376078" w14:textId="77777777" w:rsidR="00BC71AE" w:rsidRPr="00C03C56" w:rsidRDefault="00BC71AE" w:rsidP="00BC71AE">
      <w:pPr>
        <w:pStyle w:val="Puslapioinaostekstas"/>
        <w:rPr>
          <w:lang w:val="lt-LT"/>
        </w:rPr>
      </w:pPr>
      <w:r w:rsidRPr="00C03C56">
        <w:rPr>
          <w:rStyle w:val="Puslapioinaosnuoroda"/>
        </w:rPr>
        <w:footnoteRef/>
      </w:r>
      <w:r w:rsidRPr="00C03C56">
        <w:rPr>
          <w:lang w:val="pl-PL"/>
        </w:rPr>
        <w:t xml:space="preserve"> </w:t>
      </w:r>
      <w:r w:rsidRPr="00C03C56">
        <w:rPr>
          <w:lang w:val="lt-LT"/>
        </w:rPr>
        <w:t xml:space="preserve">Unikalus </w:t>
      </w:r>
      <w:r w:rsidRPr="00C03C56">
        <w:rPr>
          <w:color w:val="000000"/>
          <w:lang w:val="lt-LT"/>
        </w:rPr>
        <w:t>4918-0031-0001</w:t>
      </w:r>
      <w:r>
        <w:rPr>
          <w:color w:val="000000"/>
          <w:lang w:val="lt-LT"/>
        </w:rPr>
        <w:t>.</w:t>
      </w:r>
    </w:p>
  </w:footnote>
  <w:footnote w:id="12">
    <w:p w14:paraId="1B7CA52D" w14:textId="77777777" w:rsidR="00BC71AE" w:rsidRPr="00C03C56" w:rsidRDefault="00BC71AE" w:rsidP="00BC71AE">
      <w:pPr>
        <w:pStyle w:val="Puslapioinaostekstas"/>
        <w:rPr>
          <w:lang w:val="lt-LT"/>
        </w:rPr>
      </w:pPr>
      <w:r w:rsidRPr="00C03C56">
        <w:rPr>
          <w:rStyle w:val="Puslapioinaosnuoroda"/>
          <w:lang w:val="lt-LT"/>
        </w:rPr>
        <w:footnoteRef/>
      </w:r>
      <w:r w:rsidRPr="00C03C56">
        <w:rPr>
          <w:lang w:val="lt-LT"/>
        </w:rPr>
        <w:t xml:space="preserve"> Buvęs unikalus 4918-0034-0004, naujas unikalus 4400-6308-4837.</w:t>
      </w:r>
    </w:p>
  </w:footnote>
  <w:footnote w:id="13">
    <w:p w14:paraId="17D97110" w14:textId="5B65A8D4" w:rsidR="00BC71AE" w:rsidRPr="00C03C56" w:rsidRDefault="00BC71AE" w:rsidP="00BC71AE">
      <w:pPr>
        <w:pStyle w:val="Puslapioinaostekstas"/>
        <w:rPr>
          <w:lang w:val="lt-LT"/>
        </w:rPr>
      </w:pPr>
      <w:r w:rsidRPr="00C03C56">
        <w:rPr>
          <w:rStyle w:val="Puslapioinaosnuoroda"/>
          <w:lang w:val="lt-LT"/>
        </w:rPr>
        <w:footnoteRef/>
      </w:r>
      <w:r w:rsidRPr="00C03C56">
        <w:rPr>
          <w:lang w:val="lt-LT"/>
        </w:rPr>
        <w:t xml:space="preserve"> Buvęs unikalus 4918-0055-0026</w:t>
      </w:r>
      <w:r w:rsidR="00855B72">
        <w:rPr>
          <w:lang w:val="lt-LT"/>
        </w:rPr>
        <w:t>,</w:t>
      </w:r>
      <w:r w:rsidRPr="00C03C56">
        <w:rPr>
          <w:lang w:val="lt-LT"/>
        </w:rPr>
        <w:t xml:space="preserve"> nauji unikalūs: 4400-6278-5073; 4400-6278-5140.</w:t>
      </w:r>
    </w:p>
  </w:footnote>
  <w:footnote w:id="14">
    <w:p w14:paraId="33F47081" w14:textId="16B2B649" w:rsidR="00901819" w:rsidRPr="00901819" w:rsidRDefault="00901819">
      <w:pPr>
        <w:pStyle w:val="Puslapioinaostekstas"/>
        <w:rPr>
          <w:lang w:val="lt-LT"/>
        </w:rPr>
      </w:pPr>
      <w:r>
        <w:rPr>
          <w:rStyle w:val="Puslapioinaosnuoroda"/>
        </w:rPr>
        <w:footnoteRef/>
      </w:r>
      <w:r w:rsidRPr="00901819">
        <w:rPr>
          <w:lang w:val="pt-BR"/>
        </w:rPr>
        <w:t>2025 m. vasario 20 d. sprendimas Nr.</w:t>
      </w:r>
      <w:r>
        <w:rPr>
          <w:lang w:val="pt-BR"/>
        </w:rPr>
        <w:t xml:space="preserve"> V17E-27</w:t>
      </w:r>
      <w:r w:rsidR="00E361F8">
        <w:rPr>
          <w:lang w:val="pt-BR"/>
        </w:rPr>
        <w:t>.</w:t>
      </w:r>
      <w:r w:rsidRPr="00901819">
        <w:rPr>
          <w:lang w:val="pt-BR"/>
        </w:rPr>
        <w:t xml:space="preserve"> </w:t>
      </w:r>
    </w:p>
  </w:footnote>
  <w:footnote w:id="15">
    <w:p w14:paraId="7FE4BD50" w14:textId="71BFB0E2" w:rsidR="0066404D" w:rsidRPr="00454123" w:rsidRDefault="0066404D" w:rsidP="0066404D">
      <w:pPr>
        <w:pStyle w:val="Puslapioinaostekstas"/>
        <w:jc w:val="both"/>
        <w:rPr>
          <w:lang w:val="lt-LT"/>
        </w:rPr>
      </w:pPr>
      <w:r>
        <w:rPr>
          <w:rStyle w:val="Puslapioinaosnuoroda"/>
        </w:rPr>
        <w:footnoteRef/>
      </w:r>
      <w:r w:rsidRPr="00454123">
        <w:rPr>
          <w:lang w:val="lt-LT"/>
        </w:rPr>
        <w:t>„Kaišiadorių rajono savivaldybės sveikatos centro sudėtyje teikiamų sveikatos priežiūros paslaugų infrastruktūros modernizavimas</w:t>
      </w:r>
      <w:r w:rsidR="006B084F">
        <w:rPr>
          <w:lang w:val="lt-LT"/>
        </w:rPr>
        <w:t xml:space="preserve">“ – </w:t>
      </w:r>
      <w:r>
        <w:rPr>
          <w:lang w:val="lt-LT"/>
        </w:rPr>
        <w:t xml:space="preserve">14,8 tūkst. Eur, </w:t>
      </w:r>
      <w:r w:rsidRPr="00454123">
        <w:rPr>
          <w:lang w:val="lt-LT"/>
        </w:rPr>
        <w:t>„Kaišiadorių m. Pramonės g. kapitalinio remonto, įrengiant naują asfalto dangos</w:t>
      </w:r>
      <w:r>
        <w:rPr>
          <w:lang w:val="lt-LT"/>
        </w:rPr>
        <w:t xml:space="preserve"> </w:t>
      </w:r>
      <w:r w:rsidRPr="00454123">
        <w:rPr>
          <w:lang w:val="lt-LT"/>
        </w:rPr>
        <w:t>konstrukciją, pėsčiųjų-dviračių taką ir apšvietimą, darbai“</w:t>
      </w:r>
      <w:r>
        <w:rPr>
          <w:lang w:val="lt-LT"/>
        </w:rPr>
        <w:t xml:space="preserve"> – 70,8 tūkst. Eur.</w:t>
      </w:r>
    </w:p>
  </w:footnote>
  <w:footnote w:id="16">
    <w:p w14:paraId="50045CAA" w14:textId="14EE9F7A" w:rsidR="00B604C0" w:rsidRPr="002432B9" w:rsidRDefault="00B604C0" w:rsidP="00B604C0">
      <w:pPr>
        <w:pStyle w:val="Puslapioinaostekstas"/>
        <w:jc w:val="both"/>
        <w:rPr>
          <w:lang w:val="lt-LT"/>
        </w:rPr>
      </w:pPr>
      <w:r>
        <w:rPr>
          <w:rStyle w:val="Puslapioinaosnuoroda"/>
        </w:rPr>
        <w:footnoteRef/>
      </w:r>
      <w:r w:rsidRPr="00B604C0">
        <w:rPr>
          <w:lang w:val="lt-LT"/>
        </w:rPr>
        <w:t>,,Sveikatos centro sudėtyje teikiamų sveikatos priežiūros paslaugų infrastruktūros modernizavimas Kaišiadorių r. savivaldybėje“ gauta, bet nepanaudota 21</w:t>
      </w:r>
      <w:r w:rsidR="00EE4EF7">
        <w:rPr>
          <w:lang w:val="lt-LT"/>
        </w:rPr>
        <w:t>1,0</w:t>
      </w:r>
      <w:r w:rsidRPr="00B604C0">
        <w:rPr>
          <w:lang w:val="lt-LT"/>
        </w:rPr>
        <w:t xml:space="preserve"> Eur, ,,Visos dienos mokyklos paslaugų prieinamumo didinimas Kaišiadorių ir Kėdainių rajono savivaldybėse įgyvendinti“ gauta, bet nepanaudota 227,6 tūkst. </w:t>
      </w:r>
      <w:r w:rsidRPr="002432B9">
        <w:rPr>
          <w:lang w:val="lt-LT"/>
        </w:rPr>
        <w:t>Eur</w:t>
      </w:r>
      <w:r w:rsidR="00C7238C">
        <w:rPr>
          <w:lang w:val="lt-LT"/>
        </w:rPr>
        <w:t xml:space="preserve">, </w:t>
      </w:r>
      <w:r w:rsidR="003177A4">
        <w:rPr>
          <w:lang w:val="lt-LT"/>
        </w:rPr>
        <w:t>,,</w:t>
      </w:r>
      <w:r w:rsidR="003177A4" w:rsidRPr="003177A4">
        <w:rPr>
          <w:lang w:val="pt-BR"/>
        </w:rPr>
        <w:t>Perėjimas nuo institucinės globos prie bendruomeninių paslaugų sostinės regione, Vidurio ir Vakarų Lietuvos regione“</w:t>
      </w:r>
      <w:r w:rsidR="003177A4">
        <w:rPr>
          <w:lang w:val="pt-BR"/>
        </w:rPr>
        <w:t xml:space="preserve"> </w:t>
      </w:r>
      <w:r w:rsidR="00C7238C">
        <w:rPr>
          <w:lang w:val="lt-LT"/>
        </w:rPr>
        <w:t>– 0,7 tūkst. Eur.</w:t>
      </w:r>
    </w:p>
  </w:footnote>
  <w:footnote w:id="17">
    <w:p w14:paraId="788688E0" w14:textId="77777777" w:rsidR="00B604C0" w:rsidRDefault="00B604C0" w:rsidP="00E361F8">
      <w:pPr>
        <w:jc w:val="both"/>
        <w:rPr>
          <w:sz w:val="20"/>
          <w:szCs w:val="20"/>
        </w:rPr>
      </w:pPr>
      <w:r>
        <w:rPr>
          <w:rStyle w:val="Puslapioinaosnuoroda"/>
        </w:rPr>
        <w:footnoteRef/>
      </w:r>
      <w:r>
        <w:t xml:space="preserve"> </w:t>
      </w:r>
      <w:r>
        <w:rPr>
          <w:sz w:val="20"/>
          <w:szCs w:val="20"/>
        </w:rPr>
        <w:t>1990 m. liepos 30 d. Biudžeto sandaros įstatymo  Nr. I-430 (su vėlesniais pakeitimais) 27 str. 6 d. nustato, kad metų pabaigoje likusių gautų, bet nepanaudotų ES ir kitos tarptautinės finansinės paramos ir bendrojo finansavimo lėšų nereikia grąžinti į valstybės biudžeto sąskaitą.</w:t>
      </w:r>
    </w:p>
  </w:footnote>
  <w:footnote w:id="18">
    <w:p w14:paraId="6CF8C3BA" w14:textId="209B650D" w:rsidR="00561D6D" w:rsidRPr="00561D6D" w:rsidRDefault="00561D6D" w:rsidP="00561D6D">
      <w:pPr>
        <w:pStyle w:val="Puslapioinaostekstas"/>
        <w:rPr>
          <w:lang w:val="lt-LT"/>
        </w:rPr>
      </w:pPr>
      <w:r>
        <w:rPr>
          <w:rStyle w:val="Puslapioinaosnuoroda"/>
        </w:rPr>
        <w:footnoteRef/>
      </w:r>
      <w:r w:rsidRPr="00561D6D">
        <w:rPr>
          <w:lang w:val="lt-LT"/>
        </w:rPr>
        <w:t xml:space="preserve"> </w:t>
      </w:r>
      <w:r>
        <w:rPr>
          <w:lang w:val="lt-LT"/>
        </w:rPr>
        <w:t xml:space="preserve">Kaišiadorių r. savivaldybės administracija, Kaišiadorių </w:t>
      </w:r>
      <w:r w:rsidR="006B084F">
        <w:rPr>
          <w:lang w:val="lt-LT"/>
        </w:rPr>
        <w:t>V</w:t>
      </w:r>
      <w:r>
        <w:rPr>
          <w:lang w:val="lt-LT"/>
        </w:rPr>
        <w:t>. Giržado progimnazija, Kaišiadorių socialinių paslaugų centras</w:t>
      </w:r>
      <w:r w:rsidR="006B084F">
        <w:rPr>
          <w:lang w:val="lt-LT"/>
        </w:rPr>
        <w:t>.</w:t>
      </w:r>
    </w:p>
  </w:footnote>
  <w:footnote w:id="19">
    <w:p w14:paraId="6D8DCB13" w14:textId="05836159" w:rsidR="00252098" w:rsidRPr="00581423" w:rsidRDefault="00252098" w:rsidP="00252098">
      <w:pPr>
        <w:pStyle w:val="Puslapioinaostekstas"/>
        <w:jc w:val="both"/>
        <w:rPr>
          <w:lang w:val="lt-LT"/>
        </w:rPr>
      </w:pPr>
      <w:r>
        <w:rPr>
          <w:rStyle w:val="Puslapioinaosnuoroda"/>
        </w:rPr>
        <w:footnoteRef/>
      </w:r>
      <w:r w:rsidR="003A284D">
        <w:rPr>
          <w:lang w:val="lt-LT"/>
        </w:rPr>
        <w:t xml:space="preserve"> </w:t>
      </w:r>
      <w:r w:rsidRPr="00413EC1">
        <w:rPr>
          <w:lang w:val="lt-LT"/>
        </w:rPr>
        <w:t>,,</w:t>
      </w:r>
      <w:r w:rsidR="00394C02" w:rsidRPr="001638FB">
        <w:rPr>
          <w:lang w:val="pt-BR"/>
        </w:rPr>
        <w:t xml:space="preserve">Savivaldybės </w:t>
      </w:r>
      <w:r w:rsidR="00394C02" w:rsidRPr="00581423">
        <w:rPr>
          <w:lang w:val="lt-LT"/>
        </w:rPr>
        <w:t>administracijos darbo užmokestis.</w:t>
      </w:r>
      <w:r w:rsidR="00394C02" w:rsidRPr="00394C02">
        <w:rPr>
          <w:lang w:val="lt-LT"/>
        </w:rPr>
        <w:t xml:space="preserve"> Institucijos valdymo išlaidos.</w:t>
      </w:r>
      <w:r w:rsidR="00394C02" w:rsidRPr="00581423">
        <w:rPr>
          <w:lang w:val="lt-LT"/>
        </w:rPr>
        <w:t>“</w:t>
      </w:r>
      <w:r w:rsidR="000B5641">
        <w:rPr>
          <w:lang w:val="lt-LT"/>
        </w:rPr>
        <w:t xml:space="preserve"> Finansavimo šaltinis </w:t>
      </w:r>
      <w:r w:rsidR="00C649B5">
        <w:rPr>
          <w:lang w:val="lt-LT"/>
        </w:rPr>
        <w:t>,,S</w:t>
      </w:r>
      <w:r w:rsidR="000B5641" w:rsidRPr="007F4508">
        <w:rPr>
          <w:lang w:val="lt-LT"/>
        </w:rPr>
        <w:t>avivaldybės biudžeto pajamos</w:t>
      </w:r>
      <w:r w:rsidR="00C649B5">
        <w:rPr>
          <w:lang w:val="lt-LT"/>
        </w:rPr>
        <w:t>“.</w:t>
      </w:r>
    </w:p>
  </w:footnote>
  <w:footnote w:id="20">
    <w:p w14:paraId="4C37FC5F" w14:textId="0E26BEB3" w:rsidR="00252098" w:rsidRPr="00E2787A" w:rsidRDefault="00252098" w:rsidP="003A284D">
      <w:pPr>
        <w:pStyle w:val="Puslapioinaostekstas"/>
        <w:jc w:val="both"/>
        <w:rPr>
          <w:lang w:val="lt-LT"/>
        </w:rPr>
      </w:pPr>
      <w:r w:rsidRPr="00581423">
        <w:rPr>
          <w:rStyle w:val="Puslapioinaosnuoroda"/>
          <w:lang w:val="lt-LT"/>
        </w:rPr>
        <w:footnoteRef/>
      </w:r>
      <w:r w:rsidRPr="00581423">
        <w:rPr>
          <w:lang w:val="lt-LT"/>
        </w:rPr>
        <w:t xml:space="preserve"> </w:t>
      </w:r>
      <w:r w:rsidR="00394C02" w:rsidRPr="00581423">
        <w:rPr>
          <w:lang w:val="lt-LT"/>
        </w:rPr>
        <w:t>,,Valstybinių (valstybės perduotų savivaldybėms) žemės ūkio funkcijų vykdymas</w:t>
      </w:r>
      <w:r w:rsidR="00581423" w:rsidRPr="00581423">
        <w:rPr>
          <w:lang w:val="lt-LT"/>
        </w:rPr>
        <w:t>.</w:t>
      </w:r>
      <w:r w:rsidR="00581423" w:rsidRPr="00581423">
        <w:rPr>
          <w:rFonts w:ascii="Aptos" w:hAnsi="Aptos"/>
          <w:color w:val="000000"/>
          <w:lang w:val="lt-LT"/>
        </w:rPr>
        <w:t xml:space="preserve"> </w:t>
      </w:r>
      <w:r w:rsidR="00581423" w:rsidRPr="00581423">
        <w:rPr>
          <w:lang w:val="lt-LT"/>
        </w:rPr>
        <w:t>Saugaus valstybinio duomenų tinklo kanalų priežiūra. Žemės ūkio administravimas“</w:t>
      </w:r>
      <w:r w:rsidR="000B5641">
        <w:rPr>
          <w:lang w:val="lt-LT"/>
        </w:rPr>
        <w:t>. F</w:t>
      </w:r>
      <w:r w:rsidR="000B5641" w:rsidRPr="00490463">
        <w:rPr>
          <w:lang w:val="lt-LT"/>
        </w:rPr>
        <w:t xml:space="preserve">inansavimo šaltinis </w:t>
      </w:r>
      <w:r w:rsidR="00C649B5">
        <w:rPr>
          <w:lang w:val="lt-LT"/>
        </w:rPr>
        <w:t>,,</w:t>
      </w:r>
      <w:r w:rsidR="000B5641" w:rsidRPr="00490463">
        <w:rPr>
          <w:lang w:val="lt-LT"/>
        </w:rPr>
        <w:t xml:space="preserve">VB spec. dotacijos </w:t>
      </w:r>
      <w:r w:rsidR="00102086">
        <w:rPr>
          <w:lang w:val="lt-LT"/>
        </w:rPr>
        <w:t>žemės ūkio funkcijoms vykdyti</w:t>
      </w:r>
      <w:r w:rsidR="00C649B5">
        <w:rPr>
          <w:lang w:val="lt-LT"/>
        </w:rPr>
        <w:t>“</w:t>
      </w:r>
      <w:r w:rsidR="000B5641">
        <w:rPr>
          <w:lang w:val="lt-LT"/>
        </w:rPr>
        <w:t>.</w:t>
      </w:r>
    </w:p>
  </w:footnote>
  <w:footnote w:id="21">
    <w:p w14:paraId="6F866F22" w14:textId="164F0BF7" w:rsidR="00DD4C16" w:rsidRPr="00A85F19" w:rsidRDefault="00DD4C16" w:rsidP="0045735B">
      <w:pPr>
        <w:pStyle w:val="Puslapioinaostekstas"/>
        <w:jc w:val="both"/>
        <w:rPr>
          <w:sz w:val="22"/>
          <w:szCs w:val="22"/>
          <w:lang w:val="lt-LT"/>
        </w:rPr>
      </w:pPr>
      <w:r>
        <w:rPr>
          <w:rStyle w:val="Puslapioinaosnuoroda"/>
        </w:rPr>
        <w:footnoteRef/>
      </w:r>
      <w:r w:rsidR="00EB2948">
        <w:rPr>
          <w:lang w:val="lt-LT"/>
        </w:rPr>
        <w:t xml:space="preserve"> </w:t>
      </w:r>
      <w:r w:rsidRPr="001638FB">
        <w:rPr>
          <w:lang w:val="lt-LT"/>
        </w:rPr>
        <w:t>,,</w:t>
      </w:r>
      <w:r w:rsidR="00394C02" w:rsidRPr="00A85F19">
        <w:rPr>
          <w:lang w:val="lt-LT"/>
        </w:rPr>
        <w:t>Gyvenamosios vietos deklaravimo duomenų ir gyvenamosios vietos neturinčių asmenų apskaitos duomenų tvarkymas“</w:t>
      </w:r>
      <w:r w:rsidR="000B5641">
        <w:rPr>
          <w:lang w:val="lt-LT"/>
        </w:rPr>
        <w:t>. F</w:t>
      </w:r>
      <w:r w:rsidR="000B5641" w:rsidRPr="00490463">
        <w:rPr>
          <w:lang w:val="lt-LT"/>
        </w:rPr>
        <w:t xml:space="preserve">inansavimo šaltinis </w:t>
      </w:r>
      <w:r w:rsidR="00C649B5">
        <w:rPr>
          <w:lang w:val="lt-LT"/>
        </w:rPr>
        <w:t>,,</w:t>
      </w:r>
      <w:r w:rsidR="000B5641" w:rsidRPr="00490463">
        <w:rPr>
          <w:lang w:val="lt-LT"/>
        </w:rPr>
        <w:t>VB spec. dotacijos gyvenamosios vietos deklaravimo duomenų ir gyvenamosios vietos neturinčių asmenų apskaitos duomenims tvarkyti</w:t>
      </w:r>
      <w:r w:rsidR="00C649B5">
        <w:rPr>
          <w:lang w:val="lt-LT"/>
        </w:rPr>
        <w:t>“</w:t>
      </w:r>
      <w:r w:rsidR="000B5641">
        <w:rPr>
          <w:lang w:val="lt-LT"/>
        </w:rPr>
        <w:t>.</w:t>
      </w:r>
      <w:r w:rsidR="00394C02" w:rsidRPr="00394C02">
        <w:rPr>
          <w:sz w:val="22"/>
          <w:szCs w:val="22"/>
          <w:lang w:val="lt-LT"/>
        </w:rPr>
        <w:t xml:space="preserve">                        </w:t>
      </w:r>
    </w:p>
  </w:footnote>
  <w:footnote w:id="22">
    <w:p w14:paraId="5F9FD07B" w14:textId="6C73CE5F" w:rsidR="00DD4C16" w:rsidRPr="00EB2948" w:rsidRDefault="00DD4C16" w:rsidP="0045735B">
      <w:pPr>
        <w:pStyle w:val="Puslapioinaostekstas"/>
        <w:jc w:val="both"/>
        <w:rPr>
          <w:lang w:val="lt-LT"/>
        </w:rPr>
      </w:pPr>
      <w:r w:rsidRPr="00A85F19">
        <w:rPr>
          <w:rStyle w:val="Puslapioinaosnuoroda"/>
          <w:lang w:val="lt-LT"/>
        </w:rPr>
        <w:footnoteRef/>
      </w:r>
      <w:r w:rsidRPr="00A85F19">
        <w:rPr>
          <w:lang w:val="lt-LT"/>
        </w:rPr>
        <w:t xml:space="preserve"> ,,</w:t>
      </w:r>
      <w:r w:rsidR="007709BC" w:rsidRPr="00A85F19">
        <w:rPr>
          <w:lang w:val="lt-LT"/>
        </w:rPr>
        <w:t>Jaunimo</w:t>
      </w:r>
      <w:r w:rsidR="007709BC" w:rsidRPr="007709BC">
        <w:rPr>
          <w:lang w:val="lt-LT"/>
        </w:rPr>
        <w:t xml:space="preserve"> reikalų koordinatoriaus veiklos organizavimas</w:t>
      </w:r>
      <w:r w:rsidR="007709BC">
        <w:rPr>
          <w:lang w:val="lt-LT"/>
        </w:rPr>
        <w:t>“</w:t>
      </w:r>
      <w:r w:rsidR="000B5641">
        <w:rPr>
          <w:lang w:val="lt-LT"/>
        </w:rPr>
        <w:t>. F</w:t>
      </w:r>
      <w:r w:rsidR="000B5641" w:rsidRPr="00490463">
        <w:rPr>
          <w:lang w:val="lt-LT"/>
        </w:rPr>
        <w:t xml:space="preserve">inansavimo šaltinis </w:t>
      </w:r>
      <w:r w:rsidR="00102086">
        <w:rPr>
          <w:lang w:val="lt-LT"/>
        </w:rPr>
        <w:t>,,</w:t>
      </w:r>
      <w:r w:rsidR="000B5641" w:rsidRPr="00490463">
        <w:rPr>
          <w:lang w:val="lt-LT"/>
        </w:rPr>
        <w:t>VB</w:t>
      </w:r>
      <w:r w:rsidR="000B5641" w:rsidRPr="00EB2948">
        <w:rPr>
          <w:lang w:val="lt-LT"/>
        </w:rPr>
        <w:t xml:space="preserve"> specialiosios dotacijos jaunimo teisių apsaugai</w:t>
      </w:r>
      <w:r w:rsidR="00102086">
        <w:rPr>
          <w:lang w:val="lt-LT"/>
        </w:rPr>
        <w:t>“</w:t>
      </w:r>
      <w:r w:rsidR="00EB2948">
        <w:rPr>
          <w:lang w:val="lt-LT"/>
        </w:rPr>
        <w:t xml:space="preserve">. </w:t>
      </w:r>
    </w:p>
  </w:footnote>
  <w:footnote w:id="23">
    <w:p w14:paraId="050E42E6" w14:textId="3EEDFF88" w:rsidR="009E590A" w:rsidRPr="009E590A" w:rsidRDefault="009E590A" w:rsidP="0045735B">
      <w:pPr>
        <w:pStyle w:val="Puslapioinaostekstas"/>
        <w:jc w:val="both"/>
        <w:rPr>
          <w:lang w:val="lt-LT"/>
        </w:rPr>
      </w:pPr>
      <w:r>
        <w:rPr>
          <w:rStyle w:val="Puslapioinaosnuoroda"/>
        </w:rPr>
        <w:footnoteRef/>
      </w:r>
      <w:r w:rsidRPr="009E590A">
        <w:rPr>
          <w:lang w:val="lt-LT"/>
        </w:rPr>
        <w:t xml:space="preserve"> </w:t>
      </w:r>
      <w:r>
        <w:rPr>
          <w:lang w:val="lt-LT"/>
        </w:rPr>
        <w:t>Apskaitos tvarkytojas – Kaišiadorių bendrųjų funkcijų tarnyba</w:t>
      </w:r>
      <w:r w:rsidR="0045735B">
        <w:rPr>
          <w:lang w:val="lt-LT"/>
        </w:rPr>
        <w:t>.</w:t>
      </w:r>
    </w:p>
  </w:footnote>
  <w:footnote w:id="24">
    <w:p w14:paraId="5D8B28BF" w14:textId="643FB69A" w:rsidR="00224B61" w:rsidRPr="00A85F19" w:rsidRDefault="00224B61" w:rsidP="0045735B">
      <w:pPr>
        <w:pStyle w:val="Puslapioinaostekstas"/>
        <w:jc w:val="both"/>
        <w:rPr>
          <w:lang w:val="lt-LT"/>
        </w:rPr>
      </w:pPr>
      <w:r>
        <w:rPr>
          <w:rStyle w:val="Puslapioinaosnuoroda"/>
        </w:rPr>
        <w:footnoteRef/>
      </w:r>
      <w:r w:rsidRPr="001638FB">
        <w:rPr>
          <w:lang w:val="lt-LT"/>
        </w:rPr>
        <w:t xml:space="preserve"> </w:t>
      </w:r>
      <w:r w:rsidR="00725A5C" w:rsidRPr="001638FB">
        <w:rPr>
          <w:color w:val="000000"/>
          <w:lang w:val="lt-LT"/>
        </w:rPr>
        <w:t>„</w:t>
      </w:r>
      <w:r w:rsidR="00725A5C" w:rsidRPr="00A85F19">
        <w:rPr>
          <w:color w:val="000000"/>
          <w:lang w:val="lt-LT"/>
        </w:rPr>
        <w:t>Kaišiadorių socialinių paslaugų centro veiklos, vykdant privalomus teisės aktus bei socialinių paslaugų prieinamumą gyventojams užtikrinimas“</w:t>
      </w:r>
      <w:r w:rsidR="00EB2948">
        <w:rPr>
          <w:color w:val="000000"/>
          <w:lang w:val="lt-LT"/>
        </w:rPr>
        <w:t xml:space="preserve">. </w:t>
      </w:r>
      <w:r w:rsidR="00EB2948">
        <w:rPr>
          <w:lang w:val="lt-LT"/>
        </w:rPr>
        <w:t>F</w:t>
      </w:r>
      <w:r w:rsidR="00EB2948" w:rsidRPr="00EB2948">
        <w:rPr>
          <w:lang w:val="lt-LT"/>
        </w:rPr>
        <w:t>inansavimo šaltinis ,,</w:t>
      </w:r>
      <w:r w:rsidR="00EB2948">
        <w:rPr>
          <w:lang w:val="lt-LT"/>
        </w:rPr>
        <w:t>K</w:t>
      </w:r>
      <w:r w:rsidR="00EB2948" w:rsidRPr="00EB2948">
        <w:rPr>
          <w:lang w:val="lt-LT"/>
        </w:rPr>
        <w:t>itos dotacijos ir lėšos iš kitų valdymo lygių socialinių paslaugų įstaigose dirbančių socialinių paslaugų srities darbuotojų pareiginei algai padidinti“</w:t>
      </w:r>
      <w:r w:rsidR="00EB2948">
        <w:rPr>
          <w:lang w:val="lt-LT"/>
        </w:rPr>
        <w:t>.</w:t>
      </w:r>
    </w:p>
  </w:footnote>
  <w:footnote w:id="25">
    <w:p w14:paraId="5C91B2AE" w14:textId="5997944B" w:rsidR="00EB2948" w:rsidRPr="00EB2948" w:rsidRDefault="00EB2948" w:rsidP="0045735B">
      <w:pPr>
        <w:pStyle w:val="Puslapioinaostekstas"/>
        <w:jc w:val="both"/>
        <w:rPr>
          <w:lang w:val="lt-LT"/>
        </w:rPr>
      </w:pPr>
      <w:r>
        <w:rPr>
          <w:rStyle w:val="Puslapioinaosnuoroda"/>
        </w:rPr>
        <w:footnoteRef/>
      </w:r>
      <w:r w:rsidRPr="00EB2948">
        <w:rPr>
          <w:lang w:val="lt-LT"/>
        </w:rPr>
        <w:t xml:space="preserve"> Finansavimo šaltinis</w:t>
      </w:r>
      <w:r>
        <w:rPr>
          <w:lang w:val="lt-LT"/>
        </w:rPr>
        <w:t xml:space="preserve"> ,,Į</w:t>
      </w:r>
      <w:r w:rsidRPr="00EB2948">
        <w:rPr>
          <w:lang w:val="lt-LT"/>
        </w:rPr>
        <w:t>staigos pajamos</w:t>
      </w:r>
      <w:r>
        <w:rPr>
          <w:lang w:val="lt-LT"/>
        </w:rPr>
        <w:t>“.</w:t>
      </w:r>
    </w:p>
  </w:footnote>
  <w:footnote w:id="26">
    <w:p w14:paraId="487D974E" w14:textId="28938635" w:rsidR="00725A5C" w:rsidRPr="00EB2948" w:rsidRDefault="00725A5C" w:rsidP="0045735B">
      <w:pPr>
        <w:pStyle w:val="Puslapioinaostekstas"/>
        <w:jc w:val="both"/>
        <w:rPr>
          <w:lang w:val="lt-LT"/>
        </w:rPr>
      </w:pPr>
      <w:r>
        <w:rPr>
          <w:rStyle w:val="Puslapioinaosnuoroda"/>
        </w:rPr>
        <w:footnoteRef/>
      </w:r>
      <w:r w:rsidRPr="001638FB">
        <w:rPr>
          <w:lang w:val="lt-LT"/>
        </w:rPr>
        <w:t xml:space="preserve"> </w:t>
      </w:r>
      <w:r w:rsidRPr="00725A5C">
        <w:rPr>
          <w:lang w:val="lt-LT"/>
        </w:rPr>
        <w:t>„Socialinių paslaugų šakos kolektyvinės sutarties įsipareigojimų įgyvendinimas“</w:t>
      </w:r>
      <w:r w:rsidR="00EB2948">
        <w:rPr>
          <w:lang w:val="lt-LT"/>
        </w:rPr>
        <w:t xml:space="preserve">. </w:t>
      </w:r>
      <w:r w:rsidR="00EB2948" w:rsidRPr="00EB2948">
        <w:rPr>
          <w:lang w:val="lt-LT"/>
        </w:rPr>
        <w:t>Finansavimo šaltinis ,,</w:t>
      </w:r>
      <w:r w:rsidR="00EB2948">
        <w:rPr>
          <w:lang w:val="lt-LT"/>
        </w:rPr>
        <w:t>K</w:t>
      </w:r>
      <w:r w:rsidR="00EB2948" w:rsidRPr="00EB2948">
        <w:rPr>
          <w:lang w:val="lt-LT"/>
        </w:rPr>
        <w:t>itos dotacijos ir lėšos iš kitų valdymo lygių“</w:t>
      </w:r>
      <w:r w:rsidR="00BD299C">
        <w:rPr>
          <w:lang w:val="lt-LT"/>
        </w:rPr>
        <w:t>.</w:t>
      </w:r>
    </w:p>
  </w:footnote>
  <w:footnote w:id="27">
    <w:p w14:paraId="6CAE9DA6" w14:textId="3F298906" w:rsidR="00EB2948" w:rsidRPr="00EB2948" w:rsidRDefault="00EB2948" w:rsidP="0045735B">
      <w:pPr>
        <w:pStyle w:val="Puslapioinaostekstas"/>
        <w:jc w:val="both"/>
        <w:rPr>
          <w:lang w:val="lt-LT"/>
        </w:rPr>
      </w:pPr>
      <w:r>
        <w:rPr>
          <w:rStyle w:val="Puslapioinaosnuoroda"/>
        </w:rPr>
        <w:footnoteRef/>
      </w:r>
      <w:r w:rsidRPr="00EB2948">
        <w:rPr>
          <w:lang w:val="lt-LT"/>
        </w:rPr>
        <w:t xml:space="preserve"> </w:t>
      </w:r>
      <w:r>
        <w:rPr>
          <w:lang w:val="lt-LT"/>
        </w:rPr>
        <w:t>F</w:t>
      </w:r>
      <w:r w:rsidRPr="008545B0">
        <w:rPr>
          <w:lang w:val="lt-LT"/>
        </w:rPr>
        <w:t xml:space="preserve">inansavimo šaltinis </w:t>
      </w:r>
      <w:r>
        <w:rPr>
          <w:lang w:val="lt-LT"/>
        </w:rPr>
        <w:t>,,S</w:t>
      </w:r>
      <w:r w:rsidRPr="008545B0">
        <w:rPr>
          <w:lang w:val="lt-LT"/>
        </w:rPr>
        <w:t>avivaldybės biudžeto pajamos</w:t>
      </w:r>
      <w:r>
        <w:rPr>
          <w:lang w:val="lt-LT"/>
        </w:rPr>
        <w:t>“.</w:t>
      </w:r>
    </w:p>
  </w:footnote>
  <w:footnote w:id="28">
    <w:p w14:paraId="1FB98357" w14:textId="6A373D63" w:rsidR="00F77D5C" w:rsidRPr="00F77D5C" w:rsidRDefault="00F77D5C" w:rsidP="0045735B">
      <w:pPr>
        <w:pStyle w:val="Puslapioinaostekstas"/>
        <w:jc w:val="both"/>
        <w:rPr>
          <w:lang w:val="lt-LT"/>
        </w:rPr>
      </w:pPr>
      <w:r>
        <w:rPr>
          <w:rStyle w:val="Puslapioinaosnuoroda"/>
        </w:rPr>
        <w:footnoteRef/>
      </w:r>
      <w:r w:rsidRPr="00F77D5C">
        <w:rPr>
          <w:lang w:val="lt-LT"/>
        </w:rPr>
        <w:t xml:space="preserve"> </w:t>
      </w:r>
      <w:r>
        <w:rPr>
          <w:lang w:val="lt-LT"/>
        </w:rPr>
        <w:t>Finansavimo šaltinis ,,Savivaldybės biudžeto pajamos“.</w:t>
      </w:r>
    </w:p>
  </w:footnote>
  <w:footnote w:id="29">
    <w:p w14:paraId="09895DB4" w14:textId="77777777" w:rsidR="009E590A" w:rsidRPr="008901CC" w:rsidRDefault="009E590A" w:rsidP="0045735B">
      <w:pPr>
        <w:pStyle w:val="Puslapioinaostekstas"/>
        <w:jc w:val="both"/>
        <w:rPr>
          <w:lang w:val="lt-LT"/>
        </w:rPr>
      </w:pPr>
      <w:r>
        <w:rPr>
          <w:rStyle w:val="Puslapioinaosnuoroda"/>
        </w:rPr>
        <w:footnoteRef/>
      </w:r>
      <w:r w:rsidRPr="008901CC">
        <w:rPr>
          <w:lang w:val="lt-LT"/>
        </w:rPr>
        <w:t xml:space="preserve"> </w:t>
      </w:r>
      <w:r>
        <w:rPr>
          <w:lang w:val="lt-LT"/>
        </w:rPr>
        <w:t>Kaišiadorių r. savivaldybės administracija</w:t>
      </w:r>
    </w:p>
  </w:footnote>
  <w:footnote w:id="30">
    <w:p w14:paraId="5B79AF71" w14:textId="6BBA3080" w:rsidR="00FC7CF3" w:rsidRPr="00FC7CF3" w:rsidRDefault="00FC7CF3" w:rsidP="0045735B">
      <w:pPr>
        <w:pStyle w:val="Puslapioinaostekstas"/>
        <w:jc w:val="both"/>
        <w:rPr>
          <w:rFonts w:asciiTheme="minorHAnsi" w:hAnsiTheme="minorHAnsi" w:cstheme="minorBidi"/>
          <w:lang w:val="lt-LT"/>
        </w:rPr>
      </w:pPr>
      <w:r>
        <w:rPr>
          <w:rStyle w:val="Puslapioinaosnuoroda"/>
        </w:rPr>
        <w:footnoteRef/>
      </w:r>
      <w:r w:rsidRPr="00FC7CF3">
        <w:rPr>
          <w:lang w:val="lt-LT"/>
        </w:rPr>
        <w:t xml:space="preserve"> </w:t>
      </w:r>
      <w:r w:rsidR="007709BC">
        <w:rPr>
          <w:lang w:val="lt-LT"/>
        </w:rPr>
        <w:t>1</w:t>
      </w:r>
      <w:r w:rsidRPr="00FC7CF3">
        <w:rPr>
          <w:lang w:val="lt-LT"/>
        </w:rPr>
        <w:t>2 VSAFAS</w:t>
      </w:r>
    </w:p>
  </w:footnote>
  <w:footnote w:id="31">
    <w:p w14:paraId="1C28B796" w14:textId="1633CFEB" w:rsidR="00FC7CF3" w:rsidRPr="002432B9" w:rsidRDefault="00FC7CF3" w:rsidP="0045735B">
      <w:pPr>
        <w:jc w:val="both"/>
        <w:rPr>
          <w:sz w:val="20"/>
          <w:szCs w:val="20"/>
        </w:rPr>
      </w:pPr>
      <w:r>
        <w:rPr>
          <w:rStyle w:val="Puslapioinaosnuoroda"/>
        </w:rPr>
        <w:footnoteRef/>
      </w:r>
      <w:r>
        <w:t xml:space="preserve"> </w:t>
      </w:r>
      <w:r>
        <w:rPr>
          <w:sz w:val="20"/>
          <w:szCs w:val="20"/>
        </w:rPr>
        <w:t>Pagal 2014 m. lapkričio 6 d. Lietuvos Respublikos fiskalinės sutarties įgyvendinimo įstatymo Nr. XII-1289 4 straipsnio 6 dalį, savivaldybės skola pagal įsipareigojamuosius skolos dokumentus, įskaitant paskolos, finansinės nuomos (lizingo) sutartis, bet neapsiribojant jomis, negali viršyti 60 procentų nurodytų tiems metams prognozuojamų savivaldybės biudžeto pajamų iš gyventojų pajamų mokesčio ir paskutinių pasibaigusių metų savivaldybės biudžeto gautų pajamų, išskyrus iš gyventojų pajamų mokesčio gautas pajamas, valstybės biudžeto dotacijas ir Europos Sąjungos ir kitą tarptautinę finansinę paramą, sumos. (galiojo 2025 m.).</w:t>
      </w:r>
      <w:r w:rsidR="009B7107">
        <w:rPr>
          <w:sz w:val="20"/>
          <w:szCs w:val="20"/>
        </w:rPr>
        <w:t xml:space="preserve"> </w:t>
      </w:r>
    </w:p>
  </w:footnote>
  <w:footnote w:id="32">
    <w:p w14:paraId="6C07E93F" w14:textId="623B1745" w:rsidR="009B7107" w:rsidRPr="009B7107" w:rsidRDefault="009B7107" w:rsidP="0045735B">
      <w:pPr>
        <w:pStyle w:val="Puslapioinaostekstas"/>
        <w:jc w:val="both"/>
        <w:rPr>
          <w:lang w:val="lt-LT"/>
        </w:rPr>
      </w:pPr>
      <w:r>
        <w:rPr>
          <w:rStyle w:val="Puslapioinaosnuoroda"/>
        </w:rPr>
        <w:footnoteRef/>
      </w:r>
      <w:r w:rsidRPr="009B7107">
        <w:rPr>
          <w:lang w:val="lt-LT"/>
        </w:rPr>
        <w:t xml:space="preserve"> </w:t>
      </w:r>
      <w:r>
        <w:rPr>
          <w:lang w:val="lt-LT"/>
        </w:rPr>
        <w:t>Tai sudaro 3796,7 tūkst. Eur.</w:t>
      </w:r>
    </w:p>
  </w:footnote>
  <w:footnote w:id="33">
    <w:p w14:paraId="6117BA0D" w14:textId="77777777" w:rsidR="00FC7CF3" w:rsidRPr="00FC7CF3" w:rsidRDefault="00FC7CF3" w:rsidP="0045735B">
      <w:pPr>
        <w:pStyle w:val="Puslapioinaostekstas"/>
        <w:jc w:val="both"/>
        <w:rPr>
          <w:lang w:val="lt-LT"/>
        </w:rPr>
      </w:pPr>
      <w:r>
        <w:rPr>
          <w:rStyle w:val="Puslapioinaosnuoroda"/>
        </w:rPr>
        <w:footnoteRef/>
      </w:r>
      <w:r w:rsidRPr="00FC7CF3">
        <w:rPr>
          <w:lang w:val="lt-LT"/>
        </w:rPr>
        <w:t xml:space="preserve"> Pagal 2014 m. lapkričio 6 d. Lietuvos Respublikos fiskalinės sutarties įgyvendinimo konstitucinio įstatymo Nr. XII-1289 4 str. 7 d., savivaldybės prisiimti įsipareigojimai pagal garantijas dėl savivaldybės valdomų įmonių prisiimtų, bet dar neįvykdytų įsipareigojimų grąžinti kreditoriams lėšas pagal paskolų sutartis, finansinės nuomos (lizingo) sutartis ar kitus įsipareigojamuosius skolos dokumentus negali viršyti 10 procentų valstybės biudžeto ir savivaldybių biudžetų finansinių rodiklių patvirtinimo įstatyme nurodytų tiems metams prognozuojamų savivaldybės biudžeto pajamų iš gyventojų pajamų mokesčio ir paskutinių pasibaigusių metų savivaldybės biudžeto gautų pajamų, išskyrus iš gyventojų pajamų mokesčio gautas pajamas ir valstybės biudžeto dotacijas, sumos (galiojo 2025 metams).</w:t>
      </w:r>
    </w:p>
  </w:footnote>
  <w:footnote w:id="34">
    <w:p w14:paraId="28E59EAA" w14:textId="77777777" w:rsidR="00FC7CF3" w:rsidRPr="00573B95" w:rsidRDefault="00FC7CF3" w:rsidP="00FC7CF3">
      <w:pPr>
        <w:pStyle w:val="Puslapioinaostekstas"/>
        <w:rPr>
          <w:lang w:val="lt-LT"/>
        </w:rPr>
      </w:pPr>
      <w:r>
        <w:rPr>
          <w:rStyle w:val="Puslapioinaosnuoroda"/>
        </w:rPr>
        <w:footnoteRef/>
      </w:r>
      <w:r w:rsidRPr="00573B95">
        <w:rPr>
          <w:lang w:val="lt-LT"/>
        </w:rPr>
        <w:t xml:space="preserve"> Lietuvos Respublikos finansų ministro 2016 m. gegužės 26 d. įsakymas Nr. 1K-213 ,,Dėl Dotacijų savivaldybėms skyrimo ir grąžinimo tvarkos aprašo patvirtinimo“.</w:t>
      </w:r>
    </w:p>
  </w:footnote>
  <w:footnote w:id="35">
    <w:p w14:paraId="06CCFBB4" w14:textId="77777777" w:rsidR="00573B95" w:rsidRPr="00FC7CF3" w:rsidRDefault="00573B95" w:rsidP="00573B95">
      <w:pPr>
        <w:pStyle w:val="Puslapioinaostekstas"/>
        <w:rPr>
          <w:rFonts w:asciiTheme="minorHAnsi" w:hAnsiTheme="minorHAnsi" w:cstheme="minorBidi"/>
          <w:lang w:val="pt-BR"/>
        </w:rPr>
      </w:pPr>
      <w:r>
        <w:rPr>
          <w:rStyle w:val="Puslapioinaosnuoroda"/>
        </w:rPr>
        <w:footnoteRef/>
      </w:r>
      <w:r w:rsidRPr="00FC7CF3">
        <w:rPr>
          <w:lang w:val="pt-BR"/>
        </w:rPr>
        <w:t xml:space="preserve"> </w:t>
      </w:r>
      <w:r w:rsidRPr="00FC7CF3">
        <w:rPr>
          <w:bCs/>
          <w:lang w:val="pt-BR"/>
        </w:rPr>
        <w:t>2025 m. vasario 20 d. sprendimo Nr. V17E-27 2 p.</w:t>
      </w:r>
    </w:p>
  </w:footnote>
  <w:footnote w:id="36">
    <w:p w14:paraId="0EC7AAAC" w14:textId="3D79515C" w:rsidR="005D2E25" w:rsidRPr="008D3BDD" w:rsidRDefault="005D2E25" w:rsidP="005D2E25">
      <w:pPr>
        <w:jc w:val="both"/>
        <w:rPr>
          <w:sz w:val="20"/>
        </w:rPr>
      </w:pPr>
      <w:r w:rsidRPr="00530BD0">
        <w:rPr>
          <w:rStyle w:val="Puslapioinaosnuoroda"/>
          <w:sz w:val="20"/>
        </w:rPr>
        <w:footnoteRef/>
      </w:r>
      <w:r w:rsidRPr="00530BD0">
        <w:rPr>
          <w:sz w:val="20"/>
        </w:rPr>
        <w:t xml:space="preserve"> L</w:t>
      </w:r>
      <w:r w:rsidRPr="008D3BDD">
        <w:rPr>
          <w:sz w:val="20"/>
        </w:rPr>
        <w:t xml:space="preserve">ietuvos Respublikos finansų ministro  </w:t>
      </w:r>
      <w:r>
        <w:rPr>
          <w:sz w:val="20"/>
        </w:rPr>
        <w:t>2</w:t>
      </w:r>
      <w:r w:rsidRPr="0027204C">
        <w:rPr>
          <w:sz w:val="20"/>
        </w:rPr>
        <w:t>02</w:t>
      </w:r>
      <w:r w:rsidR="00663B38">
        <w:rPr>
          <w:sz w:val="20"/>
        </w:rPr>
        <w:t xml:space="preserve">5 </w:t>
      </w:r>
      <w:r w:rsidRPr="0027204C">
        <w:rPr>
          <w:sz w:val="20"/>
        </w:rPr>
        <w:t>m.  gruodžio 3</w:t>
      </w:r>
      <w:r w:rsidR="00663B38">
        <w:rPr>
          <w:sz w:val="20"/>
        </w:rPr>
        <w:t>0</w:t>
      </w:r>
      <w:r w:rsidRPr="0027204C">
        <w:rPr>
          <w:sz w:val="20"/>
        </w:rPr>
        <w:t xml:space="preserve"> d. įsakym</w:t>
      </w:r>
      <w:r>
        <w:rPr>
          <w:sz w:val="20"/>
        </w:rPr>
        <w:t>as</w:t>
      </w:r>
      <w:r w:rsidRPr="0027204C">
        <w:rPr>
          <w:sz w:val="20"/>
        </w:rPr>
        <w:t xml:space="preserve"> Nr. 1K-</w:t>
      </w:r>
      <w:r w:rsidR="00663B38">
        <w:rPr>
          <w:sz w:val="20"/>
        </w:rPr>
        <w:t>327</w:t>
      </w:r>
      <w:r w:rsidR="006445B7">
        <w:rPr>
          <w:sz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9125A"/>
    <w:multiLevelType w:val="hybridMultilevel"/>
    <w:tmpl w:val="196C96B0"/>
    <w:lvl w:ilvl="0" w:tplc="FFC60C4A">
      <w:start w:val="1"/>
      <w:numFmt w:val="decimal"/>
      <w:lvlText w:val="%1."/>
      <w:lvlJc w:val="left"/>
      <w:pPr>
        <w:ind w:left="1069" w:hanging="360"/>
      </w:pPr>
      <w:rPr>
        <w:rFonts w:hint="default"/>
      </w:rPr>
    </w:lvl>
    <w:lvl w:ilvl="1" w:tplc="8D36C040">
      <w:start w:val="1"/>
      <w:numFmt w:val="decimal"/>
      <w:lvlText w:val="%2"/>
      <w:lvlJc w:val="left"/>
      <w:pPr>
        <w:ind w:left="1789" w:hanging="360"/>
      </w:pPr>
      <w:rPr>
        <w:rFonts w:eastAsiaTheme="minorHAnsi"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F613741"/>
    <w:multiLevelType w:val="hybridMultilevel"/>
    <w:tmpl w:val="9DEA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B71FD"/>
    <w:multiLevelType w:val="hybridMultilevel"/>
    <w:tmpl w:val="9230AA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F455AAD"/>
    <w:multiLevelType w:val="hybridMultilevel"/>
    <w:tmpl w:val="596E2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04AB"/>
    <w:multiLevelType w:val="hybridMultilevel"/>
    <w:tmpl w:val="946C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A17535"/>
    <w:multiLevelType w:val="hybridMultilevel"/>
    <w:tmpl w:val="9738E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61D8C"/>
    <w:multiLevelType w:val="hybridMultilevel"/>
    <w:tmpl w:val="872E767A"/>
    <w:lvl w:ilvl="0" w:tplc="94A62300">
      <w:start w:val="1"/>
      <w:numFmt w:val="bullet"/>
      <w:pStyle w:val="Punktas1"/>
      <w:lvlText w:val=""/>
      <w:lvlJc w:val="left"/>
      <w:pPr>
        <w:ind w:left="360" w:hanging="360"/>
      </w:pPr>
      <w:rPr>
        <w:rFonts w:ascii="Wingdings" w:hAnsi="Wingdings" w:hint="default"/>
        <w:color w:val="1469AA"/>
        <w:sz w:val="24"/>
        <w:szCs w:val="24"/>
      </w:rPr>
    </w:lvl>
    <w:lvl w:ilvl="1" w:tplc="04270003" w:tentative="1">
      <w:start w:val="1"/>
      <w:numFmt w:val="bullet"/>
      <w:lvlText w:val="o"/>
      <w:lvlJc w:val="left"/>
      <w:pPr>
        <w:ind w:left="2492" w:hanging="360"/>
      </w:pPr>
      <w:rPr>
        <w:rFonts w:ascii="Courier New" w:hAnsi="Courier New" w:cs="Courier New" w:hint="default"/>
      </w:rPr>
    </w:lvl>
    <w:lvl w:ilvl="2" w:tplc="04270005" w:tentative="1">
      <w:start w:val="1"/>
      <w:numFmt w:val="bullet"/>
      <w:lvlText w:val=""/>
      <w:lvlJc w:val="left"/>
      <w:pPr>
        <w:ind w:left="3212" w:hanging="360"/>
      </w:pPr>
      <w:rPr>
        <w:rFonts w:ascii="Wingdings" w:hAnsi="Wingdings" w:hint="default"/>
      </w:rPr>
    </w:lvl>
    <w:lvl w:ilvl="3" w:tplc="04270001" w:tentative="1">
      <w:start w:val="1"/>
      <w:numFmt w:val="bullet"/>
      <w:lvlText w:val=""/>
      <w:lvlJc w:val="left"/>
      <w:pPr>
        <w:ind w:left="3932" w:hanging="360"/>
      </w:pPr>
      <w:rPr>
        <w:rFonts w:ascii="Symbol" w:hAnsi="Symbol" w:hint="default"/>
      </w:rPr>
    </w:lvl>
    <w:lvl w:ilvl="4" w:tplc="04270003" w:tentative="1">
      <w:start w:val="1"/>
      <w:numFmt w:val="bullet"/>
      <w:lvlText w:val="o"/>
      <w:lvlJc w:val="left"/>
      <w:pPr>
        <w:ind w:left="4652" w:hanging="360"/>
      </w:pPr>
      <w:rPr>
        <w:rFonts w:ascii="Courier New" w:hAnsi="Courier New" w:cs="Courier New" w:hint="default"/>
      </w:rPr>
    </w:lvl>
    <w:lvl w:ilvl="5" w:tplc="04270005" w:tentative="1">
      <w:start w:val="1"/>
      <w:numFmt w:val="bullet"/>
      <w:lvlText w:val=""/>
      <w:lvlJc w:val="left"/>
      <w:pPr>
        <w:ind w:left="5372" w:hanging="360"/>
      </w:pPr>
      <w:rPr>
        <w:rFonts w:ascii="Wingdings" w:hAnsi="Wingdings" w:hint="default"/>
      </w:rPr>
    </w:lvl>
    <w:lvl w:ilvl="6" w:tplc="04270001" w:tentative="1">
      <w:start w:val="1"/>
      <w:numFmt w:val="bullet"/>
      <w:lvlText w:val=""/>
      <w:lvlJc w:val="left"/>
      <w:pPr>
        <w:ind w:left="6092" w:hanging="360"/>
      </w:pPr>
      <w:rPr>
        <w:rFonts w:ascii="Symbol" w:hAnsi="Symbol" w:hint="default"/>
      </w:rPr>
    </w:lvl>
    <w:lvl w:ilvl="7" w:tplc="04270003" w:tentative="1">
      <w:start w:val="1"/>
      <w:numFmt w:val="bullet"/>
      <w:lvlText w:val="o"/>
      <w:lvlJc w:val="left"/>
      <w:pPr>
        <w:ind w:left="6812" w:hanging="360"/>
      </w:pPr>
      <w:rPr>
        <w:rFonts w:ascii="Courier New" w:hAnsi="Courier New" w:cs="Courier New" w:hint="default"/>
      </w:rPr>
    </w:lvl>
    <w:lvl w:ilvl="8" w:tplc="04270005" w:tentative="1">
      <w:start w:val="1"/>
      <w:numFmt w:val="bullet"/>
      <w:lvlText w:val=""/>
      <w:lvlJc w:val="left"/>
      <w:pPr>
        <w:ind w:left="7532" w:hanging="360"/>
      </w:pPr>
      <w:rPr>
        <w:rFonts w:ascii="Wingdings" w:hAnsi="Wingdings" w:hint="default"/>
      </w:rPr>
    </w:lvl>
  </w:abstractNum>
  <w:abstractNum w:abstractNumId="7" w15:restartNumberingAfterBreak="0">
    <w:nsid w:val="42697E90"/>
    <w:multiLevelType w:val="hybridMultilevel"/>
    <w:tmpl w:val="57F4B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DF3887"/>
    <w:multiLevelType w:val="hybridMultilevel"/>
    <w:tmpl w:val="C0E6F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0048D5"/>
    <w:multiLevelType w:val="hybridMultilevel"/>
    <w:tmpl w:val="9B64B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E0900C4"/>
    <w:multiLevelType w:val="hybridMultilevel"/>
    <w:tmpl w:val="6A105DCE"/>
    <w:lvl w:ilvl="0" w:tplc="01E4C6B2">
      <w:start w:val="1"/>
      <w:numFmt w:val="bullet"/>
      <w:lvlText w:val=""/>
      <w:lvlJc w:val="left"/>
      <w:pPr>
        <w:ind w:left="1429" w:hanging="360"/>
      </w:pPr>
      <w:rPr>
        <w:rFonts w:ascii="Symbol" w:hAnsi="Symbol" w:hint="default"/>
        <w:color w:val="657C9C" w:themeColor="text2" w:themeTint="BF"/>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52584928"/>
    <w:multiLevelType w:val="hybridMultilevel"/>
    <w:tmpl w:val="A5507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EE7F97"/>
    <w:multiLevelType w:val="hybridMultilevel"/>
    <w:tmpl w:val="C302D2A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52B07F6"/>
    <w:multiLevelType w:val="hybridMultilevel"/>
    <w:tmpl w:val="1AEAEF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614084"/>
    <w:multiLevelType w:val="hybridMultilevel"/>
    <w:tmpl w:val="7EA40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9F2E25"/>
    <w:multiLevelType w:val="hybridMultilevel"/>
    <w:tmpl w:val="4E962714"/>
    <w:lvl w:ilvl="0" w:tplc="2EB67B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93215CA"/>
    <w:multiLevelType w:val="hybridMultilevel"/>
    <w:tmpl w:val="5704CE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99F74CA"/>
    <w:multiLevelType w:val="multilevel"/>
    <w:tmpl w:val="D83634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8" w15:restartNumberingAfterBreak="0">
    <w:nsid w:val="6179350B"/>
    <w:multiLevelType w:val="hybridMultilevel"/>
    <w:tmpl w:val="6BC49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3A68AC"/>
    <w:multiLevelType w:val="hybridMultilevel"/>
    <w:tmpl w:val="78804F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E94627C"/>
    <w:multiLevelType w:val="hybridMultilevel"/>
    <w:tmpl w:val="BBF2DE20"/>
    <w:lvl w:ilvl="0" w:tplc="088650BE">
      <w:start w:val="1"/>
      <w:numFmt w:val="bullet"/>
      <w:pStyle w:val="Punktas2"/>
      <w:lvlText w:val=""/>
      <w:lvlJc w:val="left"/>
      <w:pPr>
        <w:ind w:left="644" w:hanging="360"/>
      </w:pPr>
      <w:rPr>
        <w:rFonts w:ascii="Symbol" w:hAnsi="Symbol" w:hint="default"/>
        <w:color w:val="1469AA"/>
        <w:sz w:val="22"/>
        <w:szCs w:val="22"/>
      </w:rPr>
    </w:lvl>
    <w:lvl w:ilvl="1" w:tplc="04270003" w:tentative="1">
      <w:start w:val="1"/>
      <w:numFmt w:val="bullet"/>
      <w:lvlText w:val="o"/>
      <w:lvlJc w:val="left"/>
      <w:pPr>
        <w:ind w:left="7601" w:hanging="360"/>
      </w:pPr>
      <w:rPr>
        <w:rFonts w:ascii="Courier New" w:hAnsi="Courier New" w:cs="Courier New" w:hint="default"/>
      </w:rPr>
    </w:lvl>
    <w:lvl w:ilvl="2" w:tplc="04270005" w:tentative="1">
      <w:start w:val="1"/>
      <w:numFmt w:val="bullet"/>
      <w:lvlText w:val=""/>
      <w:lvlJc w:val="left"/>
      <w:pPr>
        <w:ind w:left="8321" w:hanging="360"/>
      </w:pPr>
      <w:rPr>
        <w:rFonts w:ascii="Wingdings" w:hAnsi="Wingdings" w:hint="default"/>
      </w:rPr>
    </w:lvl>
    <w:lvl w:ilvl="3" w:tplc="04270001" w:tentative="1">
      <w:start w:val="1"/>
      <w:numFmt w:val="bullet"/>
      <w:lvlText w:val=""/>
      <w:lvlJc w:val="left"/>
      <w:pPr>
        <w:ind w:left="9041" w:hanging="360"/>
      </w:pPr>
      <w:rPr>
        <w:rFonts w:ascii="Symbol" w:hAnsi="Symbol" w:hint="default"/>
      </w:rPr>
    </w:lvl>
    <w:lvl w:ilvl="4" w:tplc="04270003" w:tentative="1">
      <w:start w:val="1"/>
      <w:numFmt w:val="bullet"/>
      <w:lvlText w:val="o"/>
      <w:lvlJc w:val="left"/>
      <w:pPr>
        <w:ind w:left="9761" w:hanging="360"/>
      </w:pPr>
      <w:rPr>
        <w:rFonts w:ascii="Courier New" w:hAnsi="Courier New" w:cs="Courier New" w:hint="default"/>
      </w:rPr>
    </w:lvl>
    <w:lvl w:ilvl="5" w:tplc="04270005" w:tentative="1">
      <w:start w:val="1"/>
      <w:numFmt w:val="bullet"/>
      <w:lvlText w:val=""/>
      <w:lvlJc w:val="left"/>
      <w:pPr>
        <w:ind w:left="10481" w:hanging="360"/>
      </w:pPr>
      <w:rPr>
        <w:rFonts w:ascii="Wingdings" w:hAnsi="Wingdings" w:hint="default"/>
      </w:rPr>
    </w:lvl>
    <w:lvl w:ilvl="6" w:tplc="04270001" w:tentative="1">
      <w:start w:val="1"/>
      <w:numFmt w:val="bullet"/>
      <w:lvlText w:val=""/>
      <w:lvlJc w:val="left"/>
      <w:pPr>
        <w:ind w:left="11201" w:hanging="360"/>
      </w:pPr>
      <w:rPr>
        <w:rFonts w:ascii="Symbol" w:hAnsi="Symbol" w:hint="default"/>
      </w:rPr>
    </w:lvl>
    <w:lvl w:ilvl="7" w:tplc="04270003" w:tentative="1">
      <w:start w:val="1"/>
      <w:numFmt w:val="bullet"/>
      <w:lvlText w:val="o"/>
      <w:lvlJc w:val="left"/>
      <w:pPr>
        <w:ind w:left="11921" w:hanging="360"/>
      </w:pPr>
      <w:rPr>
        <w:rFonts w:ascii="Courier New" w:hAnsi="Courier New" w:cs="Courier New" w:hint="default"/>
      </w:rPr>
    </w:lvl>
    <w:lvl w:ilvl="8" w:tplc="04270005" w:tentative="1">
      <w:start w:val="1"/>
      <w:numFmt w:val="bullet"/>
      <w:lvlText w:val=""/>
      <w:lvlJc w:val="left"/>
      <w:pPr>
        <w:ind w:left="12641" w:hanging="360"/>
      </w:pPr>
      <w:rPr>
        <w:rFonts w:ascii="Wingdings" w:hAnsi="Wingdings" w:hint="default"/>
      </w:rPr>
    </w:lvl>
  </w:abstractNum>
  <w:abstractNum w:abstractNumId="21" w15:restartNumberingAfterBreak="0">
    <w:nsid w:val="7D7251ED"/>
    <w:multiLevelType w:val="multilevel"/>
    <w:tmpl w:val="A15CBC06"/>
    <w:lvl w:ilvl="0">
      <w:start w:val="1"/>
      <w:numFmt w:val="decimal"/>
      <w:lvlText w:val="%1."/>
      <w:lvlJc w:val="left"/>
      <w:pPr>
        <w:ind w:left="1068" w:hanging="360"/>
      </w:pPr>
      <w:rPr>
        <w:rFonts w:hint="default"/>
      </w:rPr>
    </w:lvl>
    <w:lvl w:ilvl="1">
      <w:start w:val="1"/>
      <w:numFmt w:val="decimal"/>
      <w:isLgl/>
      <w:lvlText w:val="%1.%2."/>
      <w:lvlJc w:val="left"/>
      <w:pPr>
        <w:ind w:left="1092" w:hanging="384"/>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16cid:durableId="1511527396">
    <w:abstractNumId w:val="10"/>
  </w:num>
  <w:num w:numId="2" w16cid:durableId="827555024">
    <w:abstractNumId w:val="2"/>
  </w:num>
  <w:num w:numId="3" w16cid:durableId="32971649">
    <w:abstractNumId w:val="14"/>
  </w:num>
  <w:num w:numId="4" w16cid:durableId="749498704">
    <w:abstractNumId w:val="19"/>
  </w:num>
  <w:num w:numId="5" w16cid:durableId="318271683">
    <w:abstractNumId w:val="6"/>
  </w:num>
  <w:num w:numId="6" w16cid:durableId="800340402">
    <w:abstractNumId w:val="20"/>
  </w:num>
  <w:num w:numId="7" w16cid:durableId="2146851558">
    <w:abstractNumId w:val="18"/>
  </w:num>
  <w:num w:numId="8" w16cid:durableId="861237627">
    <w:abstractNumId w:val="8"/>
  </w:num>
  <w:num w:numId="9" w16cid:durableId="53086687">
    <w:abstractNumId w:val="11"/>
  </w:num>
  <w:num w:numId="10" w16cid:durableId="1795442473">
    <w:abstractNumId w:val="3"/>
  </w:num>
  <w:num w:numId="11" w16cid:durableId="1294092165">
    <w:abstractNumId w:val="21"/>
  </w:num>
  <w:num w:numId="12" w16cid:durableId="978726271">
    <w:abstractNumId w:val="1"/>
  </w:num>
  <w:num w:numId="13" w16cid:durableId="701832767">
    <w:abstractNumId w:val="15"/>
  </w:num>
  <w:num w:numId="14" w16cid:durableId="811672332">
    <w:abstractNumId w:val="7"/>
  </w:num>
  <w:num w:numId="15" w16cid:durableId="389228299">
    <w:abstractNumId w:val="16"/>
  </w:num>
  <w:num w:numId="16" w16cid:durableId="539392823">
    <w:abstractNumId w:val="9"/>
  </w:num>
  <w:num w:numId="17" w16cid:durableId="1626425016">
    <w:abstractNumId w:val="13"/>
  </w:num>
  <w:num w:numId="18" w16cid:durableId="2080057167">
    <w:abstractNumId w:val="17"/>
  </w:num>
  <w:num w:numId="19" w16cid:durableId="840394616">
    <w:abstractNumId w:val="5"/>
  </w:num>
  <w:num w:numId="20" w16cid:durableId="277838723">
    <w:abstractNumId w:val="4"/>
  </w:num>
  <w:num w:numId="21" w16cid:durableId="1179193721">
    <w:abstractNumId w:val="0"/>
  </w:num>
  <w:num w:numId="22" w16cid:durableId="117388180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3B3"/>
    <w:rsid w:val="00001A2E"/>
    <w:rsid w:val="00002149"/>
    <w:rsid w:val="000023F6"/>
    <w:rsid w:val="0000394F"/>
    <w:rsid w:val="00003FA7"/>
    <w:rsid w:val="00004CE0"/>
    <w:rsid w:val="00005233"/>
    <w:rsid w:val="000079FC"/>
    <w:rsid w:val="00010DCF"/>
    <w:rsid w:val="00010F87"/>
    <w:rsid w:val="00011834"/>
    <w:rsid w:val="0001217A"/>
    <w:rsid w:val="00013ECD"/>
    <w:rsid w:val="000166C8"/>
    <w:rsid w:val="000217F8"/>
    <w:rsid w:val="00023B37"/>
    <w:rsid w:val="00023D79"/>
    <w:rsid w:val="00024DB4"/>
    <w:rsid w:val="00027282"/>
    <w:rsid w:val="00027991"/>
    <w:rsid w:val="00027F81"/>
    <w:rsid w:val="0003377F"/>
    <w:rsid w:val="00036CA6"/>
    <w:rsid w:val="0004002C"/>
    <w:rsid w:val="0004152F"/>
    <w:rsid w:val="00044573"/>
    <w:rsid w:val="00046AEC"/>
    <w:rsid w:val="00050D18"/>
    <w:rsid w:val="00052E7B"/>
    <w:rsid w:val="00055D24"/>
    <w:rsid w:val="00057870"/>
    <w:rsid w:val="00061347"/>
    <w:rsid w:val="00061CFE"/>
    <w:rsid w:val="0006235F"/>
    <w:rsid w:val="0006392D"/>
    <w:rsid w:val="00064ADA"/>
    <w:rsid w:val="00064AFB"/>
    <w:rsid w:val="000672D9"/>
    <w:rsid w:val="00067A62"/>
    <w:rsid w:val="00070FD5"/>
    <w:rsid w:val="00071CAD"/>
    <w:rsid w:val="000732FB"/>
    <w:rsid w:val="0007343A"/>
    <w:rsid w:val="0007478C"/>
    <w:rsid w:val="00074865"/>
    <w:rsid w:val="00081DE6"/>
    <w:rsid w:val="000822D8"/>
    <w:rsid w:val="00083B5F"/>
    <w:rsid w:val="00084F86"/>
    <w:rsid w:val="00085661"/>
    <w:rsid w:val="000929B2"/>
    <w:rsid w:val="00094F30"/>
    <w:rsid w:val="000956D8"/>
    <w:rsid w:val="000965B5"/>
    <w:rsid w:val="00097584"/>
    <w:rsid w:val="000A04EC"/>
    <w:rsid w:val="000A112D"/>
    <w:rsid w:val="000A1536"/>
    <w:rsid w:val="000A16C5"/>
    <w:rsid w:val="000A1FD7"/>
    <w:rsid w:val="000A43EA"/>
    <w:rsid w:val="000A6F88"/>
    <w:rsid w:val="000A79B5"/>
    <w:rsid w:val="000B1B9D"/>
    <w:rsid w:val="000B1F47"/>
    <w:rsid w:val="000B2428"/>
    <w:rsid w:val="000B4B30"/>
    <w:rsid w:val="000B5641"/>
    <w:rsid w:val="000B74B2"/>
    <w:rsid w:val="000C12A2"/>
    <w:rsid w:val="000C2F80"/>
    <w:rsid w:val="000C30B6"/>
    <w:rsid w:val="000C4404"/>
    <w:rsid w:val="000C5106"/>
    <w:rsid w:val="000C669E"/>
    <w:rsid w:val="000C6C7A"/>
    <w:rsid w:val="000D3731"/>
    <w:rsid w:val="000D6616"/>
    <w:rsid w:val="000E1197"/>
    <w:rsid w:val="000E2162"/>
    <w:rsid w:val="000E5290"/>
    <w:rsid w:val="000E7262"/>
    <w:rsid w:val="000E728E"/>
    <w:rsid w:val="000E73D2"/>
    <w:rsid w:val="000E75C6"/>
    <w:rsid w:val="000F1152"/>
    <w:rsid w:val="000F1AC3"/>
    <w:rsid w:val="000F2DF8"/>
    <w:rsid w:val="000F4640"/>
    <w:rsid w:val="000F4D00"/>
    <w:rsid w:val="000F50E2"/>
    <w:rsid w:val="000F6D67"/>
    <w:rsid w:val="000F7571"/>
    <w:rsid w:val="001001A6"/>
    <w:rsid w:val="00102086"/>
    <w:rsid w:val="001036BA"/>
    <w:rsid w:val="00105CCC"/>
    <w:rsid w:val="00106921"/>
    <w:rsid w:val="00110853"/>
    <w:rsid w:val="00111940"/>
    <w:rsid w:val="0011296D"/>
    <w:rsid w:val="00112F19"/>
    <w:rsid w:val="00115572"/>
    <w:rsid w:val="00117E39"/>
    <w:rsid w:val="0012044B"/>
    <w:rsid w:val="00123EE8"/>
    <w:rsid w:val="00124490"/>
    <w:rsid w:val="00126F9C"/>
    <w:rsid w:val="00130B23"/>
    <w:rsid w:val="00130F1C"/>
    <w:rsid w:val="001310B2"/>
    <w:rsid w:val="0013177B"/>
    <w:rsid w:val="001341B8"/>
    <w:rsid w:val="001343CC"/>
    <w:rsid w:val="00141734"/>
    <w:rsid w:val="00144E9B"/>
    <w:rsid w:val="00153624"/>
    <w:rsid w:val="001545CB"/>
    <w:rsid w:val="00155E75"/>
    <w:rsid w:val="0015718A"/>
    <w:rsid w:val="001603E3"/>
    <w:rsid w:val="00163734"/>
    <w:rsid w:val="001638FB"/>
    <w:rsid w:val="0016785B"/>
    <w:rsid w:val="00167B83"/>
    <w:rsid w:val="00170F70"/>
    <w:rsid w:val="00171843"/>
    <w:rsid w:val="00172B7E"/>
    <w:rsid w:val="00177EE2"/>
    <w:rsid w:val="0018275E"/>
    <w:rsid w:val="001836CF"/>
    <w:rsid w:val="00185506"/>
    <w:rsid w:val="00193E0B"/>
    <w:rsid w:val="00195C5B"/>
    <w:rsid w:val="00195F51"/>
    <w:rsid w:val="0019722B"/>
    <w:rsid w:val="001A0C2B"/>
    <w:rsid w:val="001A0FE7"/>
    <w:rsid w:val="001A2ED0"/>
    <w:rsid w:val="001A3D4A"/>
    <w:rsid w:val="001A50A7"/>
    <w:rsid w:val="001A60E5"/>
    <w:rsid w:val="001A7021"/>
    <w:rsid w:val="001A7F0A"/>
    <w:rsid w:val="001B2BCD"/>
    <w:rsid w:val="001B2BEC"/>
    <w:rsid w:val="001B30E4"/>
    <w:rsid w:val="001B77F4"/>
    <w:rsid w:val="001C0164"/>
    <w:rsid w:val="001C346B"/>
    <w:rsid w:val="001C3E9A"/>
    <w:rsid w:val="001D1230"/>
    <w:rsid w:val="001D442E"/>
    <w:rsid w:val="001D46A5"/>
    <w:rsid w:val="001D5AE6"/>
    <w:rsid w:val="001D6A1E"/>
    <w:rsid w:val="001D6C0A"/>
    <w:rsid w:val="001D7C37"/>
    <w:rsid w:val="001E1A59"/>
    <w:rsid w:val="001E3E3E"/>
    <w:rsid w:val="001E51B4"/>
    <w:rsid w:val="001E548B"/>
    <w:rsid w:val="001E5F30"/>
    <w:rsid w:val="001E6485"/>
    <w:rsid w:val="001E6EE3"/>
    <w:rsid w:val="001E7DE4"/>
    <w:rsid w:val="001F0513"/>
    <w:rsid w:val="001F17AF"/>
    <w:rsid w:val="001F1A16"/>
    <w:rsid w:val="001F2835"/>
    <w:rsid w:val="001F40E5"/>
    <w:rsid w:val="001F5A61"/>
    <w:rsid w:val="001F6618"/>
    <w:rsid w:val="001F7D11"/>
    <w:rsid w:val="0020099F"/>
    <w:rsid w:val="00200B5E"/>
    <w:rsid w:val="00200F25"/>
    <w:rsid w:val="0020102B"/>
    <w:rsid w:val="00203F4B"/>
    <w:rsid w:val="00205B32"/>
    <w:rsid w:val="00206CD6"/>
    <w:rsid w:val="00206EE4"/>
    <w:rsid w:val="0021064B"/>
    <w:rsid w:val="002111BA"/>
    <w:rsid w:val="00212881"/>
    <w:rsid w:val="00212B96"/>
    <w:rsid w:val="00214076"/>
    <w:rsid w:val="00214D51"/>
    <w:rsid w:val="0021568B"/>
    <w:rsid w:val="0022024B"/>
    <w:rsid w:val="00224B61"/>
    <w:rsid w:val="002269EF"/>
    <w:rsid w:val="00230F41"/>
    <w:rsid w:val="00233240"/>
    <w:rsid w:val="00233B63"/>
    <w:rsid w:val="002401D4"/>
    <w:rsid w:val="002404C6"/>
    <w:rsid w:val="002428ED"/>
    <w:rsid w:val="00242BBC"/>
    <w:rsid w:val="002432B9"/>
    <w:rsid w:val="00243657"/>
    <w:rsid w:val="002440EA"/>
    <w:rsid w:val="00245897"/>
    <w:rsid w:val="002463D7"/>
    <w:rsid w:val="00247577"/>
    <w:rsid w:val="00247717"/>
    <w:rsid w:val="0025048D"/>
    <w:rsid w:val="00250E71"/>
    <w:rsid w:val="00252098"/>
    <w:rsid w:val="00254336"/>
    <w:rsid w:val="00257EB2"/>
    <w:rsid w:val="00261F49"/>
    <w:rsid w:val="002636FD"/>
    <w:rsid w:val="00266BCC"/>
    <w:rsid w:val="00266F93"/>
    <w:rsid w:val="00270585"/>
    <w:rsid w:val="00273BE8"/>
    <w:rsid w:val="002741AF"/>
    <w:rsid w:val="002755C1"/>
    <w:rsid w:val="00276CF1"/>
    <w:rsid w:val="002803CD"/>
    <w:rsid w:val="00280415"/>
    <w:rsid w:val="00281A81"/>
    <w:rsid w:val="00281AE3"/>
    <w:rsid w:val="00283808"/>
    <w:rsid w:val="00283995"/>
    <w:rsid w:val="00284FA2"/>
    <w:rsid w:val="00290D97"/>
    <w:rsid w:val="00292A84"/>
    <w:rsid w:val="0029593B"/>
    <w:rsid w:val="002A1016"/>
    <w:rsid w:val="002A2D4B"/>
    <w:rsid w:val="002A2E6F"/>
    <w:rsid w:val="002A402E"/>
    <w:rsid w:val="002A5BFA"/>
    <w:rsid w:val="002A6995"/>
    <w:rsid w:val="002B2ABF"/>
    <w:rsid w:val="002B33FF"/>
    <w:rsid w:val="002B3703"/>
    <w:rsid w:val="002B38D8"/>
    <w:rsid w:val="002B72A3"/>
    <w:rsid w:val="002C5A27"/>
    <w:rsid w:val="002C7DB1"/>
    <w:rsid w:val="002D0635"/>
    <w:rsid w:val="002D24D5"/>
    <w:rsid w:val="002D35AE"/>
    <w:rsid w:val="002D43EC"/>
    <w:rsid w:val="002E2E2B"/>
    <w:rsid w:val="002E38CD"/>
    <w:rsid w:val="002E5C10"/>
    <w:rsid w:val="002F0270"/>
    <w:rsid w:val="002F0B62"/>
    <w:rsid w:val="002F2269"/>
    <w:rsid w:val="002F331B"/>
    <w:rsid w:val="002F48F3"/>
    <w:rsid w:val="002F71DF"/>
    <w:rsid w:val="00300EB3"/>
    <w:rsid w:val="00302DAF"/>
    <w:rsid w:val="00303599"/>
    <w:rsid w:val="00305BDC"/>
    <w:rsid w:val="00306AF2"/>
    <w:rsid w:val="00310073"/>
    <w:rsid w:val="003108AE"/>
    <w:rsid w:val="00311C9A"/>
    <w:rsid w:val="00312081"/>
    <w:rsid w:val="00316DF5"/>
    <w:rsid w:val="003177A4"/>
    <w:rsid w:val="00321A8A"/>
    <w:rsid w:val="00321B9C"/>
    <w:rsid w:val="00321FBE"/>
    <w:rsid w:val="0032380E"/>
    <w:rsid w:val="00323BD4"/>
    <w:rsid w:val="00326E58"/>
    <w:rsid w:val="00327C76"/>
    <w:rsid w:val="003318C2"/>
    <w:rsid w:val="00331DDC"/>
    <w:rsid w:val="00332A92"/>
    <w:rsid w:val="00333899"/>
    <w:rsid w:val="00335365"/>
    <w:rsid w:val="003368A4"/>
    <w:rsid w:val="00342297"/>
    <w:rsid w:val="00344E0D"/>
    <w:rsid w:val="003469B7"/>
    <w:rsid w:val="00346A65"/>
    <w:rsid w:val="003470B3"/>
    <w:rsid w:val="00347405"/>
    <w:rsid w:val="003521BD"/>
    <w:rsid w:val="00352318"/>
    <w:rsid w:val="00352AFB"/>
    <w:rsid w:val="00355265"/>
    <w:rsid w:val="003601BF"/>
    <w:rsid w:val="00362FF5"/>
    <w:rsid w:val="0036396F"/>
    <w:rsid w:val="00365CC7"/>
    <w:rsid w:val="00365E8B"/>
    <w:rsid w:val="0036691F"/>
    <w:rsid w:val="00366D88"/>
    <w:rsid w:val="003733A5"/>
    <w:rsid w:val="00373FA0"/>
    <w:rsid w:val="00374F6E"/>
    <w:rsid w:val="00380617"/>
    <w:rsid w:val="003812CE"/>
    <w:rsid w:val="003818B7"/>
    <w:rsid w:val="00384005"/>
    <w:rsid w:val="00385816"/>
    <w:rsid w:val="003909BB"/>
    <w:rsid w:val="00390DF1"/>
    <w:rsid w:val="00390EDF"/>
    <w:rsid w:val="003933E2"/>
    <w:rsid w:val="00394C02"/>
    <w:rsid w:val="00397172"/>
    <w:rsid w:val="003A1A5C"/>
    <w:rsid w:val="003A2099"/>
    <w:rsid w:val="003A284D"/>
    <w:rsid w:val="003A3E40"/>
    <w:rsid w:val="003A4006"/>
    <w:rsid w:val="003A6898"/>
    <w:rsid w:val="003A6F3C"/>
    <w:rsid w:val="003B4C5B"/>
    <w:rsid w:val="003B56DD"/>
    <w:rsid w:val="003B5CE0"/>
    <w:rsid w:val="003B73AD"/>
    <w:rsid w:val="003B76B4"/>
    <w:rsid w:val="003C2410"/>
    <w:rsid w:val="003C3625"/>
    <w:rsid w:val="003C5786"/>
    <w:rsid w:val="003C7002"/>
    <w:rsid w:val="003C7900"/>
    <w:rsid w:val="003C7C58"/>
    <w:rsid w:val="003D0D53"/>
    <w:rsid w:val="003D2CE2"/>
    <w:rsid w:val="003D2E95"/>
    <w:rsid w:val="003D4791"/>
    <w:rsid w:val="003E1938"/>
    <w:rsid w:val="003E1CD2"/>
    <w:rsid w:val="003E1DC3"/>
    <w:rsid w:val="003E2B8D"/>
    <w:rsid w:val="003E4853"/>
    <w:rsid w:val="003E49C1"/>
    <w:rsid w:val="003E5944"/>
    <w:rsid w:val="003F2EF3"/>
    <w:rsid w:val="003F3692"/>
    <w:rsid w:val="003F5E74"/>
    <w:rsid w:val="003F687D"/>
    <w:rsid w:val="003F694F"/>
    <w:rsid w:val="003F7D75"/>
    <w:rsid w:val="003F7E4D"/>
    <w:rsid w:val="004019F0"/>
    <w:rsid w:val="00402EAB"/>
    <w:rsid w:val="00406C9E"/>
    <w:rsid w:val="00406EFD"/>
    <w:rsid w:val="004106BB"/>
    <w:rsid w:val="00410F97"/>
    <w:rsid w:val="00413EC1"/>
    <w:rsid w:val="00414559"/>
    <w:rsid w:val="00414D2C"/>
    <w:rsid w:val="004169E6"/>
    <w:rsid w:val="00420BB4"/>
    <w:rsid w:val="00420E81"/>
    <w:rsid w:val="00421771"/>
    <w:rsid w:val="0042379A"/>
    <w:rsid w:val="00423DAB"/>
    <w:rsid w:val="004243DC"/>
    <w:rsid w:val="004257FE"/>
    <w:rsid w:val="004278AD"/>
    <w:rsid w:val="0043211F"/>
    <w:rsid w:val="0043529A"/>
    <w:rsid w:val="00437A4B"/>
    <w:rsid w:val="0044101F"/>
    <w:rsid w:val="00443D58"/>
    <w:rsid w:val="004478C1"/>
    <w:rsid w:val="00451AA3"/>
    <w:rsid w:val="00452AA4"/>
    <w:rsid w:val="004533E6"/>
    <w:rsid w:val="00454123"/>
    <w:rsid w:val="0045511E"/>
    <w:rsid w:val="004563F1"/>
    <w:rsid w:val="0045735B"/>
    <w:rsid w:val="004600D1"/>
    <w:rsid w:val="00463FBB"/>
    <w:rsid w:val="0046594D"/>
    <w:rsid w:val="00466A27"/>
    <w:rsid w:val="00467A0E"/>
    <w:rsid w:val="00470AD8"/>
    <w:rsid w:val="00470F30"/>
    <w:rsid w:val="004719EA"/>
    <w:rsid w:val="00473B10"/>
    <w:rsid w:val="00473CCD"/>
    <w:rsid w:val="00473D8F"/>
    <w:rsid w:val="00480015"/>
    <w:rsid w:val="00480A52"/>
    <w:rsid w:val="00482B2C"/>
    <w:rsid w:val="0048426D"/>
    <w:rsid w:val="00485883"/>
    <w:rsid w:val="004879E8"/>
    <w:rsid w:val="00490463"/>
    <w:rsid w:val="004905A8"/>
    <w:rsid w:val="004913A3"/>
    <w:rsid w:val="004944C2"/>
    <w:rsid w:val="0049707A"/>
    <w:rsid w:val="004973F6"/>
    <w:rsid w:val="00497798"/>
    <w:rsid w:val="004A3121"/>
    <w:rsid w:val="004A3712"/>
    <w:rsid w:val="004B288A"/>
    <w:rsid w:val="004B2D21"/>
    <w:rsid w:val="004B311B"/>
    <w:rsid w:val="004B36D6"/>
    <w:rsid w:val="004B435A"/>
    <w:rsid w:val="004B4781"/>
    <w:rsid w:val="004B58A8"/>
    <w:rsid w:val="004B5EDC"/>
    <w:rsid w:val="004B6F12"/>
    <w:rsid w:val="004B7245"/>
    <w:rsid w:val="004C1282"/>
    <w:rsid w:val="004C21A7"/>
    <w:rsid w:val="004C3495"/>
    <w:rsid w:val="004C6563"/>
    <w:rsid w:val="004C764D"/>
    <w:rsid w:val="004D1CBB"/>
    <w:rsid w:val="004D35E7"/>
    <w:rsid w:val="004D36E3"/>
    <w:rsid w:val="004D3E1B"/>
    <w:rsid w:val="004D4416"/>
    <w:rsid w:val="004D4689"/>
    <w:rsid w:val="004D5A7E"/>
    <w:rsid w:val="004D6307"/>
    <w:rsid w:val="004D7C7B"/>
    <w:rsid w:val="004E2787"/>
    <w:rsid w:val="004E2BC3"/>
    <w:rsid w:val="004E2E35"/>
    <w:rsid w:val="004E416B"/>
    <w:rsid w:val="004E436C"/>
    <w:rsid w:val="004E450A"/>
    <w:rsid w:val="004E4B8B"/>
    <w:rsid w:val="004E647E"/>
    <w:rsid w:val="004F283A"/>
    <w:rsid w:val="004F4B19"/>
    <w:rsid w:val="004F56F0"/>
    <w:rsid w:val="005014DD"/>
    <w:rsid w:val="0050270E"/>
    <w:rsid w:val="00502EB7"/>
    <w:rsid w:val="00505CAB"/>
    <w:rsid w:val="005065CF"/>
    <w:rsid w:val="00507C4C"/>
    <w:rsid w:val="00510B69"/>
    <w:rsid w:val="005112CE"/>
    <w:rsid w:val="005130EC"/>
    <w:rsid w:val="00514D6D"/>
    <w:rsid w:val="005156B6"/>
    <w:rsid w:val="005217FE"/>
    <w:rsid w:val="00523238"/>
    <w:rsid w:val="005264F2"/>
    <w:rsid w:val="00530800"/>
    <w:rsid w:val="00532A44"/>
    <w:rsid w:val="0053378A"/>
    <w:rsid w:val="005340E6"/>
    <w:rsid w:val="00535E3D"/>
    <w:rsid w:val="005364F0"/>
    <w:rsid w:val="00550C2A"/>
    <w:rsid w:val="00550EB5"/>
    <w:rsid w:val="00552F9C"/>
    <w:rsid w:val="00554379"/>
    <w:rsid w:val="00556481"/>
    <w:rsid w:val="005568B1"/>
    <w:rsid w:val="00557E99"/>
    <w:rsid w:val="005619C9"/>
    <w:rsid w:val="00561B65"/>
    <w:rsid w:val="00561D6D"/>
    <w:rsid w:val="005623F2"/>
    <w:rsid w:val="005630A9"/>
    <w:rsid w:val="005632B6"/>
    <w:rsid w:val="00563AAC"/>
    <w:rsid w:val="00563B0D"/>
    <w:rsid w:val="00565155"/>
    <w:rsid w:val="00566941"/>
    <w:rsid w:val="005672EC"/>
    <w:rsid w:val="00570C45"/>
    <w:rsid w:val="005718F9"/>
    <w:rsid w:val="00571F54"/>
    <w:rsid w:val="00572A97"/>
    <w:rsid w:val="005731B7"/>
    <w:rsid w:val="00573B95"/>
    <w:rsid w:val="005740CB"/>
    <w:rsid w:val="00574266"/>
    <w:rsid w:val="00581423"/>
    <w:rsid w:val="005820D2"/>
    <w:rsid w:val="00582859"/>
    <w:rsid w:val="00584C9C"/>
    <w:rsid w:val="00585FCD"/>
    <w:rsid w:val="0059087D"/>
    <w:rsid w:val="0059152D"/>
    <w:rsid w:val="0059195F"/>
    <w:rsid w:val="00592F21"/>
    <w:rsid w:val="0059324D"/>
    <w:rsid w:val="005A0F8B"/>
    <w:rsid w:val="005A6449"/>
    <w:rsid w:val="005B0747"/>
    <w:rsid w:val="005B1A96"/>
    <w:rsid w:val="005B1C1C"/>
    <w:rsid w:val="005B389C"/>
    <w:rsid w:val="005B3BBF"/>
    <w:rsid w:val="005B5810"/>
    <w:rsid w:val="005B7224"/>
    <w:rsid w:val="005C03BA"/>
    <w:rsid w:val="005C1484"/>
    <w:rsid w:val="005C1568"/>
    <w:rsid w:val="005C2541"/>
    <w:rsid w:val="005C2E64"/>
    <w:rsid w:val="005C4813"/>
    <w:rsid w:val="005C492F"/>
    <w:rsid w:val="005C6EEC"/>
    <w:rsid w:val="005C7C89"/>
    <w:rsid w:val="005D2016"/>
    <w:rsid w:val="005D25A6"/>
    <w:rsid w:val="005D2E25"/>
    <w:rsid w:val="005D55E3"/>
    <w:rsid w:val="005D5F99"/>
    <w:rsid w:val="005D65B5"/>
    <w:rsid w:val="005D7F84"/>
    <w:rsid w:val="005E07B5"/>
    <w:rsid w:val="005E0A45"/>
    <w:rsid w:val="005E0BA9"/>
    <w:rsid w:val="005E0DF1"/>
    <w:rsid w:val="005E2002"/>
    <w:rsid w:val="005E2FD1"/>
    <w:rsid w:val="005E3FBE"/>
    <w:rsid w:val="005E7455"/>
    <w:rsid w:val="005E749D"/>
    <w:rsid w:val="005E7502"/>
    <w:rsid w:val="005F0066"/>
    <w:rsid w:val="005F0DEC"/>
    <w:rsid w:val="005F245E"/>
    <w:rsid w:val="005F2740"/>
    <w:rsid w:val="005F29C6"/>
    <w:rsid w:val="005F6D83"/>
    <w:rsid w:val="005F7480"/>
    <w:rsid w:val="00600B56"/>
    <w:rsid w:val="006012E1"/>
    <w:rsid w:val="00603BA3"/>
    <w:rsid w:val="006050A5"/>
    <w:rsid w:val="00607005"/>
    <w:rsid w:val="006070D3"/>
    <w:rsid w:val="0061080A"/>
    <w:rsid w:val="00611E98"/>
    <w:rsid w:val="00611FE5"/>
    <w:rsid w:val="00613BDC"/>
    <w:rsid w:val="00614EA8"/>
    <w:rsid w:val="00615708"/>
    <w:rsid w:val="00615E37"/>
    <w:rsid w:val="006175C1"/>
    <w:rsid w:val="00617713"/>
    <w:rsid w:val="00620128"/>
    <w:rsid w:val="00621810"/>
    <w:rsid w:val="0062646A"/>
    <w:rsid w:val="00630089"/>
    <w:rsid w:val="006304BD"/>
    <w:rsid w:val="00631A3C"/>
    <w:rsid w:val="00631B0E"/>
    <w:rsid w:val="00631ED2"/>
    <w:rsid w:val="0063546B"/>
    <w:rsid w:val="00637B51"/>
    <w:rsid w:val="00642BA5"/>
    <w:rsid w:val="00643423"/>
    <w:rsid w:val="006445B7"/>
    <w:rsid w:val="00645660"/>
    <w:rsid w:val="00647054"/>
    <w:rsid w:val="006500FB"/>
    <w:rsid w:val="006510B8"/>
    <w:rsid w:val="00651B5E"/>
    <w:rsid w:val="00652003"/>
    <w:rsid w:val="00652F96"/>
    <w:rsid w:val="00654F0E"/>
    <w:rsid w:val="0065527F"/>
    <w:rsid w:val="00655D5C"/>
    <w:rsid w:val="006567FF"/>
    <w:rsid w:val="0065759F"/>
    <w:rsid w:val="006601DA"/>
    <w:rsid w:val="006601E6"/>
    <w:rsid w:val="00663284"/>
    <w:rsid w:val="00663B38"/>
    <w:rsid w:val="00663E91"/>
    <w:rsid w:val="0066404D"/>
    <w:rsid w:val="00664CA9"/>
    <w:rsid w:val="006702EC"/>
    <w:rsid w:val="00672193"/>
    <w:rsid w:val="00672B4D"/>
    <w:rsid w:val="00674D89"/>
    <w:rsid w:val="006750E0"/>
    <w:rsid w:val="006809BE"/>
    <w:rsid w:val="00681E47"/>
    <w:rsid w:val="00682EB6"/>
    <w:rsid w:val="0068466D"/>
    <w:rsid w:val="006853F4"/>
    <w:rsid w:val="006911B5"/>
    <w:rsid w:val="00694AF3"/>
    <w:rsid w:val="00696893"/>
    <w:rsid w:val="006A0AAA"/>
    <w:rsid w:val="006A1409"/>
    <w:rsid w:val="006A1BB3"/>
    <w:rsid w:val="006A29D0"/>
    <w:rsid w:val="006A2FEF"/>
    <w:rsid w:val="006A4FBE"/>
    <w:rsid w:val="006A56AA"/>
    <w:rsid w:val="006A717E"/>
    <w:rsid w:val="006B084F"/>
    <w:rsid w:val="006B1FD9"/>
    <w:rsid w:val="006B29E5"/>
    <w:rsid w:val="006B3CA7"/>
    <w:rsid w:val="006B5995"/>
    <w:rsid w:val="006B640F"/>
    <w:rsid w:val="006B6723"/>
    <w:rsid w:val="006B7940"/>
    <w:rsid w:val="006C1405"/>
    <w:rsid w:val="006C25F4"/>
    <w:rsid w:val="006C464D"/>
    <w:rsid w:val="006C75CE"/>
    <w:rsid w:val="006D0A9E"/>
    <w:rsid w:val="006D1745"/>
    <w:rsid w:val="006D1E4C"/>
    <w:rsid w:val="006D278B"/>
    <w:rsid w:val="006D27E6"/>
    <w:rsid w:val="006D2823"/>
    <w:rsid w:val="006D2A47"/>
    <w:rsid w:val="006D41F2"/>
    <w:rsid w:val="006D50F5"/>
    <w:rsid w:val="006D5736"/>
    <w:rsid w:val="006D7076"/>
    <w:rsid w:val="006D7EF6"/>
    <w:rsid w:val="006E237D"/>
    <w:rsid w:val="006E37D3"/>
    <w:rsid w:val="006E3EF3"/>
    <w:rsid w:val="006E44C3"/>
    <w:rsid w:val="006E5A4E"/>
    <w:rsid w:val="006F4AFB"/>
    <w:rsid w:val="006F5DB7"/>
    <w:rsid w:val="006F6F88"/>
    <w:rsid w:val="006F6FE6"/>
    <w:rsid w:val="006F710E"/>
    <w:rsid w:val="006F73B1"/>
    <w:rsid w:val="00701DAB"/>
    <w:rsid w:val="00703E60"/>
    <w:rsid w:val="00703EB6"/>
    <w:rsid w:val="00710F7A"/>
    <w:rsid w:val="007111E3"/>
    <w:rsid w:val="00713868"/>
    <w:rsid w:val="00714008"/>
    <w:rsid w:val="00716B0E"/>
    <w:rsid w:val="00720754"/>
    <w:rsid w:val="00721317"/>
    <w:rsid w:val="00721ABF"/>
    <w:rsid w:val="00723C68"/>
    <w:rsid w:val="00725A5C"/>
    <w:rsid w:val="00725C7E"/>
    <w:rsid w:val="00725F2B"/>
    <w:rsid w:val="00727625"/>
    <w:rsid w:val="00730523"/>
    <w:rsid w:val="007315D5"/>
    <w:rsid w:val="0073374C"/>
    <w:rsid w:val="0074023A"/>
    <w:rsid w:val="00741838"/>
    <w:rsid w:val="0074197F"/>
    <w:rsid w:val="00744DE9"/>
    <w:rsid w:val="0074745E"/>
    <w:rsid w:val="00751220"/>
    <w:rsid w:val="00753180"/>
    <w:rsid w:val="00753354"/>
    <w:rsid w:val="00754801"/>
    <w:rsid w:val="00756959"/>
    <w:rsid w:val="007639C2"/>
    <w:rsid w:val="0076420E"/>
    <w:rsid w:val="00766797"/>
    <w:rsid w:val="007673A7"/>
    <w:rsid w:val="00770970"/>
    <w:rsid w:val="007709BC"/>
    <w:rsid w:val="00771763"/>
    <w:rsid w:val="00772169"/>
    <w:rsid w:val="00776666"/>
    <w:rsid w:val="00777506"/>
    <w:rsid w:val="007822A2"/>
    <w:rsid w:val="0078339F"/>
    <w:rsid w:val="0078792B"/>
    <w:rsid w:val="007904D3"/>
    <w:rsid w:val="00790735"/>
    <w:rsid w:val="00794B54"/>
    <w:rsid w:val="007959DC"/>
    <w:rsid w:val="007965A2"/>
    <w:rsid w:val="00797E78"/>
    <w:rsid w:val="007A014A"/>
    <w:rsid w:val="007A0867"/>
    <w:rsid w:val="007A097F"/>
    <w:rsid w:val="007A0AE3"/>
    <w:rsid w:val="007A16D1"/>
    <w:rsid w:val="007A2066"/>
    <w:rsid w:val="007A3A85"/>
    <w:rsid w:val="007B0E95"/>
    <w:rsid w:val="007B12E3"/>
    <w:rsid w:val="007B2203"/>
    <w:rsid w:val="007B46ED"/>
    <w:rsid w:val="007B4A08"/>
    <w:rsid w:val="007C0029"/>
    <w:rsid w:val="007C3D34"/>
    <w:rsid w:val="007D0301"/>
    <w:rsid w:val="007D0EC0"/>
    <w:rsid w:val="007D2671"/>
    <w:rsid w:val="007D26A4"/>
    <w:rsid w:val="007D2DB6"/>
    <w:rsid w:val="007D2E59"/>
    <w:rsid w:val="007D3FFF"/>
    <w:rsid w:val="007D5F03"/>
    <w:rsid w:val="007D6368"/>
    <w:rsid w:val="007D658C"/>
    <w:rsid w:val="007E0E5B"/>
    <w:rsid w:val="007E1D4B"/>
    <w:rsid w:val="007E1F51"/>
    <w:rsid w:val="007E2778"/>
    <w:rsid w:val="007E2BC1"/>
    <w:rsid w:val="007E4D09"/>
    <w:rsid w:val="007E64EC"/>
    <w:rsid w:val="007E6E51"/>
    <w:rsid w:val="007F09B6"/>
    <w:rsid w:val="007F3A2A"/>
    <w:rsid w:val="007F4508"/>
    <w:rsid w:val="008006DA"/>
    <w:rsid w:val="00800959"/>
    <w:rsid w:val="00800D3B"/>
    <w:rsid w:val="00801A8F"/>
    <w:rsid w:val="00802053"/>
    <w:rsid w:val="00803392"/>
    <w:rsid w:val="00803EE4"/>
    <w:rsid w:val="00805270"/>
    <w:rsid w:val="00806488"/>
    <w:rsid w:val="00806AEA"/>
    <w:rsid w:val="008116D9"/>
    <w:rsid w:val="0081585B"/>
    <w:rsid w:val="00815D10"/>
    <w:rsid w:val="00816AE1"/>
    <w:rsid w:val="0081719B"/>
    <w:rsid w:val="008214B0"/>
    <w:rsid w:val="0082196A"/>
    <w:rsid w:val="00822CAA"/>
    <w:rsid w:val="00823252"/>
    <w:rsid w:val="00823EC1"/>
    <w:rsid w:val="00824975"/>
    <w:rsid w:val="00830FEF"/>
    <w:rsid w:val="008314C9"/>
    <w:rsid w:val="008323DB"/>
    <w:rsid w:val="00832671"/>
    <w:rsid w:val="00834BF7"/>
    <w:rsid w:val="008358E7"/>
    <w:rsid w:val="00844F07"/>
    <w:rsid w:val="0084768D"/>
    <w:rsid w:val="00851CD9"/>
    <w:rsid w:val="008545B0"/>
    <w:rsid w:val="0085490F"/>
    <w:rsid w:val="00855B72"/>
    <w:rsid w:val="00855C24"/>
    <w:rsid w:val="00855C7C"/>
    <w:rsid w:val="00857C78"/>
    <w:rsid w:val="00860685"/>
    <w:rsid w:val="0086173F"/>
    <w:rsid w:val="00862A18"/>
    <w:rsid w:val="0086302F"/>
    <w:rsid w:val="0086400E"/>
    <w:rsid w:val="00864311"/>
    <w:rsid w:val="00865CC5"/>
    <w:rsid w:val="00866A67"/>
    <w:rsid w:val="00866EB7"/>
    <w:rsid w:val="00866EC2"/>
    <w:rsid w:val="00871B45"/>
    <w:rsid w:val="008768C6"/>
    <w:rsid w:val="008819B6"/>
    <w:rsid w:val="00884705"/>
    <w:rsid w:val="008858D7"/>
    <w:rsid w:val="008901CC"/>
    <w:rsid w:val="0089226B"/>
    <w:rsid w:val="00893BCB"/>
    <w:rsid w:val="0089403A"/>
    <w:rsid w:val="00897699"/>
    <w:rsid w:val="008A2C08"/>
    <w:rsid w:val="008A2C0D"/>
    <w:rsid w:val="008A3039"/>
    <w:rsid w:val="008A3ACD"/>
    <w:rsid w:val="008A4172"/>
    <w:rsid w:val="008A49FF"/>
    <w:rsid w:val="008A4C55"/>
    <w:rsid w:val="008A601B"/>
    <w:rsid w:val="008A6B06"/>
    <w:rsid w:val="008B1002"/>
    <w:rsid w:val="008B10F2"/>
    <w:rsid w:val="008B1432"/>
    <w:rsid w:val="008B1A10"/>
    <w:rsid w:val="008B32E9"/>
    <w:rsid w:val="008B3F8F"/>
    <w:rsid w:val="008B5144"/>
    <w:rsid w:val="008B7682"/>
    <w:rsid w:val="008C49DB"/>
    <w:rsid w:val="008C4E94"/>
    <w:rsid w:val="008C6F1C"/>
    <w:rsid w:val="008C756A"/>
    <w:rsid w:val="008D071D"/>
    <w:rsid w:val="008D11CA"/>
    <w:rsid w:val="008D165A"/>
    <w:rsid w:val="008D5054"/>
    <w:rsid w:val="008D6219"/>
    <w:rsid w:val="008D7B22"/>
    <w:rsid w:val="008E1B40"/>
    <w:rsid w:val="008E3725"/>
    <w:rsid w:val="008E4881"/>
    <w:rsid w:val="008E5080"/>
    <w:rsid w:val="008E58B1"/>
    <w:rsid w:val="008F0C52"/>
    <w:rsid w:val="009008BA"/>
    <w:rsid w:val="00901819"/>
    <w:rsid w:val="009032D6"/>
    <w:rsid w:val="009038AF"/>
    <w:rsid w:val="00904E66"/>
    <w:rsid w:val="00905EC0"/>
    <w:rsid w:val="00905ED7"/>
    <w:rsid w:val="0090630B"/>
    <w:rsid w:val="009067FE"/>
    <w:rsid w:val="009068EE"/>
    <w:rsid w:val="00911F3D"/>
    <w:rsid w:val="0091584F"/>
    <w:rsid w:val="009167EA"/>
    <w:rsid w:val="00917874"/>
    <w:rsid w:val="00917BF7"/>
    <w:rsid w:val="009251E4"/>
    <w:rsid w:val="00926634"/>
    <w:rsid w:val="00932B3E"/>
    <w:rsid w:val="00936C2D"/>
    <w:rsid w:val="0094566E"/>
    <w:rsid w:val="00945716"/>
    <w:rsid w:val="0094703C"/>
    <w:rsid w:val="00952763"/>
    <w:rsid w:val="00954D12"/>
    <w:rsid w:val="00955022"/>
    <w:rsid w:val="009617E5"/>
    <w:rsid w:val="009626E9"/>
    <w:rsid w:val="009641F4"/>
    <w:rsid w:val="009644A1"/>
    <w:rsid w:val="00964C43"/>
    <w:rsid w:val="00964EA4"/>
    <w:rsid w:val="00966C4F"/>
    <w:rsid w:val="0096764C"/>
    <w:rsid w:val="00967F78"/>
    <w:rsid w:val="00971423"/>
    <w:rsid w:val="00976B56"/>
    <w:rsid w:val="00977000"/>
    <w:rsid w:val="00980340"/>
    <w:rsid w:val="00982167"/>
    <w:rsid w:val="009827BE"/>
    <w:rsid w:val="00985102"/>
    <w:rsid w:val="00986A94"/>
    <w:rsid w:val="009907CC"/>
    <w:rsid w:val="009934C8"/>
    <w:rsid w:val="00994786"/>
    <w:rsid w:val="00995AB8"/>
    <w:rsid w:val="00996240"/>
    <w:rsid w:val="00996466"/>
    <w:rsid w:val="00996A3D"/>
    <w:rsid w:val="009A1407"/>
    <w:rsid w:val="009A33C9"/>
    <w:rsid w:val="009A54DF"/>
    <w:rsid w:val="009A648B"/>
    <w:rsid w:val="009B1760"/>
    <w:rsid w:val="009B24EC"/>
    <w:rsid w:val="009B39CC"/>
    <w:rsid w:val="009B7107"/>
    <w:rsid w:val="009B747B"/>
    <w:rsid w:val="009C01F1"/>
    <w:rsid w:val="009C24E8"/>
    <w:rsid w:val="009C393A"/>
    <w:rsid w:val="009C73C9"/>
    <w:rsid w:val="009C7EBD"/>
    <w:rsid w:val="009D20AF"/>
    <w:rsid w:val="009D3739"/>
    <w:rsid w:val="009D3D46"/>
    <w:rsid w:val="009D4124"/>
    <w:rsid w:val="009D63CA"/>
    <w:rsid w:val="009D6C80"/>
    <w:rsid w:val="009D7486"/>
    <w:rsid w:val="009D773D"/>
    <w:rsid w:val="009E3000"/>
    <w:rsid w:val="009E40E8"/>
    <w:rsid w:val="009E42CE"/>
    <w:rsid w:val="009E4EBE"/>
    <w:rsid w:val="009E590A"/>
    <w:rsid w:val="009F0F12"/>
    <w:rsid w:val="009F428D"/>
    <w:rsid w:val="00A0022F"/>
    <w:rsid w:val="00A00503"/>
    <w:rsid w:val="00A012B8"/>
    <w:rsid w:val="00A01901"/>
    <w:rsid w:val="00A0260C"/>
    <w:rsid w:val="00A034F8"/>
    <w:rsid w:val="00A03D2B"/>
    <w:rsid w:val="00A12000"/>
    <w:rsid w:val="00A14113"/>
    <w:rsid w:val="00A1450B"/>
    <w:rsid w:val="00A15A19"/>
    <w:rsid w:val="00A167A0"/>
    <w:rsid w:val="00A16834"/>
    <w:rsid w:val="00A1732A"/>
    <w:rsid w:val="00A17697"/>
    <w:rsid w:val="00A20F41"/>
    <w:rsid w:val="00A261E7"/>
    <w:rsid w:val="00A27E96"/>
    <w:rsid w:val="00A27F02"/>
    <w:rsid w:val="00A30658"/>
    <w:rsid w:val="00A33DF3"/>
    <w:rsid w:val="00A34434"/>
    <w:rsid w:val="00A35923"/>
    <w:rsid w:val="00A3644E"/>
    <w:rsid w:val="00A36CB5"/>
    <w:rsid w:val="00A37C04"/>
    <w:rsid w:val="00A40204"/>
    <w:rsid w:val="00A406DE"/>
    <w:rsid w:val="00A42D68"/>
    <w:rsid w:val="00A436DC"/>
    <w:rsid w:val="00A43910"/>
    <w:rsid w:val="00A45CA3"/>
    <w:rsid w:val="00A5133D"/>
    <w:rsid w:val="00A5502D"/>
    <w:rsid w:val="00A55074"/>
    <w:rsid w:val="00A5581C"/>
    <w:rsid w:val="00A56DDB"/>
    <w:rsid w:val="00A56F01"/>
    <w:rsid w:val="00A57820"/>
    <w:rsid w:val="00A57B21"/>
    <w:rsid w:val="00A610D3"/>
    <w:rsid w:val="00A62820"/>
    <w:rsid w:val="00A62F4D"/>
    <w:rsid w:val="00A64921"/>
    <w:rsid w:val="00A651DE"/>
    <w:rsid w:val="00A658E6"/>
    <w:rsid w:val="00A674D4"/>
    <w:rsid w:val="00A7014A"/>
    <w:rsid w:val="00A70701"/>
    <w:rsid w:val="00A70980"/>
    <w:rsid w:val="00A71D51"/>
    <w:rsid w:val="00A73CFD"/>
    <w:rsid w:val="00A746D9"/>
    <w:rsid w:val="00A82646"/>
    <w:rsid w:val="00A838F6"/>
    <w:rsid w:val="00A84ADD"/>
    <w:rsid w:val="00A85F19"/>
    <w:rsid w:val="00A86CC6"/>
    <w:rsid w:val="00A90904"/>
    <w:rsid w:val="00A91708"/>
    <w:rsid w:val="00A91F1E"/>
    <w:rsid w:val="00A94A7D"/>
    <w:rsid w:val="00A9663E"/>
    <w:rsid w:val="00A966AA"/>
    <w:rsid w:val="00A97C7E"/>
    <w:rsid w:val="00A97D36"/>
    <w:rsid w:val="00AA2562"/>
    <w:rsid w:val="00AA3A71"/>
    <w:rsid w:val="00AA5DF4"/>
    <w:rsid w:val="00AA677C"/>
    <w:rsid w:val="00AA6AEB"/>
    <w:rsid w:val="00AB1CEE"/>
    <w:rsid w:val="00AB1FE3"/>
    <w:rsid w:val="00AC0BCD"/>
    <w:rsid w:val="00AC3DE5"/>
    <w:rsid w:val="00AC4F04"/>
    <w:rsid w:val="00AD04B3"/>
    <w:rsid w:val="00AD1596"/>
    <w:rsid w:val="00AD445A"/>
    <w:rsid w:val="00AD6DCB"/>
    <w:rsid w:val="00AD72E6"/>
    <w:rsid w:val="00AE1CE0"/>
    <w:rsid w:val="00AE23A4"/>
    <w:rsid w:val="00AE3F81"/>
    <w:rsid w:val="00AE4048"/>
    <w:rsid w:val="00AE7375"/>
    <w:rsid w:val="00AE7D21"/>
    <w:rsid w:val="00AF2EC6"/>
    <w:rsid w:val="00AF3DD5"/>
    <w:rsid w:val="00AF4FD3"/>
    <w:rsid w:val="00AF5AA9"/>
    <w:rsid w:val="00AF6874"/>
    <w:rsid w:val="00AF76B8"/>
    <w:rsid w:val="00B00035"/>
    <w:rsid w:val="00B053A6"/>
    <w:rsid w:val="00B05855"/>
    <w:rsid w:val="00B05CBD"/>
    <w:rsid w:val="00B07460"/>
    <w:rsid w:val="00B11971"/>
    <w:rsid w:val="00B12AFB"/>
    <w:rsid w:val="00B12BA4"/>
    <w:rsid w:val="00B17C29"/>
    <w:rsid w:val="00B21712"/>
    <w:rsid w:val="00B2183C"/>
    <w:rsid w:val="00B21DD6"/>
    <w:rsid w:val="00B220F5"/>
    <w:rsid w:val="00B23549"/>
    <w:rsid w:val="00B27620"/>
    <w:rsid w:val="00B327BB"/>
    <w:rsid w:val="00B32D63"/>
    <w:rsid w:val="00B35AB4"/>
    <w:rsid w:val="00B360AA"/>
    <w:rsid w:val="00B3672E"/>
    <w:rsid w:val="00B40361"/>
    <w:rsid w:val="00B40E0A"/>
    <w:rsid w:val="00B42496"/>
    <w:rsid w:val="00B43147"/>
    <w:rsid w:val="00B433C4"/>
    <w:rsid w:val="00B43753"/>
    <w:rsid w:val="00B440CF"/>
    <w:rsid w:val="00B44111"/>
    <w:rsid w:val="00B44CF3"/>
    <w:rsid w:val="00B4636D"/>
    <w:rsid w:val="00B46F9D"/>
    <w:rsid w:val="00B50F81"/>
    <w:rsid w:val="00B53D1E"/>
    <w:rsid w:val="00B55709"/>
    <w:rsid w:val="00B56967"/>
    <w:rsid w:val="00B56E56"/>
    <w:rsid w:val="00B57518"/>
    <w:rsid w:val="00B5784A"/>
    <w:rsid w:val="00B604C0"/>
    <w:rsid w:val="00B60F07"/>
    <w:rsid w:val="00B61045"/>
    <w:rsid w:val="00B63718"/>
    <w:rsid w:val="00B64E9C"/>
    <w:rsid w:val="00B66991"/>
    <w:rsid w:val="00B67B71"/>
    <w:rsid w:val="00B70B4B"/>
    <w:rsid w:val="00B721DA"/>
    <w:rsid w:val="00B7257E"/>
    <w:rsid w:val="00B7305D"/>
    <w:rsid w:val="00B74846"/>
    <w:rsid w:val="00B758CB"/>
    <w:rsid w:val="00B75A94"/>
    <w:rsid w:val="00B8005B"/>
    <w:rsid w:val="00B8202D"/>
    <w:rsid w:val="00B82FF4"/>
    <w:rsid w:val="00B864F1"/>
    <w:rsid w:val="00B8725A"/>
    <w:rsid w:val="00B8737B"/>
    <w:rsid w:val="00B924B9"/>
    <w:rsid w:val="00B92511"/>
    <w:rsid w:val="00BA026A"/>
    <w:rsid w:val="00BA0F13"/>
    <w:rsid w:val="00BA21CA"/>
    <w:rsid w:val="00BA485E"/>
    <w:rsid w:val="00BA4928"/>
    <w:rsid w:val="00BA4EC7"/>
    <w:rsid w:val="00BA511B"/>
    <w:rsid w:val="00BA56DD"/>
    <w:rsid w:val="00BA616C"/>
    <w:rsid w:val="00BA710A"/>
    <w:rsid w:val="00BA7454"/>
    <w:rsid w:val="00BA7E0C"/>
    <w:rsid w:val="00BB1C5B"/>
    <w:rsid w:val="00BB3FA1"/>
    <w:rsid w:val="00BB47F9"/>
    <w:rsid w:val="00BB4FC3"/>
    <w:rsid w:val="00BB7599"/>
    <w:rsid w:val="00BB77F4"/>
    <w:rsid w:val="00BC160B"/>
    <w:rsid w:val="00BC23EF"/>
    <w:rsid w:val="00BC2ACF"/>
    <w:rsid w:val="00BC43CF"/>
    <w:rsid w:val="00BC71AE"/>
    <w:rsid w:val="00BC75BD"/>
    <w:rsid w:val="00BD1204"/>
    <w:rsid w:val="00BD1479"/>
    <w:rsid w:val="00BD16BC"/>
    <w:rsid w:val="00BD299C"/>
    <w:rsid w:val="00BD3B07"/>
    <w:rsid w:val="00BD42E5"/>
    <w:rsid w:val="00BD4D6C"/>
    <w:rsid w:val="00BD749D"/>
    <w:rsid w:val="00BD797A"/>
    <w:rsid w:val="00BE01A5"/>
    <w:rsid w:val="00BE3390"/>
    <w:rsid w:val="00BE55B7"/>
    <w:rsid w:val="00BE5E74"/>
    <w:rsid w:val="00BE5F94"/>
    <w:rsid w:val="00BE6C05"/>
    <w:rsid w:val="00BE6F7C"/>
    <w:rsid w:val="00BF1A47"/>
    <w:rsid w:val="00BF2B6F"/>
    <w:rsid w:val="00BF55E6"/>
    <w:rsid w:val="00C03728"/>
    <w:rsid w:val="00C03D2F"/>
    <w:rsid w:val="00C05A8A"/>
    <w:rsid w:val="00C0624E"/>
    <w:rsid w:val="00C1317B"/>
    <w:rsid w:val="00C13E4F"/>
    <w:rsid w:val="00C141F2"/>
    <w:rsid w:val="00C1551C"/>
    <w:rsid w:val="00C16007"/>
    <w:rsid w:val="00C2283B"/>
    <w:rsid w:val="00C237A1"/>
    <w:rsid w:val="00C2386B"/>
    <w:rsid w:val="00C25427"/>
    <w:rsid w:val="00C258BB"/>
    <w:rsid w:val="00C31FB7"/>
    <w:rsid w:val="00C320F0"/>
    <w:rsid w:val="00C32672"/>
    <w:rsid w:val="00C344C4"/>
    <w:rsid w:val="00C36633"/>
    <w:rsid w:val="00C36636"/>
    <w:rsid w:val="00C377BB"/>
    <w:rsid w:val="00C429EC"/>
    <w:rsid w:val="00C44F4A"/>
    <w:rsid w:val="00C46CE8"/>
    <w:rsid w:val="00C50171"/>
    <w:rsid w:val="00C53B9B"/>
    <w:rsid w:val="00C54781"/>
    <w:rsid w:val="00C549B4"/>
    <w:rsid w:val="00C54FB4"/>
    <w:rsid w:val="00C565B9"/>
    <w:rsid w:val="00C567A5"/>
    <w:rsid w:val="00C60999"/>
    <w:rsid w:val="00C60A66"/>
    <w:rsid w:val="00C61588"/>
    <w:rsid w:val="00C61887"/>
    <w:rsid w:val="00C648B7"/>
    <w:rsid w:val="00C649B5"/>
    <w:rsid w:val="00C65ABD"/>
    <w:rsid w:val="00C66091"/>
    <w:rsid w:val="00C66F2F"/>
    <w:rsid w:val="00C67B21"/>
    <w:rsid w:val="00C71481"/>
    <w:rsid w:val="00C720C6"/>
    <w:rsid w:val="00C7238C"/>
    <w:rsid w:val="00C7266B"/>
    <w:rsid w:val="00C72AF0"/>
    <w:rsid w:val="00C731C0"/>
    <w:rsid w:val="00C74181"/>
    <w:rsid w:val="00C74916"/>
    <w:rsid w:val="00C75F3D"/>
    <w:rsid w:val="00C82161"/>
    <w:rsid w:val="00C84522"/>
    <w:rsid w:val="00C84992"/>
    <w:rsid w:val="00C84ADF"/>
    <w:rsid w:val="00C84C56"/>
    <w:rsid w:val="00C86A62"/>
    <w:rsid w:val="00C86CCC"/>
    <w:rsid w:val="00C9071F"/>
    <w:rsid w:val="00C91BE9"/>
    <w:rsid w:val="00C93697"/>
    <w:rsid w:val="00C9649E"/>
    <w:rsid w:val="00CA2E54"/>
    <w:rsid w:val="00CA3DD3"/>
    <w:rsid w:val="00CA48EE"/>
    <w:rsid w:val="00CB29E3"/>
    <w:rsid w:val="00CB35A4"/>
    <w:rsid w:val="00CB3B8F"/>
    <w:rsid w:val="00CB6AF7"/>
    <w:rsid w:val="00CB6D23"/>
    <w:rsid w:val="00CB76D8"/>
    <w:rsid w:val="00CC06B6"/>
    <w:rsid w:val="00CC086B"/>
    <w:rsid w:val="00CC1F95"/>
    <w:rsid w:val="00CC4F22"/>
    <w:rsid w:val="00CC6703"/>
    <w:rsid w:val="00CD1E48"/>
    <w:rsid w:val="00CD35FA"/>
    <w:rsid w:val="00CD58B3"/>
    <w:rsid w:val="00CD5BF5"/>
    <w:rsid w:val="00CD6AD7"/>
    <w:rsid w:val="00CE0551"/>
    <w:rsid w:val="00CE0A06"/>
    <w:rsid w:val="00CE22FC"/>
    <w:rsid w:val="00CE7733"/>
    <w:rsid w:val="00CF0129"/>
    <w:rsid w:val="00CF3E77"/>
    <w:rsid w:val="00CF4F3F"/>
    <w:rsid w:val="00CF7B05"/>
    <w:rsid w:val="00D02CF2"/>
    <w:rsid w:val="00D03CD8"/>
    <w:rsid w:val="00D0411B"/>
    <w:rsid w:val="00D04729"/>
    <w:rsid w:val="00D06378"/>
    <w:rsid w:val="00D06EC8"/>
    <w:rsid w:val="00D13B2A"/>
    <w:rsid w:val="00D15DB8"/>
    <w:rsid w:val="00D22139"/>
    <w:rsid w:val="00D25A03"/>
    <w:rsid w:val="00D260C9"/>
    <w:rsid w:val="00D30A4C"/>
    <w:rsid w:val="00D30F42"/>
    <w:rsid w:val="00D3385D"/>
    <w:rsid w:val="00D35AF1"/>
    <w:rsid w:val="00D36188"/>
    <w:rsid w:val="00D403EA"/>
    <w:rsid w:val="00D4090E"/>
    <w:rsid w:val="00D40A3D"/>
    <w:rsid w:val="00D44925"/>
    <w:rsid w:val="00D45934"/>
    <w:rsid w:val="00D45BA7"/>
    <w:rsid w:val="00D45ED7"/>
    <w:rsid w:val="00D50EDD"/>
    <w:rsid w:val="00D54A9F"/>
    <w:rsid w:val="00D5571E"/>
    <w:rsid w:val="00D55E6E"/>
    <w:rsid w:val="00D57D60"/>
    <w:rsid w:val="00D602BE"/>
    <w:rsid w:val="00D612BA"/>
    <w:rsid w:val="00D6265A"/>
    <w:rsid w:val="00D63FBB"/>
    <w:rsid w:val="00D669F3"/>
    <w:rsid w:val="00D66E1D"/>
    <w:rsid w:val="00D7012C"/>
    <w:rsid w:val="00D71AB0"/>
    <w:rsid w:val="00D728B9"/>
    <w:rsid w:val="00D76135"/>
    <w:rsid w:val="00D767EC"/>
    <w:rsid w:val="00D80116"/>
    <w:rsid w:val="00D802EA"/>
    <w:rsid w:val="00D8127F"/>
    <w:rsid w:val="00D818BC"/>
    <w:rsid w:val="00D847B2"/>
    <w:rsid w:val="00D85741"/>
    <w:rsid w:val="00D86085"/>
    <w:rsid w:val="00D86971"/>
    <w:rsid w:val="00D86A6C"/>
    <w:rsid w:val="00D87B62"/>
    <w:rsid w:val="00D94B2A"/>
    <w:rsid w:val="00D95674"/>
    <w:rsid w:val="00D97D2A"/>
    <w:rsid w:val="00DA1065"/>
    <w:rsid w:val="00DA1924"/>
    <w:rsid w:val="00DA288E"/>
    <w:rsid w:val="00DA2E58"/>
    <w:rsid w:val="00DA3FCB"/>
    <w:rsid w:val="00DA6B93"/>
    <w:rsid w:val="00DA701A"/>
    <w:rsid w:val="00DB00E7"/>
    <w:rsid w:val="00DB0113"/>
    <w:rsid w:val="00DB3576"/>
    <w:rsid w:val="00DB5505"/>
    <w:rsid w:val="00DB7F7C"/>
    <w:rsid w:val="00DC2126"/>
    <w:rsid w:val="00DC23F0"/>
    <w:rsid w:val="00DC2F3F"/>
    <w:rsid w:val="00DC3E7B"/>
    <w:rsid w:val="00DC66C3"/>
    <w:rsid w:val="00DD13B3"/>
    <w:rsid w:val="00DD3883"/>
    <w:rsid w:val="00DD4605"/>
    <w:rsid w:val="00DD49A9"/>
    <w:rsid w:val="00DD4C16"/>
    <w:rsid w:val="00DE0A35"/>
    <w:rsid w:val="00DE27F5"/>
    <w:rsid w:val="00DE4374"/>
    <w:rsid w:val="00DE62B8"/>
    <w:rsid w:val="00DF052D"/>
    <w:rsid w:val="00DF0FDA"/>
    <w:rsid w:val="00DF30E5"/>
    <w:rsid w:val="00DF3A95"/>
    <w:rsid w:val="00DF4233"/>
    <w:rsid w:val="00DF43B9"/>
    <w:rsid w:val="00DF49FC"/>
    <w:rsid w:val="00DF5B03"/>
    <w:rsid w:val="00DF6265"/>
    <w:rsid w:val="00E003F4"/>
    <w:rsid w:val="00E014FA"/>
    <w:rsid w:val="00E02D37"/>
    <w:rsid w:val="00E04C00"/>
    <w:rsid w:val="00E054B1"/>
    <w:rsid w:val="00E07355"/>
    <w:rsid w:val="00E07BB5"/>
    <w:rsid w:val="00E115FA"/>
    <w:rsid w:val="00E11784"/>
    <w:rsid w:val="00E125FF"/>
    <w:rsid w:val="00E12BE3"/>
    <w:rsid w:val="00E13077"/>
    <w:rsid w:val="00E16749"/>
    <w:rsid w:val="00E17C12"/>
    <w:rsid w:val="00E21252"/>
    <w:rsid w:val="00E21399"/>
    <w:rsid w:val="00E229E7"/>
    <w:rsid w:val="00E230AA"/>
    <w:rsid w:val="00E23288"/>
    <w:rsid w:val="00E24798"/>
    <w:rsid w:val="00E2567B"/>
    <w:rsid w:val="00E2787A"/>
    <w:rsid w:val="00E30137"/>
    <w:rsid w:val="00E30722"/>
    <w:rsid w:val="00E30C5D"/>
    <w:rsid w:val="00E33805"/>
    <w:rsid w:val="00E33F1A"/>
    <w:rsid w:val="00E35E18"/>
    <w:rsid w:val="00E361F8"/>
    <w:rsid w:val="00E367CF"/>
    <w:rsid w:val="00E36802"/>
    <w:rsid w:val="00E3780E"/>
    <w:rsid w:val="00E37DD7"/>
    <w:rsid w:val="00E43109"/>
    <w:rsid w:val="00E44884"/>
    <w:rsid w:val="00E45CB5"/>
    <w:rsid w:val="00E46189"/>
    <w:rsid w:val="00E465FC"/>
    <w:rsid w:val="00E46707"/>
    <w:rsid w:val="00E47028"/>
    <w:rsid w:val="00E5524D"/>
    <w:rsid w:val="00E568B5"/>
    <w:rsid w:val="00E573EC"/>
    <w:rsid w:val="00E57D27"/>
    <w:rsid w:val="00E607B9"/>
    <w:rsid w:val="00E60994"/>
    <w:rsid w:val="00E60BD0"/>
    <w:rsid w:val="00E628B1"/>
    <w:rsid w:val="00E66F74"/>
    <w:rsid w:val="00E71D9C"/>
    <w:rsid w:val="00E74628"/>
    <w:rsid w:val="00E76CA3"/>
    <w:rsid w:val="00E76CB3"/>
    <w:rsid w:val="00E76EBA"/>
    <w:rsid w:val="00E82716"/>
    <w:rsid w:val="00E84C43"/>
    <w:rsid w:val="00E856A6"/>
    <w:rsid w:val="00E85B38"/>
    <w:rsid w:val="00E86352"/>
    <w:rsid w:val="00E90B37"/>
    <w:rsid w:val="00E934E0"/>
    <w:rsid w:val="00E9413B"/>
    <w:rsid w:val="00E94391"/>
    <w:rsid w:val="00E944F5"/>
    <w:rsid w:val="00E957C6"/>
    <w:rsid w:val="00E95DB2"/>
    <w:rsid w:val="00E975BD"/>
    <w:rsid w:val="00E97E2A"/>
    <w:rsid w:val="00EA234C"/>
    <w:rsid w:val="00EA41DB"/>
    <w:rsid w:val="00EA686B"/>
    <w:rsid w:val="00EB16E4"/>
    <w:rsid w:val="00EB195B"/>
    <w:rsid w:val="00EB209B"/>
    <w:rsid w:val="00EB2948"/>
    <w:rsid w:val="00EB2A36"/>
    <w:rsid w:val="00EB640F"/>
    <w:rsid w:val="00EC0264"/>
    <w:rsid w:val="00EC069E"/>
    <w:rsid w:val="00EC0A40"/>
    <w:rsid w:val="00EC0E95"/>
    <w:rsid w:val="00EC1143"/>
    <w:rsid w:val="00EC125F"/>
    <w:rsid w:val="00EC5D71"/>
    <w:rsid w:val="00EC6D4A"/>
    <w:rsid w:val="00EC7A87"/>
    <w:rsid w:val="00EC7B14"/>
    <w:rsid w:val="00ED0244"/>
    <w:rsid w:val="00ED08C9"/>
    <w:rsid w:val="00ED1B7E"/>
    <w:rsid w:val="00ED5FD7"/>
    <w:rsid w:val="00ED6029"/>
    <w:rsid w:val="00ED6B79"/>
    <w:rsid w:val="00EE0A56"/>
    <w:rsid w:val="00EE103A"/>
    <w:rsid w:val="00EE155B"/>
    <w:rsid w:val="00EE3852"/>
    <w:rsid w:val="00EE3BB5"/>
    <w:rsid w:val="00EE421C"/>
    <w:rsid w:val="00EE4EF7"/>
    <w:rsid w:val="00EE5B53"/>
    <w:rsid w:val="00EF43CF"/>
    <w:rsid w:val="00F00901"/>
    <w:rsid w:val="00F01170"/>
    <w:rsid w:val="00F020E3"/>
    <w:rsid w:val="00F03703"/>
    <w:rsid w:val="00F05621"/>
    <w:rsid w:val="00F152BD"/>
    <w:rsid w:val="00F17E0D"/>
    <w:rsid w:val="00F21B07"/>
    <w:rsid w:val="00F21E11"/>
    <w:rsid w:val="00F229C6"/>
    <w:rsid w:val="00F22B5B"/>
    <w:rsid w:val="00F24526"/>
    <w:rsid w:val="00F27963"/>
    <w:rsid w:val="00F30260"/>
    <w:rsid w:val="00F3065A"/>
    <w:rsid w:val="00F3142E"/>
    <w:rsid w:val="00F31788"/>
    <w:rsid w:val="00F328FA"/>
    <w:rsid w:val="00F32BEA"/>
    <w:rsid w:val="00F33FCA"/>
    <w:rsid w:val="00F34CD1"/>
    <w:rsid w:val="00F35460"/>
    <w:rsid w:val="00F358C1"/>
    <w:rsid w:val="00F360F4"/>
    <w:rsid w:val="00F40861"/>
    <w:rsid w:val="00F42682"/>
    <w:rsid w:val="00F42BCC"/>
    <w:rsid w:val="00F4466D"/>
    <w:rsid w:val="00F45355"/>
    <w:rsid w:val="00F45749"/>
    <w:rsid w:val="00F479D4"/>
    <w:rsid w:val="00F47C9C"/>
    <w:rsid w:val="00F505D0"/>
    <w:rsid w:val="00F517DF"/>
    <w:rsid w:val="00F6009E"/>
    <w:rsid w:val="00F60878"/>
    <w:rsid w:val="00F61EC5"/>
    <w:rsid w:val="00F62E8A"/>
    <w:rsid w:val="00F64DDA"/>
    <w:rsid w:val="00F660BE"/>
    <w:rsid w:val="00F66825"/>
    <w:rsid w:val="00F678A8"/>
    <w:rsid w:val="00F700CE"/>
    <w:rsid w:val="00F72189"/>
    <w:rsid w:val="00F738FC"/>
    <w:rsid w:val="00F7430D"/>
    <w:rsid w:val="00F7625A"/>
    <w:rsid w:val="00F77D5C"/>
    <w:rsid w:val="00F77D66"/>
    <w:rsid w:val="00F82C3D"/>
    <w:rsid w:val="00F8632E"/>
    <w:rsid w:val="00F87070"/>
    <w:rsid w:val="00F90912"/>
    <w:rsid w:val="00F93730"/>
    <w:rsid w:val="00F94A28"/>
    <w:rsid w:val="00F97863"/>
    <w:rsid w:val="00FA3C37"/>
    <w:rsid w:val="00FA5E8A"/>
    <w:rsid w:val="00FB4903"/>
    <w:rsid w:val="00FB5A15"/>
    <w:rsid w:val="00FB7D36"/>
    <w:rsid w:val="00FC0445"/>
    <w:rsid w:val="00FC06D6"/>
    <w:rsid w:val="00FC142B"/>
    <w:rsid w:val="00FC4B9B"/>
    <w:rsid w:val="00FC68C8"/>
    <w:rsid w:val="00FC7CF3"/>
    <w:rsid w:val="00FD2E22"/>
    <w:rsid w:val="00FD48FD"/>
    <w:rsid w:val="00FD52FC"/>
    <w:rsid w:val="00FD6D3C"/>
    <w:rsid w:val="00FE242C"/>
    <w:rsid w:val="00FE2A29"/>
    <w:rsid w:val="00FE5621"/>
    <w:rsid w:val="00FE5E2F"/>
    <w:rsid w:val="00FE67AA"/>
    <w:rsid w:val="00FF02BB"/>
    <w:rsid w:val="00FF0AB7"/>
    <w:rsid w:val="00FF0B40"/>
    <w:rsid w:val="00FF0E25"/>
    <w:rsid w:val="00FF1A5A"/>
    <w:rsid w:val="00FF1BF7"/>
    <w:rsid w:val="00FF3FBC"/>
    <w:rsid w:val="00FF5E0B"/>
    <w:rsid w:val="00FF60F5"/>
    <w:rsid w:val="00FF7F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AFEC5"/>
  <w15:chartTrackingRefBased/>
  <w15:docId w15:val="{F5D37956-B5A6-4112-9255-62ADDBB0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0EA"/>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DD13B3"/>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43147"/>
    <w:pPr>
      <w:keepNext/>
      <w:outlineLvl w:val="1"/>
    </w:pPr>
    <w:rPr>
      <w:rFonts w:eastAsia="Calibri"/>
      <w:b/>
      <w:bCs/>
      <w:sz w:val="32"/>
      <w:lang w:eastAsia="en-US"/>
    </w:rPr>
  </w:style>
  <w:style w:type="paragraph" w:styleId="Antrat3">
    <w:name w:val="heading 3"/>
    <w:basedOn w:val="prastasis"/>
    <w:next w:val="prastasis"/>
    <w:link w:val="Antrat3Diagrama"/>
    <w:qFormat/>
    <w:rsid w:val="00B43147"/>
    <w:pPr>
      <w:keepNext/>
      <w:tabs>
        <w:tab w:val="left" w:pos="180"/>
      </w:tabs>
      <w:ind w:left="1080" w:hanging="1080"/>
      <w:jc w:val="right"/>
      <w:outlineLvl w:val="2"/>
    </w:pPr>
    <w:rPr>
      <w:rFonts w:eastAsia="Calibri"/>
      <w:i/>
      <w:iCs/>
      <w:sz w:val="22"/>
      <w:u w:val="single"/>
      <w:lang w:val="en-GB" w:eastAsia="en-US"/>
    </w:rPr>
  </w:style>
  <w:style w:type="paragraph" w:styleId="Antrat4">
    <w:name w:val="heading 4"/>
    <w:basedOn w:val="prastasis"/>
    <w:next w:val="prastasis"/>
    <w:link w:val="Antrat4Diagrama"/>
    <w:qFormat/>
    <w:rsid w:val="00B43147"/>
    <w:pPr>
      <w:keepNext/>
      <w:spacing w:line="360" w:lineRule="auto"/>
      <w:ind w:firstLine="540"/>
      <w:jc w:val="both"/>
      <w:outlineLvl w:val="3"/>
    </w:pPr>
    <w:rPr>
      <w:rFonts w:eastAsia="Calibri"/>
      <w:i/>
      <w:iCs/>
      <w:lang w:eastAsia="en-US"/>
    </w:rPr>
  </w:style>
  <w:style w:type="paragraph" w:styleId="Antrat5">
    <w:name w:val="heading 5"/>
    <w:basedOn w:val="prastasis"/>
    <w:next w:val="prastasis"/>
    <w:link w:val="Antrat5Diagrama"/>
    <w:qFormat/>
    <w:rsid w:val="00B43147"/>
    <w:pPr>
      <w:keepNext/>
      <w:spacing w:line="360" w:lineRule="auto"/>
      <w:jc w:val="center"/>
      <w:outlineLvl w:val="4"/>
    </w:pPr>
    <w:rPr>
      <w:rFonts w:eastAsia="Calibri"/>
      <w:b/>
      <w:bCs/>
      <w:szCs w:val="20"/>
      <w:lang w:eastAsia="en-US"/>
    </w:rPr>
  </w:style>
  <w:style w:type="paragraph" w:styleId="Antrat6">
    <w:name w:val="heading 6"/>
    <w:basedOn w:val="prastasis"/>
    <w:next w:val="prastasis"/>
    <w:link w:val="Antrat6Diagrama"/>
    <w:qFormat/>
    <w:rsid w:val="00B43147"/>
    <w:pPr>
      <w:keepNext/>
      <w:spacing w:line="360" w:lineRule="auto"/>
      <w:ind w:firstLine="900"/>
      <w:jc w:val="both"/>
      <w:outlineLvl w:val="5"/>
    </w:pPr>
    <w:rPr>
      <w:rFonts w:eastAsia="Calibri"/>
      <w:i/>
      <w:i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D13B3"/>
    <w:rPr>
      <w:rFonts w:ascii="HelveticaLT" w:eastAsia="Times New Roman" w:hAnsi="HelveticaLT" w:cs="Times New Roman"/>
      <w:b/>
      <w:sz w:val="28"/>
      <w:szCs w:val="20"/>
      <w:lang w:eastAsia="lt-LT"/>
    </w:rPr>
  </w:style>
  <w:style w:type="paragraph" w:styleId="Pagrindinistekstas">
    <w:name w:val="Body Text"/>
    <w:basedOn w:val="prastasis"/>
    <w:link w:val="PagrindinistekstasDiagrama"/>
    <w:unhideWhenUsed/>
    <w:rsid w:val="00DD13B3"/>
    <w:pPr>
      <w:spacing w:after="120"/>
    </w:pPr>
    <w:rPr>
      <w:lang w:val="en-US"/>
    </w:rPr>
  </w:style>
  <w:style w:type="character" w:customStyle="1" w:styleId="PagrindinistekstasDiagrama">
    <w:name w:val="Pagrindinis tekstas Diagrama"/>
    <w:basedOn w:val="Numatytasispastraiposriftas"/>
    <w:link w:val="Pagrindinistekstas"/>
    <w:rsid w:val="00DD13B3"/>
    <w:rPr>
      <w:rFonts w:ascii="Times New Roman" w:eastAsia="Times New Roman" w:hAnsi="Times New Roman" w:cs="Times New Roman"/>
      <w:sz w:val="24"/>
      <w:szCs w:val="24"/>
      <w:lang w:val="en-US" w:eastAsia="lt-LT"/>
    </w:rPr>
  </w:style>
  <w:style w:type="character" w:customStyle="1" w:styleId="TekstasDiagrama">
    <w:name w:val="Tekstas Diagrama"/>
    <w:link w:val="Tekstas"/>
    <w:locked/>
    <w:rsid w:val="00DD13B3"/>
    <w:rPr>
      <w:sz w:val="24"/>
      <w:szCs w:val="24"/>
    </w:rPr>
  </w:style>
  <w:style w:type="paragraph" w:customStyle="1" w:styleId="Tekstas">
    <w:name w:val="Tekstas"/>
    <w:basedOn w:val="prastasis"/>
    <w:link w:val="TekstasDiagrama"/>
    <w:qFormat/>
    <w:rsid w:val="00DD13B3"/>
    <w:pPr>
      <w:tabs>
        <w:tab w:val="left" w:pos="1418"/>
      </w:tabs>
      <w:spacing w:line="360" w:lineRule="auto"/>
      <w:ind w:firstLine="709"/>
      <w:jc w:val="both"/>
    </w:pPr>
    <w:rPr>
      <w:rFonts w:asciiTheme="minorHAnsi" w:eastAsiaTheme="minorHAnsi" w:hAnsiTheme="minorHAnsi" w:cstheme="minorBidi"/>
      <w:lang w:eastAsia="en-US"/>
    </w:rPr>
  </w:style>
  <w:style w:type="paragraph" w:styleId="Sraopastraipa">
    <w:name w:val="List Paragraph"/>
    <w:aliases w:val="List Paragr1,Buletai,Bullet EY,List Paragraph21,List Paragraph2,lp1,Bullet 1,Use Case List Paragraph,Numbering,ERP-List Paragraph,List Paragraph11,List Paragraph111,Paragraph,List Paragraph Red,Colorful List - Accent 11"/>
    <w:basedOn w:val="prastasis"/>
    <w:link w:val="SraopastraipaDiagrama"/>
    <w:uiPriority w:val="34"/>
    <w:qFormat/>
    <w:rsid w:val="00DD13B3"/>
    <w:pPr>
      <w:ind w:left="720"/>
      <w:contextualSpacing/>
    </w:pPr>
    <w:rPr>
      <w:lang w:val="en-US"/>
    </w:rPr>
  </w:style>
  <w:style w:type="character" w:customStyle="1" w:styleId="Antrat2Diagrama">
    <w:name w:val="Antraštė 2 Diagrama"/>
    <w:basedOn w:val="Numatytasispastraiposriftas"/>
    <w:link w:val="Antrat2"/>
    <w:rsid w:val="00B43147"/>
    <w:rPr>
      <w:rFonts w:ascii="Times New Roman" w:eastAsia="Calibri" w:hAnsi="Times New Roman" w:cs="Times New Roman"/>
      <w:b/>
      <w:bCs/>
      <w:sz w:val="32"/>
      <w:szCs w:val="24"/>
    </w:rPr>
  </w:style>
  <w:style w:type="character" w:customStyle="1" w:styleId="Antrat3Diagrama">
    <w:name w:val="Antraštė 3 Diagrama"/>
    <w:basedOn w:val="Numatytasispastraiposriftas"/>
    <w:link w:val="Antrat3"/>
    <w:rsid w:val="00B43147"/>
    <w:rPr>
      <w:rFonts w:ascii="Times New Roman" w:eastAsia="Calibri" w:hAnsi="Times New Roman" w:cs="Times New Roman"/>
      <w:i/>
      <w:iCs/>
      <w:szCs w:val="24"/>
      <w:u w:val="single"/>
      <w:lang w:val="en-GB"/>
    </w:rPr>
  </w:style>
  <w:style w:type="character" w:customStyle="1" w:styleId="Antrat4Diagrama">
    <w:name w:val="Antraštė 4 Diagrama"/>
    <w:basedOn w:val="Numatytasispastraiposriftas"/>
    <w:link w:val="Antrat4"/>
    <w:rsid w:val="00B43147"/>
    <w:rPr>
      <w:rFonts w:ascii="Times New Roman" w:eastAsia="Calibri" w:hAnsi="Times New Roman" w:cs="Times New Roman"/>
      <w:i/>
      <w:iCs/>
      <w:sz w:val="24"/>
      <w:szCs w:val="24"/>
    </w:rPr>
  </w:style>
  <w:style w:type="character" w:customStyle="1" w:styleId="Antrat5Diagrama">
    <w:name w:val="Antraštė 5 Diagrama"/>
    <w:basedOn w:val="Numatytasispastraiposriftas"/>
    <w:link w:val="Antrat5"/>
    <w:rsid w:val="00B43147"/>
    <w:rPr>
      <w:rFonts w:ascii="Times New Roman" w:eastAsia="Calibri" w:hAnsi="Times New Roman" w:cs="Times New Roman"/>
      <w:b/>
      <w:bCs/>
      <w:sz w:val="24"/>
      <w:szCs w:val="20"/>
    </w:rPr>
  </w:style>
  <w:style w:type="character" w:customStyle="1" w:styleId="Antrat6Diagrama">
    <w:name w:val="Antraštė 6 Diagrama"/>
    <w:basedOn w:val="Numatytasispastraiposriftas"/>
    <w:link w:val="Antrat6"/>
    <w:rsid w:val="00B43147"/>
    <w:rPr>
      <w:rFonts w:ascii="Times New Roman" w:eastAsia="Calibri" w:hAnsi="Times New Roman" w:cs="Times New Roman"/>
      <w:i/>
      <w:iCs/>
      <w:sz w:val="24"/>
      <w:szCs w:val="24"/>
    </w:rPr>
  </w:style>
  <w:style w:type="paragraph" w:styleId="Pavadinimas">
    <w:name w:val="Title"/>
    <w:basedOn w:val="prastasis"/>
    <w:link w:val="PavadinimasDiagrama"/>
    <w:qFormat/>
    <w:rsid w:val="00B43147"/>
    <w:pPr>
      <w:jc w:val="center"/>
    </w:pPr>
    <w:rPr>
      <w:rFonts w:eastAsia="Calibri"/>
      <w:szCs w:val="20"/>
      <w:lang w:val="en-US" w:eastAsia="en-US"/>
    </w:rPr>
  </w:style>
  <w:style w:type="character" w:customStyle="1" w:styleId="PavadinimasDiagrama">
    <w:name w:val="Pavadinimas Diagrama"/>
    <w:basedOn w:val="Numatytasispastraiposriftas"/>
    <w:link w:val="Pavadinimas"/>
    <w:rsid w:val="00B43147"/>
    <w:rPr>
      <w:rFonts w:ascii="Times New Roman" w:eastAsia="Calibri" w:hAnsi="Times New Roman" w:cs="Times New Roman"/>
      <w:sz w:val="24"/>
      <w:szCs w:val="20"/>
      <w:lang w:val="en-US"/>
    </w:rPr>
  </w:style>
  <w:style w:type="table" w:styleId="Lentelstinklelis">
    <w:name w:val="Table Grid"/>
    <w:basedOn w:val="prastojilentel"/>
    <w:uiPriority w:val="39"/>
    <w:rsid w:val="00B431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Viršutinis kolontitulas1,Viršutinis kolontitulas Diagrama Diagrama Diagrama1,Viršutinis kolontitulas Diagrama Diagrama Diagrama Diagrama1,Viršutinis kolontitulas Diagrama Diagrama Diagrama Diagrama Diagrama Diagrama Diagrama"/>
    <w:basedOn w:val="prastasis"/>
    <w:link w:val="AntratsDiagrama"/>
    <w:unhideWhenUsed/>
    <w:rsid w:val="00B43147"/>
    <w:pPr>
      <w:tabs>
        <w:tab w:val="center" w:pos="4153"/>
        <w:tab w:val="right" w:pos="8306"/>
      </w:tabs>
    </w:pPr>
    <w:rPr>
      <w:rFonts w:eastAsia="Calibri"/>
      <w:lang w:val="en-GB" w:eastAsia="en-US"/>
    </w:rPr>
  </w:style>
  <w:style w:type="character" w:customStyle="1" w:styleId="AntratsDiagrama">
    <w:name w:val="Antraštės Diagrama"/>
    <w:aliases w:val="Viršutinis kolontitulas1 Diagrama,Viršutinis kolontitulas Diagrama Diagrama Diagrama1 Diagrama,Viršutinis kolontitulas Diagrama Diagrama Diagrama Diagrama1 Diagrama"/>
    <w:basedOn w:val="Numatytasispastraiposriftas"/>
    <w:link w:val="Antrats"/>
    <w:rsid w:val="00B43147"/>
    <w:rPr>
      <w:rFonts w:ascii="Times New Roman" w:eastAsia="Calibri" w:hAnsi="Times New Roman" w:cs="Times New Roman"/>
      <w:sz w:val="24"/>
      <w:szCs w:val="24"/>
      <w:lang w:val="en-GB"/>
    </w:rPr>
  </w:style>
  <w:style w:type="paragraph" w:styleId="Porat">
    <w:name w:val="footer"/>
    <w:basedOn w:val="prastasis"/>
    <w:link w:val="PoratDiagrama"/>
    <w:uiPriority w:val="99"/>
    <w:unhideWhenUsed/>
    <w:rsid w:val="00B43147"/>
    <w:pPr>
      <w:tabs>
        <w:tab w:val="center" w:pos="4153"/>
        <w:tab w:val="right" w:pos="8306"/>
      </w:tabs>
    </w:pPr>
    <w:rPr>
      <w:rFonts w:eastAsia="Calibri"/>
      <w:lang w:val="en-GB" w:eastAsia="en-US"/>
    </w:rPr>
  </w:style>
  <w:style w:type="character" w:customStyle="1" w:styleId="PoratDiagrama">
    <w:name w:val="Poraštė Diagrama"/>
    <w:basedOn w:val="Numatytasispastraiposriftas"/>
    <w:link w:val="Porat"/>
    <w:uiPriority w:val="99"/>
    <w:rsid w:val="00B43147"/>
    <w:rPr>
      <w:rFonts w:ascii="Times New Roman" w:eastAsia="Calibri" w:hAnsi="Times New Roman" w:cs="Times New Roman"/>
      <w:sz w:val="24"/>
      <w:szCs w:val="24"/>
      <w:lang w:val="en-GB"/>
    </w:rPr>
  </w:style>
  <w:style w:type="paragraph" w:customStyle="1" w:styleId="Default">
    <w:name w:val="Default"/>
    <w:rsid w:val="00B43147"/>
    <w:pPr>
      <w:autoSpaceDE w:val="0"/>
      <w:autoSpaceDN w:val="0"/>
      <w:adjustRightInd w:val="0"/>
      <w:spacing w:after="0" w:line="240" w:lineRule="auto"/>
    </w:pPr>
    <w:rPr>
      <w:rFonts w:ascii="Verdana" w:eastAsia="Times New Roman" w:hAnsi="Verdana" w:cs="Verdana"/>
      <w:color w:val="000000"/>
      <w:sz w:val="24"/>
      <w:szCs w:val="24"/>
      <w:lang w:eastAsia="lt-LT"/>
    </w:rPr>
  </w:style>
  <w:style w:type="character" w:customStyle="1" w:styleId="SraopastraipaDiagrama">
    <w:name w:val="Sąrašo pastraipa Diagrama"/>
    <w:aliases w:val="List Paragr1 Diagrama,Buletai Diagrama,Bullet EY Diagrama,List Paragraph21 Diagrama,List Paragraph2 Diagrama,lp1 Diagrama,Bullet 1 Diagrama,Use Case List Paragraph Diagrama,Numbering Diagrama,ERP-List Paragraph Diagrama"/>
    <w:link w:val="Sraopastraipa"/>
    <w:uiPriority w:val="34"/>
    <w:qFormat/>
    <w:rsid w:val="00B43147"/>
    <w:rPr>
      <w:rFonts w:ascii="Times New Roman" w:eastAsia="Times New Roman" w:hAnsi="Times New Roman" w:cs="Times New Roman"/>
      <w:sz w:val="24"/>
      <w:szCs w:val="24"/>
      <w:lang w:val="en-US" w:eastAsia="lt-LT"/>
    </w:rPr>
  </w:style>
  <w:style w:type="character" w:customStyle="1" w:styleId="apple-converted-space">
    <w:name w:val="apple-converted-space"/>
    <w:rsid w:val="00B43147"/>
  </w:style>
  <w:style w:type="paragraph" w:styleId="Debesliotekstas">
    <w:name w:val="Balloon Text"/>
    <w:basedOn w:val="prastasis"/>
    <w:link w:val="DebesliotekstasDiagrama"/>
    <w:uiPriority w:val="99"/>
    <w:semiHidden/>
    <w:unhideWhenUsed/>
    <w:rsid w:val="00B43147"/>
    <w:rPr>
      <w:rFonts w:ascii="Segoe UI" w:eastAsia="Calibri" w:hAnsi="Segoe UI" w:cs="Segoe UI"/>
      <w:sz w:val="18"/>
      <w:szCs w:val="18"/>
      <w:lang w:val="en-GB" w:eastAsia="en-US"/>
    </w:rPr>
  </w:style>
  <w:style w:type="character" w:customStyle="1" w:styleId="DebesliotekstasDiagrama">
    <w:name w:val="Debesėlio tekstas Diagrama"/>
    <w:basedOn w:val="Numatytasispastraiposriftas"/>
    <w:link w:val="Debesliotekstas"/>
    <w:uiPriority w:val="99"/>
    <w:semiHidden/>
    <w:rsid w:val="00B43147"/>
    <w:rPr>
      <w:rFonts w:ascii="Segoe UI" w:eastAsia="Calibri" w:hAnsi="Segoe UI" w:cs="Segoe UI"/>
      <w:sz w:val="18"/>
      <w:szCs w:val="18"/>
      <w:lang w:val="en-GB"/>
    </w:rPr>
  </w:style>
  <w:style w:type="character" w:styleId="Puslapionumeris">
    <w:name w:val="page number"/>
    <w:rsid w:val="00B43147"/>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Char Char Char Char,Char1"/>
    <w:basedOn w:val="prastasis"/>
    <w:link w:val="PuslapioinaostekstasDiagrama"/>
    <w:uiPriority w:val="99"/>
    <w:qFormat/>
    <w:rsid w:val="00B43147"/>
    <w:rPr>
      <w:sz w:val="20"/>
      <w:szCs w:val="20"/>
      <w:lang w:val="en-GB" w:eastAsia="en-US"/>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Diagrama,Char1 Diagrama"/>
    <w:basedOn w:val="Numatytasispastraiposriftas"/>
    <w:link w:val="Puslapioinaostekstas"/>
    <w:uiPriority w:val="99"/>
    <w:rsid w:val="00B43147"/>
    <w:rPr>
      <w:rFonts w:ascii="Times New Roman" w:eastAsia="Times New Roman" w:hAnsi="Times New Roman" w:cs="Times New Roman"/>
      <w:sz w:val="20"/>
      <w:szCs w:val="20"/>
      <w:lang w:val="en-GB"/>
    </w:rPr>
  </w:style>
  <w:style w:type="character" w:styleId="Puslapioinaosnuoroda">
    <w:name w:val="footnote reference"/>
    <w:aliases w:val="Footnote symbol,Išnaša,BVI fnr,fr,ftref,16 Point,Superscript 6 Point,Voetnootverwijzing,Times 10 Point, Exposant 3 Point,Exposant 3 Point,Footnote Reference Superscript,Footnote number,o,Footnotemark,FR,Footnotemark1,Footnotemar"/>
    <w:uiPriority w:val="99"/>
    <w:rsid w:val="00B43147"/>
    <w:rPr>
      <w:vertAlign w:val="superscript"/>
    </w:rPr>
  </w:style>
  <w:style w:type="paragraph" w:customStyle="1" w:styleId="prastasis1">
    <w:name w:val="Įprastasis1"/>
    <w:rsid w:val="00B43147"/>
    <w:pPr>
      <w:widowControl w:val="0"/>
      <w:suppressAutoHyphens/>
      <w:autoSpaceDN w:val="0"/>
      <w:spacing w:after="0" w:line="240" w:lineRule="auto"/>
      <w:textAlignment w:val="baseline"/>
    </w:pPr>
    <w:rPr>
      <w:rFonts w:ascii="Times New Roman" w:eastAsia="Times New Roman" w:hAnsi="Times New Roman" w:cs="Times New Roman"/>
      <w:sz w:val="24"/>
      <w:szCs w:val="20"/>
      <w:lang w:eastAsia="lt-LT"/>
    </w:rPr>
  </w:style>
  <w:style w:type="paragraph" w:customStyle="1" w:styleId="Antrats1">
    <w:name w:val="Antraštės1"/>
    <w:basedOn w:val="prastasis"/>
    <w:rsid w:val="00B43147"/>
    <w:pPr>
      <w:widowControl w:val="0"/>
      <w:tabs>
        <w:tab w:val="center" w:pos="4819"/>
        <w:tab w:val="right" w:pos="9638"/>
      </w:tabs>
      <w:autoSpaceDN w:val="0"/>
      <w:textAlignment w:val="baseline"/>
    </w:pPr>
    <w:rPr>
      <w:szCs w:val="20"/>
    </w:rPr>
  </w:style>
  <w:style w:type="character" w:customStyle="1" w:styleId="Numatytasispastraiposriftas1">
    <w:name w:val="Numatytasis pastraipos šriftas1"/>
    <w:rsid w:val="00B43147"/>
  </w:style>
  <w:style w:type="table" w:styleId="7sraolentelspalvinga6parykinimas">
    <w:name w:val="List Table 7 Colorful Accent 6"/>
    <w:basedOn w:val="prastojilentel"/>
    <w:uiPriority w:val="52"/>
    <w:rsid w:val="00B43147"/>
    <w:pPr>
      <w:spacing w:after="0" w:line="240" w:lineRule="auto"/>
    </w:pPr>
    <w:rPr>
      <w:rFonts w:ascii="Calibri" w:eastAsia="Calibri" w:hAnsi="Calibri" w:cs="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umatytasispastraiposriftas10">
    <w:name w:val="Numatytasis pastraipos šriftas1"/>
    <w:rsid w:val="00B43147"/>
  </w:style>
  <w:style w:type="paragraph" w:customStyle="1" w:styleId="Textbody">
    <w:name w:val="Text body"/>
    <w:basedOn w:val="prastasis"/>
    <w:rsid w:val="00B43147"/>
    <w:pPr>
      <w:suppressAutoHyphens/>
      <w:autoSpaceDN w:val="0"/>
      <w:spacing w:line="360" w:lineRule="auto"/>
      <w:jc w:val="center"/>
      <w:textAlignment w:val="baseline"/>
    </w:pPr>
    <w:rPr>
      <w:b/>
      <w:bCs/>
      <w:lang w:val="en-GB" w:eastAsia="en-US"/>
    </w:rPr>
  </w:style>
  <w:style w:type="table" w:styleId="1sraolentelviesi5parykinimas">
    <w:name w:val="List Table 1 Light Accent 5"/>
    <w:basedOn w:val="prastojilentel"/>
    <w:uiPriority w:val="46"/>
    <w:rsid w:val="00550C2A"/>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paprastojilentel">
    <w:name w:val="Plain Table 4"/>
    <w:basedOn w:val="prastojilentel"/>
    <w:uiPriority w:val="44"/>
    <w:rsid w:val="00550C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sraolentelviesi3parykinimas">
    <w:name w:val="List Table 1 Light Accent 3"/>
    <w:basedOn w:val="prastojilentel"/>
    <w:uiPriority w:val="46"/>
    <w:rsid w:val="00550C2A"/>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markedcontent">
    <w:name w:val="markedcontent"/>
    <w:basedOn w:val="Numatytasispastraiposriftas"/>
    <w:rsid w:val="00D85741"/>
  </w:style>
  <w:style w:type="table" w:styleId="2paprastojilentel">
    <w:name w:val="Plain Table 2"/>
    <w:basedOn w:val="prastojilentel"/>
    <w:uiPriority w:val="42"/>
    <w:rsid w:val="007E6E5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tinkleliolentelviesi6parykinimas">
    <w:name w:val="Grid Table 1 Light Accent 6"/>
    <w:basedOn w:val="prastojilentel"/>
    <w:uiPriority w:val="46"/>
    <w:rsid w:val="007E6E5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tinkleliolentelviesi5parykinimas">
    <w:name w:val="Grid Table 1 Light Accent 5"/>
    <w:basedOn w:val="prastojilentel"/>
    <w:uiPriority w:val="46"/>
    <w:rsid w:val="007E6E51"/>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Standard">
    <w:name w:val="Standard"/>
    <w:rsid w:val="007E0E5B"/>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unhideWhenUsed/>
    <w:rsid w:val="007E0E5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7E0E5B"/>
    <w:rPr>
      <w:rFonts w:ascii="Times New Roman" w:eastAsia="Times New Roman" w:hAnsi="Times New Roman" w:cs="Times New Roman"/>
      <w:sz w:val="24"/>
      <w:szCs w:val="24"/>
      <w:lang w:eastAsia="lt-LT"/>
    </w:rPr>
  </w:style>
  <w:style w:type="character" w:customStyle="1" w:styleId="HeaderChar7">
    <w:name w:val="Header Char7"/>
    <w:basedOn w:val="Numatytasispastraiposriftas"/>
    <w:uiPriority w:val="99"/>
    <w:rsid w:val="007E0E5B"/>
    <w:rPr>
      <w:rFonts w:cs="Times New Roman"/>
    </w:rPr>
  </w:style>
  <w:style w:type="character" w:styleId="Hipersaitas">
    <w:name w:val="Hyperlink"/>
    <w:unhideWhenUsed/>
    <w:rsid w:val="00F00901"/>
    <w:rPr>
      <w:color w:val="0000FF"/>
      <w:u w:val="single"/>
    </w:rPr>
  </w:style>
  <w:style w:type="table" w:customStyle="1" w:styleId="GridTable1Light-Accent51">
    <w:name w:val="Grid Table 1 Light - Accent 51"/>
    <w:basedOn w:val="prastojilentel"/>
    <w:next w:val="1tinkleliolentelviesi5parykinimas"/>
    <w:uiPriority w:val="46"/>
    <w:rsid w:val="005C1484"/>
    <w:pPr>
      <w:spacing w:after="0" w:line="240" w:lineRule="auto"/>
    </w:p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Komentaronuoroda">
    <w:name w:val="annotation reference"/>
    <w:basedOn w:val="Numatytasispastraiposriftas"/>
    <w:uiPriority w:val="99"/>
    <w:semiHidden/>
    <w:unhideWhenUsed/>
    <w:rsid w:val="00505CAB"/>
    <w:rPr>
      <w:sz w:val="16"/>
      <w:szCs w:val="16"/>
    </w:rPr>
  </w:style>
  <w:style w:type="paragraph" w:styleId="Komentarotekstas">
    <w:name w:val="annotation text"/>
    <w:basedOn w:val="prastasis"/>
    <w:link w:val="KomentarotekstasDiagrama"/>
    <w:uiPriority w:val="99"/>
    <w:semiHidden/>
    <w:unhideWhenUsed/>
    <w:rsid w:val="00505CAB"/>
    <w:rPr>
      <w:sz w:val="20"/>
      <w:szCs w:val="20"/>
    </w:rPr>
  </w:style>
  <w:style w:type="character" w:customStyle="1" w:styleId="KomentarotekstasDiagrama">
    <w:name w:val="Komentaro tekstas Diagrama"/>
    <w:basedOn w:val="Numatytasispastraiposriftas"/>
    <w:link w:val="Komentarotekstas"/>
    <w:uiPriority w:val="99"/>
    <w:semiHidden/>
    <w:rsid w:val="00505CAB"/>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nhideWhenUsed/>
    <w:rsid w:val="00505CAB"/>
    <w:rPr>
      <w:b/>
      <w:bCs/>
    </w:rPr>
  </w:style>
  <w:style w:type="character" w:customStyle="1" w:styleId="KomentarotemaDiagrama">
    <w:name w:val="Komentaro tema Diagrama"/>
    <w:basedOn w:val="KomentarotekstasDiagrama"/>
    <w:link w:val="Komentarotema"/>
    <w:uiPriority w:val="99"/>
    <w:semiHidden/>
    <w:rsid w:val="00505CAB"/>
    <w:rPr>
      <w:rFonts w:ascii="Times New Roman" w:eastAsia="Times New Roman" w:hAnsi="Times New Roman" w:cs="Times New Roman"/>
      <w:b/>
      <w:bCs/>
      <w:sz w:val="20"/>
      <w:szCs w:val="20"/>
      <w:lang w:eastAsia="lt-LT"/>
    </w:rPr>
  </w:style>
  <w:style w:type="paragraph" w:customStyle="1" w:styleId="Antrat61">
    <w:name w:val="Antraštė 61"/>
    <w:basedOn w:val="Standard"/>
    <w:next w:val="Standard"/>
    <w:uiPriority w:val="99"/>
    <w:rsid w:val="00C258BB"/>
    <w:pPr>
      <w:keepNext/>
      <w:spacing w:line="360" w:lineRule="auto"/>
      <w:ind w:firstLine="900"/>
      <w:jc w:val="both"/>
      <w:outlineLvl w:val="5"/>
    </w:pPr>
    <w:rPr>
      <w:i/>
      <w:iCs/>
      <w:lang w:val="lt-LT"/>
    </w:rPr>
  </w:style>
  <w:style w:type="character" w:customStyle="1" w:styleId="Numatytasispastraiposriftas2">
    <w:name w:val="Numatytasis pastraipos šriftas2"/>
    <w:rsid w:val="00C258BB"/>
  </w:style>
  <w:style w:type="character" w:customStyle="1" w:styleId="tekstas0">
    <w:name w:val="tekstas"/>
    <w:basedOn w:val="Numatytasispastraiposriftas2"/>
    <w:rsid w:val="00C258BB"/>
  </w:style>
  <w:style w:type="paragraph" w:customStyle="1" w:styleId="Sraas1">
    <w:name w:val="Sąrašas1"/>
    <w:basedOn w:val="Textbody"/>
    <w:rsid w:val="00B12AFB"/>
    <w:rPr>
      <w:rFonts w:cs="Arial"/>
    </w:rPr>
  </w:style>
  <w:style w:type="paragraph" w:customStyle="1" w:styleId="Antrats2">
    <w:name w:val="Antraštės2"/>
    <w:basedOn w:val="prastasis"/>
    <w:rsid w:val="00B12AFB"/>
    <w:pPr>
      <w:widowControl w:val="0"/>
      <w:tabs>
        <w:tab w:val="center" w:pos="4819"/>
        <w:tab w:val="right" w:pos="9638"/>
      </w:tabs>
      <w:autoSpaceDN w:val="0"/>
      <w:textAlignment w:val="baseline"/>
    </w:pPr>
    <w:rPr>
      <w:szCs w:val="20"/>
    </w:rPr>
  </w:style>
  <w:style w:type="paragraph" w:styleId="Betarp">
    <w:name w:val="No Spacing"/>
    <w:link w:val="BetarpDiagrama"/>
    <w:uiPriority w:val="1"/>
    <w:qFormat/>
    <w:rsid w:val="001D1230"/>
    <w:pPr>
      <w:spacing w:after="0" w:line="240" w:lineRule="auto"/>
    </w:pPr>
    <w:rPr>
      <w:rFonts w:eastAsiaTheme="minorEastAsia"/>
      <w:lang w:val="en-GB" w:eastAsia="en-GB"/>
    </w:rPr>
  </w:style>
  <w:style w:type="character" w:customStyle="1" w:styleId="BetarpDiagrama">
    <w:name w:val="Be tarpų Diagrama"/>
    <w:basedOn w:val="Numatytasispastraiposriftas"/>
    <w:link w:val="Betarp"/>
    <w:uiPriority w:val="1"/>
    <w:rsid w:val="001D1230"/>
    <w:rPr>
      <w:rFonts w:eastAsiaTheme="minorEastAsia"/>
      <w:lang w:val="en-GB" w:eastAsia="en-GB"/>
    </w:rPr>
  </w:style>
  <w:style w:type="character" w:styleId="Rykinuoroda">
    <w:name w:val="Intense Reference"/>
    <w:basedOn w:val="Numatytasispastraiposriftas"/>
    <w:uiPriority w:val="32"/>
    <w:qFormat/>
    <w:rsid w:val="002B2ABF"/>
    <w:rPr>
      <w:b/>
      <w:bCs/>
      <w:smallCaps/>
      <w:color w:val="4472C4" w:themeColor="accent1"/>
      <w:spacing w:val="5"/>
    </w:rPr>
  </w:style>
  <w:style w:type="character" w:customStyle="1" w:styleId="statymonr">
    <w:name w:val="statymonr"/>
    <w:basedOn w:val="Numatytasispastraiposriftas2"/>
    <w:rsid w:val="00A55074"/>
  </w:style>
  <w:style w:type="paragraph" w:customStyle="1" w:styleId="elementtoproof">
    <w:name w:val="elementtoproof"/>
    <w:basedOn w:val="prastasis"/>
    <w:uiPriority w:val="99"/>
    <w:semiHidden/>
    <w:rsid w:val="00C16007"/>
    <w:rPr>
      <w:rFonts w:ascii="Calibri" w:eastAsia="Calibri" w:hAnsi="Calibri" w:cs="Calibri"/>
      <w:sz w:val="22"/>
      <w:szCs w:val="22"/>
    </w:rPr>
  </w:style>
  <w:style w:type="table" w:styleId="1tinkleliolentelviesi-1parykinimas">
    <w:name w:val="Grid Table 1 Light Accent 1"/>
    <w:basedOn w:val="prastojilentel"/>
    <w:uiPriority w:val="46"/>
    <w:rsid w:val="00510B6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unktas1">
    <w:name w:val="Punktas_1"/>
    <w:basedOn w:val="Tekstas"/>
    <w:qFormat/>
    <w:rsid w:val="005D2E25"/>
    <w:pPr>
      <w:numPr>
        <w:numId w:val="5"/>
      </w:numPr>
      <w:tabs>
        <w:tab w:val="clear" w:pos="1418"/>
      </w:tabs>
      <w:spacing w:before="120" w:line="288" w:lineRule="auto"/>
      <w:ind w:left="432" w:hanging="432"/>
    </w:pPr>
    <w:rPr>
      <w:rFonts w:ascii="Fira Sans Light" w:eastAsia="Times New Roman" w:hAnsi="Fira Sans Light" w:cs="Segoe UI"/>
      <w:color w:val="000000"/>
      <w:sz w:val="20"/>
      <w:szCs w:val="20"/>
      <w:lang w:eastAsia="lt-LT"/>
    </w:rPr>
  </w:style>
  <w:style w:type="paragraph" w:customStyle="1" w:styleId="Punktas2">
    <w:name w:val="Punktas_2"/>
    <w:basedOn w:val="Tekstas"/>
    <w:qFormat/>
    <w:rsid w:val="005D2E25"/>
    <w:pPr>
      <w:numPr>
        <w:numId w:val="6"/>
      </w:numPr>
      <w:tabs>
        <w:tab w:val="clear" w:pos="1418"/>
      </w:tabs>
      <w:spacing w:before="120" w:line="288" w:lineRule="auto"/>
      <w:ind w:left="568" w:hanging="284"/>
    </w:pPr>
    <w:rPr>
      <w:rFonts w:ascii="Fira Sans Light" w:eastAsia="Times New Roman" w:hAnsi="Fira Sans Light" w:cs="Segoe UI"/>
      <w:color w:val="000000"/>
      <w:sz w:val="20"/>
      <w:szCs w:val="20"/>
      <w:lang w:eastAsia="lt-LT"/>
    </w:rPr>
  </w:style>
  <w:style w:type="character" w:customStyle="1" w:styleId="ui-provider">
    <w:name w:val="ui-provider"/>
    <w:basedOn w:val="Numatytasispastraiposriftas"/>
    <w:rsid w:val="005D2E25"/>
  </w:style>
  <w:style w:type="paragraph" w:customStyle="1" w:styleId="pf0">
    <w:name w:val="pf0"/>
    <w:basedOn w:val="prastasis"/>
    <w:rsid w:val="005D2E25"/>
    <w:pPr>
      <w:spacing w:before="100" w:beforeAutospacing="1" w:after="100" w:afterAutospacing="1"/>
    </w:pPr>
  </w:style>
  <w:style w:type="paragraph" w:customStyle="1" w:styleId="DecimalAligned">
    <w:name w:val="Decimal Aligned"/>
    <w:basedOn w:val="prastasis"/>
    <w:uiPriority w:val="40"/>
    <w:qFormat/>
    <w:rsid w:val="00EC0A40"/>
    <w:pPr>
      <w:tabs>
        <w:tab w:val="decimal" w:pos="360"/>
      </w:tabs>
      <w:spacing w:after="200" w:line="276" w:lineRule="auto"/>
    </w:pPr>
    <w:rPr>
      <w:rFonts w:asciiTheme="minorHAnsi" w:eastAsiaTheme="minorEastAsia" w:hAnsiTheme="minorHAnsi"/>
      <w:sz w:val="22"/>
      <w:szCs w:val="22"/>
      <w:lang w:val="en-GB" w:eastAsia="en-GB"/>
    </w:rPr>
  </w:style>
  <w:style w:type="character" w:styleId="Nerykuspabraukimas">
    <w:name w:val="Subtle Emphasis"/>
    <w:basedOn w:val="Numatytasispastraiposriftas"/>
    <w:uiPriority w:val="19"/>
    <w:qFormat/>
    <w:rsid w:val="00EC0A40"/>
    <w:rPr>
      <w:i/>
      <w:iCs/>
    </w:rPr>
  </w:style>
  <w:style w:type="table" w:styleId="viesusspalvinimas1parykinimas">
    <w:name w:val="Light Shading Accent 1"/>
    <w:basedOn w:val="prastojilentel"/>
    <w:uiPriority w:val="60"/>
    <w:rsid w:val="00EC0A40"/>
    <w:pPr>
      <w:spacing w:after="0" w:line="240" w:lineRule="auto"/>
    </w:pPr>
    <w:rPr>
      <w:rFonts w:eastAsiaTheme="minorEastAsia"/>
      <w:color w:val="2F5496" w:themeColor="accent1" w:themeShade="BF"/>
      <w:lang w:val="en-GB" w:eastAsia="en-GB"/>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6652">
      <w:bodyDiv w:val="1"/>
      <w:marLeft w:val="0"/>
      <w:marRight w:val="0"/>
      <w:marTop w:val="0"/>
      <w:marBottom w:val="0"/>
      <w:divBdr>
        <w:top w:val="none" w:sz="0" w:space="0" w:color="auto"/>
        <w:left w:val="none" w:sz="0" w:space="0" w:color="auto"/>
        <w:bottom w:val="none" w:sz="0" w:space="0" w:color="auto"/>
        <w:right w:val="none" w:sz="0" w:space="0" w:color="auto"/>
      </w:divBdr>
    </w:div>
    <w:div w:id="112291533">
      <w:bodyDiv w:val="1"/>
      <w:marLeft w:val="0"/>
      <w:marRight w:val="0"/>
      <w:marTop w:val="0"/>
      <w:marBottom w:val="0"/>
      <w:divBdr>
        <w:top w:val="none" w:sz="0" w:space="0" w:color="auto"/>
        <w:left w:val="none" w:sz="0" w:space="0" w:color="auto"/>
        <w:bottom w:val="none" w:sz="0" w:space="0" w:color="auto"/>
        <w:right w:val="none" w:sz="0" w:space="0" w:color="auto"/>
      </w:divBdr>
      <w:divsChild>
        <w:div w:id="63064903">
          <w:marLeft w:val="0"/>
          <w:marRight w:val="0"/>
          <w:marTop w:val="0"/>
          <w:marBottom w:val="0"/>
          <w:divBdr>
            <w:top w:val="none" w:sz="0" w:space="0" w:color="auto"/>
            <w:left w:val="none" w:sz="0" w:space="0" w:color="auto"/>
            <w:bottom w:val="none" w:sz="0" w:space="0" w:color="auto"/>
            <w:right w:val="none" w:sz="0" w:space="0" w:color="auto"/>
          </w:divBdr>
        </w:div>
      </w:divsChild>
    </w:div>
    <w:div w:id="225340267">
      <w:bodyDiv w:val="1"/>
      <w:marLeft w:val="0"/>
      <w:marRight w:val="0"/>
      <w:marTop w:val="0"/>
      <w:marBottom w:val="0"/>
      <w:divBdr>
        <w:top w:val="none" w:sz="0" w:space="0" w:color="auto"/>
        <w:left w:val="none" w:sz="0" w:space="0" w:color="auto"/>
        <w:bottom w:val="none" w:sz="0" w:space="0" w:color="auto"/>
        <w:right w:val="none" w:sz="0" w:space="0" w:color="auto"/>
      </w:divBdr>
    </w:div>
    <w:div w:id="281690972">
      <w:bodyDiv w:val="1"/>
      <w:marLeft w:val="0"/>
      <w:marRight w:val="0"/>
      <w:marTop w:val="0"/>
      <w:marBottom w:val="0"/>
      <w:divBdr>
        <w:top w:val="none" w:sz="0" w:space="0" w:color="auto"/>
        <w:left w:val="none" w:sz="0" w:space="0" w:color="auto"/>
        <w:bottom w:val="none" w:sz="0" w:space="0" w:color="auto"/>
        <w:right w:val="none" w:sz="0" w:space="0" w:color="auto"/>
      </w:divBdr>
    </w:div>
    <w:div w:id="386033331">
      <w:bodyDiv w:val="1"/>
      <w:marLeft w:val="0"/>
      <w:marRight w:val="0"/>
      <w:marTop w:val="0"/>
      <w:marBottom w:val="0"/>
      <w:divBdr>
        <w:top w:val="none" w:sz="0" w:space="0" w:color="auto"/>
        <w:left w:val="none" w:sz="0" w:space="0" w:color="auto"/>
        <w:bottom w:val="none" w:sz="0" w:space="0" w:color="auto"/>
        <w:right w:val="none" w:sz="0" w:space="0" w:color="auto"/>
      </w:divBdr>
      <w:divsChild>
        <w:div w:id="216940956">
          <w:marLeft w:val="0"/>
          <w:marRight w:val="0"/>
          <w:marTop w:val="0"/>
          <w:marBottom w:val="0"/>
          <w:divBdr>
            <w:top w:val="none" w:sz="0" w:space="0" w:color="auto"/>
            <w:left w:val="none" w:sz="0" w:space="0" w:color="auto"/>
            <w:bottom w:val="none" w:sz="0" w:space="0" w:color="auto"/>
            <w:right w:val="none" w:sz="0" w:space="0" w:color="auto"/>
          </w:divBdr>
        </w:div>
      </w:divsChild>
    </w:div>
    <w:div w:id="386224043">
      <w:bodyDiv w:val="1"/>
      <w:marLeft w:val="0"/>
      <w:marRight w:val="0"/>
      <w:marTop w:val="0"/>
      <w:marBottom w:val="0"/>
      <w:divBdr>
        <w:top w:val="none" w:sz="0" w:space="0" w:color="auto"/>
        <w:left w:val="none" w:sz="0" w:space="0" w:color="auto"/>
        <w:bottom w:val="none" w:sz="0" w:space="0" w:color="auto"/>
        <w:right w:val="none" w:sz="0" w:space="0" w:color="auto"/>
      </w:divBdr>
      <w:divsChild>
        <w:div w:id="2059085360">
          <w:marLeft w:val="0"/>
          <w:marRight w:val="0"/>
          <w:marTop w:val="0"/>
          <w:marBottom w:val="0"/>
          <w:divBdr>
            <w:top w:val="none" w:sz="0" w:space="0" w:color="auto"/>
            <w:left w:val="none" w:sz="0" w:space="0" w:color="auto"/>
            <w:bottom w:val="none" w:sz="0" w:space="0" w:color="auto"/>
            <w:right w:val="none" w:sz="0" w:space="0" w:color="auto"/>
          </w:divBdr>
          <w:divsChild>
            <w:div w:id="85345108">
              <w:marLeft w:val="0"/>
              <w:marRight w:val="0"/>
              <w:marTop w:val="0"/>
              <w:marBottom w:val="0"/>
              <w:divBdr>
                <w:top w:val="none" w:sz="0" w:space="0" w:color="auto"/>
                <w:left w:val="none" w:sz="0" w:space="0" w:color="auto"/>
                <w:bottom w:val="none" w:sz="0" w:space="0" w:color="auto"/>
                <w:right w:val="none" w:sz="0" w:space="0" w:color="auto"/>
              </w:divBdr>
              <w:divsChild>
                <w:div w:id="1004238129">
                  <w:marLeft w:val="0"/>
                  <w:marRight w:val="0"/>
                  <w:marTop w:val="0"/>
                  <w:marBottom w:val="0"/>
                  <w:divBdr>
                    <w:top w:val="none" w:sz="0" w:space="0" w:color="auto"/>
                    <w:left w:val="none" w:sz="0" w:space="0" w:color="auto"/>
                    <w:bottom w:val="none" w:sz="0" w:space="0" w:color="auto"/>
                    <w:right w:val="none" w:sz="0" w:space="0" w:color="auto"/>
                  </w:divBdr>
                  <w:divsChild>
                    <w:div w:id="538738219">
                      <w:marLeft w:val="0"/>
                      <w:marRight w:val="0"/>
                      <w:marTop w:val="0"/>
                      <w:marBottom w:val="0"/>
                      <w:divBdr>
                        <w:top w:val="none" w:sz="0" w:space="0" w:color="auto"/>
                        <w:left w:val="none" w:sz="0" w:space="0" w:color="auto"/>
                        <w:bottom w:val="none" w:sz="0" w:space="0" w:color="auto"/>
                        <w:right w:val="none" w:sz="0" w:space="0" w:color="auto"/>
                      </w:divBdr>
                      <w:divsChild>
                        <w:div w:id="1740710921">
                          <w:marLeft w:val="0"/>
                          <w:marRight w:val="0"/>
                          <w:marTop w:val="0"/>
                          <w:marBottom w:val="0"/>
                          <w:divBdr>
                            <w:top w:val="none" w:sz="0" w:space="0" w:color="auto"/>
                            <w:left w:val="none" w:sz="0" w:space="0" w:color="auto"/>
                            <w:bottom w:val="none" w:sz="0" w:space="0" w:color="auto"/>
                            <w:right w:val="none" w:sz="0" w:space="0" w:color="auto"/>
                          </w:divBdr>
                        </w:div>
                        <w:div w:id="141434544">
                          <w:marLeft w:val="0"/>
                          <w:marRight w:val="0"/>
                          <w:marTop w:val="0"/>
                          <w:marBottom w:val="0"/>
                          <w:divBdr>
                            <w:top w:val="none" w:sz="0" w:space="0" w:color="auto"/>
                            <w:left w:val="none" w:sz="0" w:space="0" w:color="auto"/>
                            <w:bottom w:val="none" w:sz="0" w:space="0" w:color="auto"/>
                            <w:right w:val="none" w:sz="0" w:space="0" w:color="auto"/>
                          </w:divBdr>
                        </w:div>
                        <w:div w:id="1295675765">
                          <w:marLeft w:val="0"/>
                          <w:marRight w:val="0"/>
                          <w:marTop w:val="0"/>
                          <w:marBottom w:val="0"/>
                          <w:divBdr>
                            <w:top w:val="none" w:sz="0" w:space="0" w:color="auto"/>
                            <w:left w:val="none" w:sz="0" w:space="0" w:color="auto"/>
                            <w:bottom w:val="none" w:sz="0" w:space="0" w:color="auto"/>
                            <w:right w:val="none" w:sz="0" w:space="0" w:color="auto"/>
                          </w:divBdr>
                        </w:div>
                        <w:div w:id="1331635361">
                          <w:marLeft w:val="0"/>
                          <w:marRight w:val="0"/>
                          <w:marTop w:val="0"/>
                          <w:marBottom w:val="0"/>
                          <w:divBdr>
                            <w:top w:val="none" w:sz="0" w:space="0" w:color="auto"/>
                            <w:left w:val="none" w:sz="0" w:space="0" w:color="auto"/>
                            <w:bottom w:val="none" w:sz="0" w:space="0" w:color="auto"/>
                            <w:right w:val="none" w:sz="0" w:space="0" w:color="auto"/>
                          </w:divBdr>
                        </w:div>
                        <w:div w:id="1455825056">
                          <w:marLeft w:val="0"/>
                          <w:marRight w:val="0"/>
                          <w:marTop w:val="0"/>
                          <w:marBottom w:val="0"/>
                          <w:divBdr>
                            <w:top w:val="none" w:sz="0" w:space="0" w:color="auto"/>
                            <w:left w:val="none" w:sz="0" w:space="0" w:color="auto"/>
                            <w:bottom w:val="none" w:sz="0" w:space="0" w:color="auto"/>
                            <w:right w:val="none" w:sz="0" w:space="0" w:color="auto"/>
                          </w:divBdr>
                        </w:div>
                      </w:divsChild>
                    </w:div>
                    <w:div w:id="1465344416">
                      <w:marLeft w:val="0"/>
                      <w:marRight w:val="0"/>
                      <w:marTop w:val="0"/>
                      <w:marBottom w:val="0"/>
                      <w:divBdr>
                        <w:top w:val="none" w:sz="0" w:space="0" w:color="auto"/>
                        <w:left w:val="none" w:sz="0" w:space="0" w:color="auto"/>
                        <w:bottom w:val="none" w:sz="0" w:space="0" w:color="auto"/>
                        <w:right w:val="none" w:sz="0" w:space="0" w:color="auto"/>
                      </w:divBdr>
                      <w:divsChild>
                        <w:div w:id="1720468621">
                          <w:marLeft w:val="0"/>
                          <w:marRight w:val="0"/>
                          <w:marTop w:val="0"/>
                          <w:marBottom w:val="0"/>
                          <w:divBdr>
                            <w:top w:val="none" w:sz="0" w:space="0" w:color="auto"/>
                            <w:left w:val="none" w:sz="0" w:space="0" w:color="auto"/>
                            <w:bottom w:val="none" w:sz="0" w:space="0" w:color="auto"/>
                            <w:right w:val="none" w:sz="0" w:space="0" w:color="auto"/>
                          </w:divBdr>
                        </w:div>
                        <w:div w:id="2144690896">
                          <w:marLeft w:val="0"/>
                          <w:marRight w:val="0"/>
                          <w:marTop w:val="0"/>
                          <w:marBottom w:val="0"/>
                          <w:divBdr>
                            <w:top w:val="none" w:sz="0" w:space="0" w:color="auto"/>
                            <w:left w:val="none" w:sz="0" w:space="0" w:color="auto"/>
                            <w:bottom w:val="none" w:sz="0" w:space="0" w:color="auto"/>
                            <w:right w:val="none" w:sz="0" w:space="0" w:color="auto"/>
                          </w:divBdr>
                        </w:div>
                        <w:div w:id="1631669705">
                          <w:marLeft w:val="0"/>
                          <w:marRight w:val="0"/>
                          <w:marTop w:val="0"/>
                          <w:marBottom w:val="0"/>
                          <w:divBdr>
                            <w:top w:val="none" w:sz="0" w:space="0" w:color="auto"/>
                            <w:left w:val="none" w:sz="0" w:space="0" w:color="auto"/>
                            <w:bottom w:val="none" w:sz="0" w:space="0" w:color="auto"/>
                            <w:right w:val="none" w:sz="0" w:space="0" w:color="auto"/>
                          </w:divBdr>
                        </w:div>
                        <w:div w:id="1033574113">
                          <w:marLeft w:val="0"/>
                          <w:marRight w:val="0"/>
                          <w:marTop w:val="0"/>
                          <w:marBottom w:val="0"/>
                          <w:divBdr>
                            <w:top w:val="none" w:sz="0" w:space="0" w:color="auto"/>
                            <w:left w:val="none" w:sz="0" w:space="0" w:color="auto"/>
                            <w:bottom w:val="none" w:sz="0" w:space="0" w:color="auto"/>
                            <w:right w:val="none" w:sz="0" w:space="0" w:color="auto"/>
                          </w:divBdr>
                        </w:div>
                        <w:div w:id="1033846587">
                          <w:marLeft w:val="0"/>
                          <w:marRight w:val="0"/>
                          <w:marTop w:val="0"/>
                          <w:marBottom w:val="0"/>
                          <w:divBdr>
                            <w:top w:val="none" w:sz="0" w:space="0" w:color="auto"/>
                            <w:left w:val="none" w:sz="0" w:space="0" w:color="auto"/>
                            <w:bottom w:val="none" w:sz="0" w:space="0" w:color="auto"/>
                            <w:right w:val="none" w:sz="0" w:space="0" w:color="auto"/>
                          </w:divBdr>
                        </w:div>
                      </w:divsChild>
                    </w:div>
                    <w:div w:id="1058820015">
                      <w:marLeft w:val="0"/>
                      <w:marRight w:val="0"/>
                      <w:marTop w:val="0"/>
                      <w:marBottom w:val="0"/>
                      <w:divBdr>
                        <w:top w:val="none" w:sz="0" w:space="0" w:color="auto"/>
                        <w:left w:val="none" w:sz="0" w:space="0" w:color="auto"/>
                        <w:bottom w:val="none" w:sz="0" w:space="0" w:color="auto"/>
                        <w:right w:val="none" w:sz="0" w:space="0" w:color="auto"/>
                      </w:divBdr>
                      <w:divsChild>
                        <w:div w:id="1852793302">
                          <w:marLeft w:val="0"/>
                          <w:marRight w:val="0"/>
                          <w:marTop w:val="0"/>
                          <w:marBottom w:val="0"/>
                          <w:divBdr>
                            <w:top w:val="none" w:sz="0" w:space="0" w:color="auto"/>
                            <w:left w:val="none" w:sz="0" w:space="0" w:color="auto"/>
                            <w:bottom w:val="none" w:sz="0" w:space="0" w:color="auto"/>
                            <w:right w:val="none" w:sz="0" w:space="0" w:color="auto"/>
                          </w:divBdr>
                        </w:div>
                        <w:div w:id="1724912455">
                          <w:marLeft w:val="0"/>
                          <w:marRight w:val="0"/>
                          <w:marTop w:val="0"/>
                          <w:marBottom w:val="0"/>
                          <w:divBdr>
                            <w:top w:val="none" w:sz="0" w:space="0" w:color="auto"/>
                            <w:left w:val="none" w:sz="0" w:space="0" w:color="auto"/>
                            <w:bottom w:val="none" w:sz="0" w:space="0" w:color="auto"/>
                            <w:right w:val="none" w:sz="0" w:space="0" w:color="auto"/>
                          </w:divBdr>
                        </w:div>
                        <w:div w:id="459878742">
                          <w:marLeft w:val="0"/>
                          <w:marRight w:val="0"/>
                          <w:marTop w:val="0"/>
                          <w:marBottom w:val="0"/>
                          <w:divBdr>
                            <w:top w:val="none" w:sz="0" w:space="0" w:color="auto"/>
                            <w:left w:val="none" w:sz="0" w:space="0" w:color="auto"/>
                            <w:bottom w:val="none" w:sz="0" w:space="0" w:color="auto"/>
                            <w:right w:val="none" w:sz="0" w:space="0" w:color="auto"/>
                          </w:divBdr>
                        </w:div>
                        <w:div w:id="1260025706">
                          <w:marLeft w:val="0"/>
                          <w:marRight w:val="0"/>
                          <w:marTop w:val="0"/>
                          <w:marBottom w:val="0"/>
                          <w:divBdr>
                            <w:top w:val="none" w:sz="0" w:space="0" w:color="auto"/>
                            <w:left w:val="none" w:sz="0" w:space="0" w:color="auto"/>
                            <w:bottom w:val="none" w:sz="0" w:space="0" w:color="auto"/>
                            <w:right w:val="none" w:sz="0" w:space="0" w:color="auto"/>
                          </w:divBdr>
                        </w:div>
                      </w:divsChild>
                    </w:div>
                    <w:div w:id="614406838">
                      <w:marLeft w:val="0"/>
                      <w:marRight w:val="0"/>
                      <w:marTop w:val="0"/>
                      <w:marBottom w:val="0"/>
                      <w:divBdr>
                        <w:top w:val="none" w:sz="0" w:space="0" w:color="auto"/>
                        <w:left w:val="none" w:sz="0" w:space="0" w:color="auto"/>
                        <w:bottom w:val="none" w:sz="0" w:space="0" w:color="auto"/>
                        <w:right w:val="none" w:sz="0" w:space="0" w:color="auto"/>
                      </w:divBdr>
                      <w:divsChild>
                        <w:div w:id="98063650">
                          <w:marLeft w:val="0"/>
                          <w:marRight w:val="0"/>
                          <w:marTop w:val="0"/>
                          <w:marBottom w:val="0"/>
                          <w:divBdr>
                            <w:top w:val="none" w:sz="0" w:space="0" w:color="auto"/>
                            <w:left w:val="none" w:sz="0" w:space="0" w:color="auto"/>
                            <w:bottom w:val="none" w:sz="0" w:space="0" w:color="auto"/>
                            <w:right w:val="none" w:sz="0" w:space="0" w:color="auto"/>
                          </w:divBdr>
                        </w:div>
                        <w:div w:id="705370738">
                          <w:marLeft w:val="0"/>
                          <w:marRight w:val="0"/>
                          <w:marTop w:val="0"/>
                          <w:marBottom w:val="0"/>
                          <w:divBdr>
                            <w:top w:val="none" w:sz="0" w:space="0" w:color="auto"/>
                            <w:left w:val="none" w:sz="0" w:space="0" w:color="auto"/>
                            <w:bottom w:val="none" w:sz="0" w:space="0" w:color="auto"/>
                            <w:right w:val="none" w:sz="0" w:space="0" w:color="auto"/>
                          </w:divBdr>
                        </w:div>
                        <w:div w:id="366566514">
                          <w:marLeft w:val="0"/>
                          <w:marRight w:val="0"/>
                          <w:marTop w:val="0"/>
                          <w:marBottom w:val="0"/>
                          <w:divBdr>
                            <w:top w:val="none" w:sz="0" w:space="0" w:color="auto"/>
                            <w:left w:val="none" w:sz="0" w:space="0" w:color="auto"/>
                            <w:bottom w:val="none" w:sz="0" w:space="0" w:color="auto"/>
                            <w:right w:val="none" w:sz="0" w:space="0" w:color="auto"/>
                          </w:divBdr>
                        </w:div>
                      </w:divsChild>
                    </w:div>
                    <w:div w:id="1618832565">
                      <w:marLeft w:val="0"/>
                      <w:marRight w:val="0"/>
                      <w:marTop w:val="0"/>
                      <w:marBottom w:val="0"/>
                      <w:divBdr>
                        <w:top w:val="none" w:sz="0" w:space="0" w:color="auto"/>
                        <w:left w:val="none" w:sz="0" w:space="0" w:color="auto"/>
                        <w:bottom w:val="none" w:sz="0" w:space="0" w:color="auto"/>
                        <w:right w:val="none" w:sz="0" w:space="0" w:color="auto"/>
                      </w:divBdr>
                      <w:divsChild>
                        <w:div w:id="934825385">
                          <w:marLeft w:val="0"/>
                          <w:marRight w:val="0"/>
                          <w:marTop w:val="0"/>
                          <w:marBottom w:val="0"/>
                          <w:divBdr>
                            <w:top w:val="none" w:sz="0" w:space="0" w:color="auto"/>
                            <w:left w:val="none" w:sz="0" w:space="0" w:color="auto"/>
                            <w:bottom w:val="none" w:sz="0" w:space="0" w:color="auto"/>
                            <w:right w:val="none" w:sz="0" w:space="0" w:color="auto"/>
                          </w:divBdr>
                        </w:div>
                        <w:div w:id="1672949005">
                          <w:marLeft w:val="0"/>
                          <w:marRight w:val="0"/>
                          <w:marTop w:val="0"/>
                          <w:marBottom w:val="0"/>
                          <w:divBdr>
                            <w:top w:val="none" w:sz="0" w:space="0" w:color="auto"/>
                            <w:left w:val="none" w:sz="0" w:space="0" w:color="auto"/>
                            <w:bottom w:val="none" w:sz="0" w:space="0" w:color="auto"/>
                            <w:right w:val="none" w:sz="0" w:space="0" w:color="auto"/>
                          </w:divBdr>
                        </w:div>
                        <w:div w:id="1705206015">
                          <w:marLeft w:val="0"/>
                          <w:marRight w:val="0"/>
                          <w:marTop w:val="0"/>
                          <w:marBottom w:val="0"/>
                          <w:divBdr>
                            <w:top w:val="none" w:sz="0" w:space="0" w:color="auto"/>
                            <w:left w:val="none" w:sz="0" w:space="0" w:color="auto"/>
                            <w:bottom w:val="none" w:sz="0" w:space="0" w:color="auto"/>
                            <w:right w:val="none" w:sz="0" w:space="0" w:color="auto"/>
                          </w:divBdr>
                        </w:div>
                        <w:div w:id="811094291">
                          <w:marLeft w:val="0"/>
                          <w:marRight w:val="0"/>
                          <w:marTop w:val="0"/>
                          <w:marBottom w:val="0"/>
                          <w:divBdr>
                            <w:top w:val="none" w:sz="0" w:space="0" w:color="auto"/>
                            <w:left w:val="none" w:sz="0" w:space="0" w:color="auto"/>
                            <w:bottom w:val="none" w:sz="0" w:space="0" w:color="auto"/>
                            <w:right w:val="none" w:sz="0" w:space="0" w:color="auto"/>
                          </w:divBdr>
                        </w:div>
                      </w:divsChild>
                    </w:div>
                    <w:div w:id="334841402">
                      <w:marLeft w:val="0"/>
                      <w:marRight w:val="0"/>
                      <w:marTop w:val="0"/>
                      <w:marBottom w:val="0"/>
                      <w:divBdr>
                        <w:top w:val="none" w:sz="0" w:space="0" w:color="auto"/>
                        <w:left w:val="none" w:sz="0" w:space="0" w:color="auto"/>
                        <w:bottom w:val="none" w:sz="0" w:space="0" w:color="auto"/>
                        <w:right w:val="none" w:sz="0" w:space="0" w:color="auto"/>
                      </w:divBdr>
                      <w:divsChild>
                        <w:div w:id="1955015850">
                          <w:marLeft w:val="0"/>
                          <w:marRight w:val="0"/>
                          <w:marTop w:val="0"/>
                          <w:marBottom w:val="0"/>
                          <w:divBdr>
                            <w:top w:val="none" w:sz="0" w:space="0" w:color="auto"/>
                            <w:left w:val="none" w:sz="0" w:space="0" w:color="auto"/>
                            <w:bottom w:val="none" w:sz="0" w:space="0" w:color="auto"/>
                            <w:right w:val="none" w:sz="0" w:space="0" w:color="auto"/>
                          </w:divBdr>
                        </w:div>
                        <w:div w:id="100878870">
                          <w:marLeft w:val="0"/>
                          <w:marRight w:val="0"/>
                          <w:marTop w:val="0"/>
                          <w:marBottom w:val="0"/>
                          <w:divBdr>
                            <w:top w:val="none" w:sz="0" w:space="0" w:color="auto"/>
                            <w:left w:val="none" w:sz="0" w:space="0" w:color="auto"/>
                            <w:bottom w:val="none" w:sz="0" w:space="0" w:color="auto"/>
                            <w:right w:val="none" w:sz="0" w:space="0" w:color="auto"/>
                          </w:divBdr>
                        </w:div>
                        <w:div w:id="1313288105">
                          <w:marLeft w:val="0"/>
                          <w:marRight w:val="0"/>
                          <w:marTop w:val="0"/>
                          <w:marBottom w:val="0"/>
                          <w:divBdr>
                            <w:top w:val="none" w:sz="0" w:space="0" w:color="auto"/>
                            <w:left w:val="none" w:sz="0" w:space="0" w:color="auto"/>
                            <w:bottom w:val="none" w:sz="0" w:space="0" w:color="auto"/>
                            <w:right w:val="none" w:sz="0" w:space="0" w:color="auto"/>
                          </w:divBdr>
                        </w:div>
                        <w:div w:id="2057511092">
                          <w:marLeft w:val="0"/>
                          <w:marRight w:val="0"/>
                          <w:marTop w:val="0"/>
                          <w:marBottom w:val="0"/>
                          <w:divBdr>
                            <w:top w:val="none" w:sz="0" w:space="0" w:color="auto"/>
                            <w:left w:val="none" w:sz="0" w:space="0" w:color="auto"/>
                            <w:bottom w:val="none" w:sz="0" w:space="0" w:color="auto"/>
                            <w:right w:val="none" w:sz="0" w:space="0" w:color="auto"/>
                          </w:divBdr>
                        </w:div>
                        <w:div w:id="785589054">
                          <w:marLeft w:val="0"/>
                          <w:marRight w:val="0"/>
                          <w:marTop w:val="0"/>
                          <w:marBottom w:val="0"/>
                          <w:divBdr>
                            <w:top w:val="none" w:sz="0" w:space="0" w:color="auto"/>
                            <w:left w:val="none" w:sz="0" w:space="0" w:color="auto"/>
                            <w:bottom w:val="none" w:sz="0" w:space="0" w:color="auto"/>
                            <w:right w:val="none" w:sz="0" w:space="0" w:color="auto"/>
                          </w:divBdr>
                        </w:div>
                      </w:divsChild>
                    </w:div>
                    <w:div w:id="1140226944">
                      <w:marLeft w:val="0"/>
                      <w:marRight w:val="0"/>
                      <w:marTop w:val="0"/>
                      <w:marBottom w:val="0"/>
                      <w:divBdr>
                        <w:top w:val="none" w:sz="0" w:space="0" w:color="auto"/>
                        <w:left w:val="none" w:sz="0" w:space="0" w:color="auto"/>
                        <w:bottom w:val="none" w:sz="0" w:space="0" w:color="auto"/>
                        <w:right w:val="none" w:sz="0" w:space="0" w:color="auto"/>
                      </w:divBdr>
                      <w:divsChild>
                        <w:div w:id="856653374">
                          <w:marLeft w:val="0"/>
                          <w:marRight w:val="0"/>
                          <w:marTop w:val="0"/>
                          <w:marBottom w:val="0"/>
                          <w:divBdr>
                            <w:top w:val="none" w:sz="0" w:space="0" w:color="auto"/>
                            <w:left w:val="none" w:sz="0" w:space="0" w:color="auto"/>
                            <w:bottom w:val="none" w:sz="0" w:space="0" w:color="auto"/>
                            <w:right w:val="none" w:sz="0" w:space="0" w:color="auto"/>
                          </w:divBdr>
                        </w:div>
                        <w:div w:id="1322613318">
                          <w:marLeft w:val="0"/>
                          <w:marRight w:val="0"/>
                          <w:marTop w:val="0"/>
                          <w:marBottom w:val="0"/>
                          <w:divBdr>
                            <w:top w:val="none" w:sz="0" w:space="0" w:color="auto"/>
                            <w:left w:val="none" w:sz="0" w:space="0" w:color="auto"/>
                            <w:bottom w:val="none" w:sz="0" w:space="0" w:color="auto"/>
                            <w:right w:val="none" w:sz="0" w:space="0" w:color="auto"/>
                          </w:divBdr>
                        </w:div>
                        <w:div w:id="1906597773">
                          <w:marLeft w:val="0"/>
                          <w:marRight w:val="0"/>
                          <w:marTop w:val="0"/>
                          <w:marBottom w:val="0"/>
                          <w:divBdr>
                            <w:top w:val="none" w:sz="0" w:space="0" w:color="auto"/>
                            <w:left w:val="none" w:sz="0" w:space="0" w:color="auto"/>
                            <w:bottom w:val="none" w:sz="0" w:space="0" w:color="auto"/>
                            <w:right w:val="none" w:sz="0" w:space="0" w:color="auto"/>
                          </w:divBdr>
                        </w:div>
                      </w:divsChild>
                    </w:div>
                    <w:div w:id="149948842">
                      <w:marLeft w:val="0"/>
                      <w:marRight w:val="0"/>
                      <w:marTop w:val="0"/>
                      <w:marBottom w:val="0"/>
                      <w:divBdr>
                        <w:top w:val="none" w:sz="0" w:space="0" w:color="auto"/>
                        <w:left w:val="none" w:sz="0" w:space="0" w:color="auto"/>
                        <w:bottom w:val="none" w:sz="0" w:space="0" w:color="auto"/>
                        <w:right w:val="none" w:sz="0" w:space="0" w:color="auto"/>
                      </w:divBdr>
                      <w:divsChild>
                        <w:div w:id="476840070">
                          <w:marLeft w:val="0"/>
                          <w:marRight w:val="0"/>
                          <w:marTop w:val="0"/>
                          <w:marBottom w:val="0"/>
                          <w:divBdr>
                            <w:top w:val="none" w:sz="0" w:space="0" w:color="auto"/>
                            <w:left w:val="none" w:sz="0" w:space="0" w:color="auto"/>
                            <w:bottom w:val="none" w:sz="0" w:space="0" w:color="auto"/>
                            <w:right w:val="none" w:sz="0" w:space="0" w:color="auto"/>
                          </w:divBdr>
                        </w:div>
                        <w:div w:id="535319024">
                          <w:marLeft w:val="0"/>
                          <w:marRight w:val="0"/>
                          <w:marTop w:val="0"/>
                          <w:marBottom w:val="0"/>
                          <w:divBdr>
                            <w:top w:val="none" w:sz="0" w:space="0" w:color="auto"/>
                            <w:left w:val="none" w:sz="0" w:space="0" w:color="auto"/>
                            <w:bottom w:val="none" w:sz="0" w:space="0" w:color="auto"/>
                            <w:right w:val="none" w:sz="0" w:space="0" w:color="auto"/>
                          </w:divBdr>
                        </w:div>
                        <w:div w:id="2040086296">
                          <w:marLeft w:val="0"/>
                          <w:marRight w:val="0"/>
                          <w:marTop w:val="0"/>
                          <w:marBottom w:val="0"/>
                          <w:divBdr>
                            <w:top w:val="none" w:sz="0" w:space="0" w:color="auto"/>
                            <w:left w:val="none" w:sz="0" w:space="0" w:color="auto"/>
                            <w:bottom w:val="none" w:sz="0" w:space="0" w:color="auto"/>
                            <w:right w:val="none" w:sz="0" w:space="0" w:color="auto"/>
                          </w:divBdr>
                        </w:div>
                        <w:div w:id="666633559">
                          <w:marLeft w:val="0"/>
                          <w:marRight w:val="0"/>
                          <w:marTop w:val="0"/>
                          <w:marBottom w:val="0"/>
                          <w:divBdr>
                            <w:top w:val="none" w:sz="0" w:space="0" w:color="auto"/>
                            <w:left w:val="none" w:sz="0" w:space="0" w:color="auto"/>
                            <w:bottom w:val="none" w:sz="0" w:space="0" w:color="auto"/>
                            <w:right w:val="none" w:sz="0" w:space="0" w:color="auto"/>
                          </w:divBdr>
                        </w:div>
                        <w:div w:id="1819951212">
                          <w:marLeft w:val="0"/>
                          <w:marRight w:val="0"/>
                          <w:marTop w:val="0"/>
                          <w:marBottom w:val="0"/>
                          <w:divBdr>
                            <w:top w:val="none" w:sz="0" w:space="0" w:color="auto"/>
                            <w:left w:val="none" w:sz="0" w:space="0" w:color="auto"/>
                            <w:bottom w:val="none" w:sz="0" w:space="0" w:color="auto"/>
                            <w:right w:val="none" w:sz="0" w:space="0" w:color="auto"/>
                          </w:divBdr>
                        </w:div>
                      </w:divsChild>
                    </w:div>
                    <w:div w:id="857700036">
                      <w:marLeft w:val="0"/>
                      <w:marRight w:val="0"/>
                      <w:marTop w:val="0"/>
                      <w:marBottom w:val="0"/>
                      <w:divBdr>
                        <w:top w:val="none" w:sz="0" w:space="0" w:color="auto"/>
                        <w:left w:val="none" w:sz="0" w:space="0" w:color="auto"/>
                        <w:bottom w:val="none" w:sz="0" w:space="0" w:color="auto"/>
                        <w:right w:val="none" w:sz="0" w:space="0" w:color="auto"/>
                      </w:divBdr>
                      <w:divsChild>
                        <w:div w:id="1434128439">
                          <w:marLeft w:val="0"/>
                          <w:marRight w:val="0"/>
                          <w:marTop w:val="0"/>
                          <w:marBottom w:val="0"/>
                          <w:divBdr>
                            <w:top w:val="none" w:sz="0" w:space="0" w:color="auto"/>
                            <w:left w:val="none" w:sz="0" w:space="0" w:color="auto"/>
                            <w:bottom w:val="none" w:sz="0" w:space="0" w:color="auto"/>
                            <w:right w:val="none" w:sz="0" w:space="0" w:color="auto"/>
                          </w:divBdr>
                        </w:div>
                        <w:div w:id="417748397">
                          <w:marLeft w:val="0"/>
                          <w:marRight w:val="0"/>
                          <w:marTop w:val="0"/>
                          <w:marBottom w:val="0"/>
                          <w:divBdr>
                            <w:top w:val="none" w:sz="0" w:space="0" w:color="auto"/>
                            <w:left w:val="none" w:sz="0" w:space="0" w:color="auto"/>
                            <w:bottom w:val="none" w:sz="0" w:space="0" w:color="auto"/>
                            <w:right w:val="none" w:sz="0" w:space="0" w:color="auto"/>
                          </w:divBdr>
                        </w:div>
                        <w:div w:id="2065761976">
                          <w:marLeft w:val="0"/>
                          <w:marRight w:val="0"/>
                          <w:marTop w:val="0"/>
                          <w:marBottom w:val="0"/>
                          <w:divBdr>
                            <w:top w:val="none" w:sz="0" w:space="0" w:color="auto"/>
                            <w:left w:val="none" w:sz="0" w:space="0" w:color="auto"/>
                            <w:bottom w:val="none" w:sz="0" w:space="0" w:color="auto"/>
                            <w:right w:val="none" w:sz="0" w:space="0" w:color="auto"/>
                          </w:divBdr>
                        </w:div>
                        <w:div w:id="1401975922">
                          <w:marLeft w:val="0"/>
                          <w:marRight w:val="0"/>
                          <w:marTop w:val="0"/>
                          <w:marBottom w:val="0"/>
                          <w:divBdr>
                            <w:top w:val="none" w:sz="0" w:space="0" w:color="auto"/>
                            <w:left w:val="none" w:sz="0" w:space="0" w:color="auto"/>
                            <w:bottom w:val="none" w:sz="0" w:space="0" w:color="auto"/>
                            <w:right w:val="none" w:sz="0" w:space="0" w:color="auto"/>
                          </w:divBdr>
                        </w:div>
                        <w:div w:id="1614900019">
                          <w:marLeft w:val="0"/>
                          <w:marRight w:val="0"/>
                          <w:marTop w:val="0"/>
                          <w:marBottom w:val="0"/>
                          <w:divBdr>
                            <w:top w:val="none" w:sz="0" w:space="0" w:color="auto"/>
                            <w:left w:val="none" w:sz="0" w:space="0" w:color="auto"/>
                            <w:bottom w:val="none" w:sz="0" w:space="0" w:color="auto"/>
                            <w:right w:val="none" w:sz="0" w:space="0" w:color="auto"/>
                          </w:divBdr>
                        </w:div>
                      </w:divsChild>
                    </w:div>
                    <w:div w:id="1297447036">
                      <w:marLeft w:val="0"/>
                      <w:marRight w:val="0"/>
                      <w:marTop w:val="0"/>
                      <w:marBottom w:val="0"/>
                      <w:divBdr>
                        <w:top w:val="none" w:sz="0" w:space="0" w:color="auto"/>
                        <w:left w:val="none" w:sz="0" w:space="0" w:color="auto"/>
                        <w:bottom w:val="none" w:sz="0" w:space="0" w:color="auto"/>
                        <w:right w:val="none" w:sz="0" w:space="0" w:color="auto"/>
                      </w:divBdr>
                      <w:divsChild>
                        <w:div w:id="2023431662">
                          <w:marLeft w:val="0"/>
                          <w:marRight w:val="0"/>
                          <w:marTop w:val="0"/>
                          <w:marBottom w:val="0"/>
                          <w:divBdr>
                            <w:top w:val="none" w:sz="0" w:space="0" w:color="auto"/>
                            <w:left w:val="none" w:sz="0" w:space="0" w:color="auto"/>
                            <w:bottom w:val="none" w:sz="0" w:space="0" w:color="auto"/>
                            <w:right w:val="none" w:sz="0" w:space="0" w:color="auto"/>
                          </w:divBdr>
                        </w:div>
                        <w:div w:id="1227105518">
                          <w:marLeft w:val="0"/>
                          <w:marRight w:val="0"/>
                          <w:marTop w:val="0"/>
                          <w:marBottom w:val="0"/>
                          <w:divBdr>
                            <w:top w:val="none" w:sz="0" w:space="0" w:color="auto"/>
                            <w:left w:val="none" w:sz="0" w:space="0" w:color="auto"/>
                            <w:bottom w:val="none" w:sz="0" w:space="0" w:color="auto"/>
                            <w:right w:val="none" w:sz="0" w:space="0" w:color="auto"/>
                          </w:divBdr>
                        </w:div>
                        <w:div w:id="145386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748138">
      <w:bodyDiv w:val="1"/>
      <w:marLeft w:val="0"/>
      <w:marRight w:val="0"/>
      <w:marTop w:val="0"/>
      <w:marBottom w:val="0"/>
      <w:divBdr>
        <w:top w:val="none" w:sz="0" w:space="0" w:color="auto"/>
        <w:left w:val="none" w:sz="0" w:space="0" w:color="auto"/>
        <w:bottom w:val="none" w:sz="0" w:space="0" w:color="auto"/>
        <w:right w:val="none" w:sz="0" w:space="0" w:color="auto"/>
      </w:divBdr>
      <w:divsChild>
        <w:div w:id="1355770986">
          <w:marLeft w:val="0"/>
          <w:marRight w:val="0"/>
          <w:marTop w:val="0"/>
          <w:marBottom w:val="0"/>
          <w:divBdr>
            <w:top w:val="none" w:sz="0" w:space="0" w:color="auto"/>
            <w:left w:val="none" w:sz="0" w:space="0" w:color="auto"/>
            <w:bottom w:val="none" w:sz="0" w:space="0" w:color="auto"/>
            <w:right w:val="none" w:sz="0" w:space="0" w:color="auto"/>
          </w:divBdr>
        </w:div>
        <w:div w:id="1366296016">
          <w:marLeft w:val="0"/>
          <w:marRight w:val="0"/>
          <w:marTop w:val="0"/>
          <w:marBottom w:val="0"/>
          <w:divBdr>
            <w:top w:val="none" w:sz="0" w:space="0" w:color="auto"/>
            <w:left w:val="none" w:sz="0" w:space="0" w:color="auto"/>
            <w:bottom w:val="none" w:sz="0" w:space="0" w:color="auto"/>
            <w:right w:val="none" w:sz="0" w:space="0" w:color="auto"/>
          </w:divBdr>
        </w:div>
        <w:div w:id="374237432">
          <w:marLeft w:val="0"/>
          <w:marRight w:val="0"/>
          <w:marTop w:val="0"/>
          <w:marBottom w:val="0"/>
          <w:divBdr>
            <w:top w:val="none" w:sz="0" w:space="0" w:color="auto"/>
            <w:left w:val="none" w:sz="0" w:space="0" w:color="auto"/>
            <w:bottom w:val="none" w:sz="0" w:space="0" w:color="auto"/>
            <w:right w:val="none" w:sz="0" w:space="0" w:color="auto"/>
          </w:divBdr>
        </w:div>
      </w:divsChild>
    </w:div>
    <w:div w:id="452142436">
      <w:bodyDiv w:val="1"/>
      <w:marLeft w:val="0"/>
      <w:marRight w:val="0"/>
      <w:marTop w:val="0"/>
      <w:marBottom w:val="0"/>
      <w:divBdr>
        <w:top w:val="none" w:sz="0" w:space="0" w:color="auto"/>
        <w:left w:val="none" w:sz="0" w:space="0" w:color="auto"/>
        <w:bottom w:val="none" w:sz="0" w:space="0" w:color="auto"/>
        <w:right w:val="none" w:sz="0" w:space="0" w:color="auto"/>
      </w:divBdr>
    </w:div>
    <w:div w:id="477890819">
      <w:bodyDiv w:val="1"/>
      <w:marLeft w:val="0"/>
      <w:marRight w:val="0"/>
      <w:marTop w:val="0"/>
      <w:marBottom w:val="0"/>
      <w:divBdr>
        <w:top w:val="none" w:sz="0" w:space="0" w:color="auto"/>
        <w:left w:val="none" w:sz="0" w:space="0" w:color="auto"/>
        <w:bottom w:val="none" w:sz="0" w:space="0" w:color="auto"/>
        <w:right w:val="none" w:sz="0" w:space="0" w:color="auto"/>
      </w:divBdr>
      <w:divsChild>
        <w:div w:id="2116435656">
          <w:marLeft w:val="0"/>
          <w:marRight w:val="0"/>
          <w:marTop w:val="0"/>
          <w:marBottom w:val="0"/>
          <w:divBdr>
            <w:top w:val="none" w:sz="0" w:space="0" w:color="auto"/>
            <w:left w:val="none" w:sz="0" w:space="0" w:color="auto"/>
            <w:bottom w:val="none" w:sz="0" w:space="0" w:color="auto"/>
            <w:right w:val="none" w:sz="0" w:space="0" w:color="auto"/>
          </w:divBdr>
          <w:divsChild>
            <w:div w:id="153841491">
              <w:marLeft w:val="0"/>
              <w:marRight w:val="0"/>
              <w:marTop w:val="0"/>
              <w:marBottom w:val="0"/>
              <w:divBdr>
                <w:top w:val="none" w:sz="0" w:space="0" w:color="auto"/>
                <w:left w:val="none" w:sz="0" w:space="0" w:color="auto"/>
                <w:bottom w:val="none" w:sz="0" w:space="0" w:color="auto"/>
                <w:right w:val="none" w:sz="0" w:space="0" w:color="auto"/>
              </w:divBdr>
              <w:divsChild>
                <w:div w:id="557594518">
                  <w:marLeft w:val="0"/>
                  <w:marRight w:val="0"/>
                  <w:marTop w:val="0"/>
                  <w:marBottom w:val="0"/>
                  <w:divBdr>
                    <w:top w:val="none" w:sz="0" w:space="0" w:color="auto"/>
                    <w:left w:val="none" w:sz="0" w:space="0" w:color="auto"/>
                    <w:bottom w:val="none" w:sz="0" w:space="0" w:color="auto"/>
                    <w:right w:val="none" w:sz="0" w:space="0" w:color="auto"/>
                  </w:divBdr>
                  <w:divsChild>
                    <w:div w:id="1998335917">
                      <w:marLeft w:val="0"/>
                      <w:marRight w:val="0"/>
                      <w:marTop w:val="0"/>
                      <w:marBottom w:val="0"/>
                      <w:divBdr>
                        <w:top w:val="none" w:sz="0" w:space="0" w:color="auto"/>
                        <w:left w:val="none" w:sz="0" w:space="0" w:color="auto"/>
                        <w:bottom w:val="none" w:sz="0" w:space="0" w:color="auto"/>
                        <w:right w:val="none" w:sz="0" w:space="0" w:color="auto"/>
                      </w:divBdr>
                      <w:divsChild>
                        <w:div w:id="1152209962">
                          <w:marLeft w:val="0"/>
                          <w:marRight w:val="0"/>
                          <w:marTop w:val="0"/>
                          <w:marBottom w:val="0"/>
                          <w:divBdr>
                            <w:top w:val="none" w:sz="0" w:space="0" w:color="auto"/>
                            <w:left w:val="none" w:sz="0" w:space="0" w:color="auto"/>
                            <w:bottom w:val="none" w:sz="0" w:space="0" w:color="auto"/>
                            <w:right w:val="none" w:sz="0" w:space="0" w:color="auto"/>
                          </w:divBdr>
                        </w:div>
                        <w:div w:id="1886406329">
                          <w:marLeft w:val="0"/>
                          <w:marRight w:val="0"/>
                          <w:marTop w:val="0"/>
                          <w:marBottom w:val="0"/>
                          <w:divBdr>
                            <w:top w:val="none" w:sz="0" w:space="0" w:color="auto"/>
                            <w:left w:val="none" w:sz="0" w:space="0" w:color="auto"/>
                            <w:bottom w:val="none" w:sz="0" w:space="0" w:color="auto"/>
                            <w:right w:val="none" w:sz="0" w:space="0" w:color="auto"/>
                          </w:divBdr>
                        </w:div>
                        <w:div w:id="1261139880">
                          <w:marLeft w:val="0"/>
                          <w:marRight w:val="0"/>
                          <w:marTop w:val="0"/>
                          <w:marBottom w:val="0"/>
                          <w:divBdr>
                            <w:top w:val="none" w:sz="0" w:space="0" w:color="auto"/>
                            <w:left w:val="none" w:sz="0" w:space="0" w:color="auto"/>
                            <w:bottom w:val="none" w:sz="0" w:space="0" w:color="auto"/>
                            <w:right w:val="none" w:sz="0" w:space="0" w:color="auto"/>
                          </w:divBdr>
                        </w:div>
                        <w:div w:id="140929654">
                          <w:marLeft w:val="0"/>
                          <w:marRight w:val="0"/>
                          <w:marTop w:val="0"/>
                          <w:marBottom w:val="0"/>
                          <w:divBdr>
                            <w:top w:val="none" w:sz="0" w:space="0" w:color="auto"/>
                            <w:left w:val="none" w:sz="0" w:space="0" w:color="auto"/>
                            <w:bottom w:val="none" w:sz="0" w:space="0" w:color="auto"/>
                            <w:right w:val="none" w:sz="0" w:space="0" w:color="auto"/>
                          </w:divBdr>
                        </w:div>
                        <w:div w:id="1542548317">
                          <w:marLeft w:val="0"/>
                          <w:marRight w:val="0"/>
                          <w:marTop w:val="0"/>
                          <w:marBottom w:val="0"/>
                          <w:divBdr>
                            <w:top w:val="none" w:sz="0" w:space="0" w:color="auto"/>
                            <w:left w:val="none" w:sz="0" w:space="0" w:color="auto"/>
                            <w:bottom w:val="none" w:sz="0" w:space="0" w:color="auto"/>
                            <w:right w:val="none" w:sz="0" w:space="0" w:color="auto"/>
                          </w:divBdr>
                        </w:div>
                      </w:divsChild>
                    </w:div>
                    <w:div w:id="986517350">
                      <w:marLeft w:val="0"/>
                      <w:marRight w:val="0"/>
                      <w:marTop w:val="0"/>
                      <w:marBottom w:val="0"/>
                      <w:divBdr>
                        <w:top w:val="none" w:sz="0" w:space="0" w:color="auto"/>
                        <w:left w:val="none" w:sz="0" w:space="0" w:color="auto"/>
                        <w:bottom w:val="none" w:sz="0" w:space="0" w:color="auto"/>
                        <w:right w:val="none" w:sz="0" w:space="0" w:color="auto"/>
                      </w:divBdr>
                      <w:divsChild>
                        <w:div w:id="471411902">
                          <w:marLeft w:val="0"/>
                          <w:marRight w:val="0"/>
                          <w:marTop w:val="0"/>
                          <w:marBottom w:val="0"/>
                          <w:divBdr>
                            <w:top w:val="none" w:sz="0" w:space="0" w:color="auto"/>
                            <w:left w:val="none" w:sz="0" w:space="0" w:color="auto"/>
                            <w:bottom w:val="none" w:sz="0" w:space="0" w:color="auto"/>
                            <w:right w:val="none" w:sz="0" w:space="0" w:color="auto"/>
                          </w:divBdr>
                        </w:div>
                        <w:div w:id="2092240536">
                          <w:marLeft w:val="0"/>
                          <w:marRight w:val="0"/>
                          <w:marTop w:val="0"/>
                          <w:marBottom w:val="0"/>
                          <w:divBdr>
                            <w:top w:val="none" w:sz="0" w:space="0" w:color="auto"/>
                            <w:left w:val="none" w:sz="0" w:space="0" w:color="auto"/>
                            <w:bottom w:val="none" w:sz="0" w:space="0" w:color="auto"/>
                            <w:right w:val="none" w:sz="0" w:space="0" w:color="auto"/>
                          </w:divBdr>
                        </w:div>
                        <w:div w:id="1450012326">
                          <w:marLeft w:val="0"/>
                          <w:marRight w:val="0"/>
                          <w:marTop w:val="0"/>
                          <w:marBottom w:val="0"/>
                          <w:divBdr>
                            <w:top w:val="none" w:sz="0" w:space="0" w:color="auto"/>
                            <w:left w:val="none" w:sz="0" w:space="0" w:color="auto"/>
                            <w:bottom w:val="none" w:sz="0" w:space="0" w:color="auto"/>
                            <w:right w:val="none" w:sz="0" w:space="0" w:color="auto"/>
                          </w:divBdr>
                        </w:div>
                        <w:div w:id="241373089">
                          <w:marLeft w:val="0"/>
                          <w:marRight w:val="0"/>
                          <w:marTop w:val="0"/>
                          <w:marBottom w:val="0"/>
                          <w:divBdr>
                            <w:top w:val="none" w:sz="0" w:space="0" w:color="auto"/>
                            <w:left w:val="none" w:sz="0" w:space="0" w:color="auto"/>
                            <w:bottom w:val="none" w:sz="0" w:space="0" w:color="auto"/>
                            <w:right w:val="none" w:sz="0" w:space="0" w:color="auto"/>
                          </w:divBdr>
                        </w:div>
                        <w:div w:id="380792965">
                          <w:marLeft w:val="0"/>
                          <w:marRight w:val="0"/>
                          <w:marTop w:val="0"/>
                          <w:marBottom w:val="0"/>
                          <w:divBdr>
                            <w:top w:val="none" w:sz="0" w:space="0" w:color="auto"/>
                            <w:left w:val="none" w:sz="0" w:space="0" w:color="auto"/>
                            <w:bottom w:val="none" w:sz="0" w:space="0" w:color="auto"/>
                            <w:right w:val="none" w:sz="0" w:space="0" w:color="auto"/>
                          </w:divBdr>
                        </w:div>
                      </w:divsChild>
                    </w:div>
                    <w:div w:id="1866675745">
                      <w:marLeft w:val="0"/>
                      <w:marRight w:val="0"/>
                      <w:marTop w:val="0"/>
                      <w:marBottom w:val="0"/>
                      <w:divBdr>
                        <w:top w:val="none" w:sz="0" w:space="0" w:color="auto"/>
                        <w:left w:val="none" w:sz="0" w:space="0" w:color="auto"/>
                        <w:bottom w:val="none" w:sz="0" w:space="0" w:color="auto"/>
                        <w:right w:val="none" w:sz="0" w:space="0" w:color="auto"/>
                      </w:divBdr>
                      <w:divsChild>
                        <w:div w:id="1406075979">
                          <w:marLeft w:val="0"/>
                          <w:marRight w:val="0"/>
                          <w:marTop w:val="0"/>
                          <w:marBottom w:val="0"/>
                          <w:divBdr>
                            <w:top w:val="none" w:sz="0" w:space="0" w:color="auto"/>
                            <w:left w:val="none" w:sz="0" w:space="0" w:color="auto"/>
                            <w:bottom w:val="none" w:sz="0" w:space="0" w:color="auto"/>
                            <w:right w:val="none" w:sz="0" w:space="0" w:color="auto"/>
                          </w:divBdr>
                        </w:div>
                        <w:div w:id="1107238047">
                          <w:marLeft w:val="0"/>
                          <w:marRight w:val="0"/>
                          <w:marTop w:val="0"/>
                          <w:marBottom w:val="0"/>
                          <w:divBdr>
                            <w:top w:val="none" w:sz="0" w:space="0" w:color="auto"/>
                            <w:left w:val="none" w:sz="0" w:space="0" w:color="auto"/>
                            <w:bottom w:val="none" w:sz="0" w:space="0" w:color="auto"/>
                            <w:right w:val="none" w:sz="0" w:space="0" w:color="auto"/>
                          </w:divBdr>
                        </w:div>
                        <w:div w:id="366761174">
                          <w:marLeft w:val="0"/>
                          <w:marRight w:val="0"/>
                          <w:marTop w:val="0"/>
                          <w:marBottom w:val="0"/>
                          <w:divBdr>
                            <w:top w:val="none" w:sz="0" w:space="0" w:color="auto"/>
                            <w:left w:val="none" w:sz="0" w:space="0" w:color="auto"/>
                            <w:bottom w:val="none" w:sz="0" w:space="0" w:color="auto"/>
                            <w:right w:val="none" w:sz="0" w:space="0" w:color="auto"/>
                          </w:divBdr>
                        </w:div>
                        <w:div w:id="1025403310">
                          <w:marLeft w:val="0"/>
                          <w:marRight w:val="0"/>
                          <w:marTop w:val="0"/>
                          <w:marBottom w:val="0"/>
                          <w:divBdr>
                            <w:top w:val="none" w:sz="0" w:space="0" w:color="auto"/>
                            <w:left w:val="none" w:sz="0" w:space="0" w:color="auto"/>
                            <w:bottom w:val="none" w:sz="0" w:space="0" w:color="auto"/>
                            <w:right w:val="none" w:sz="0" w:space="0" w:color="auto"/>
                          </w:divBdr>
                        </w:div>
                      </w:divsChild>
                    </w:div>
                    <w:div w:id="446236080">
                      <w:marLeft w:val="0"/>
                      <w:marRight w:val="0"/>
                      <w:marTop w:val="0"/>
                      <w:marBottom w:val="0"/>
                      <w:divBdr>
                        <w:top w:val="none" w:sz="0" w:space="0" w:color="auto"/>
                        <w:left w:val="none" w:sz="0" w:space="0" w:color="auto"/>
                        <w:bottom w:val="none" w:sz="0" w:space="0" w:color="auto"/>
                        <w:right w:val="none" w:sz="0" w:space="0" w:color="auto"/>
                      </w:divBdr>
                      <w:divsChild>
                        <w:div w:id="738669912">
                          <w:marLeft w:val="0"/>
                          <w:marRight w:val="0"/>
                          <w:marTop w:val="0"/>
                          <w:marBottom w:val="0"/>
                          <w:divBdr>
                            <w:top w:val="none" w:sz="0" w:space="0" w:color="auto"/>
                            <w:left w:val="none" w:sz="0" w:space="0" w:color="auto"/>
                            <w:bottom w:val="none" w:sz="0" w:space="0" w:color="auto"/>
                            <w:right w:val="none" w:sz="0" w:space="0" w:color="auto"/>
                          </w:divBdr>
                        </w:div>
                        <w:div w:id="129247588">
                          <w:marLeft w:val="0"/>
                          <w:marRight w:val="0"/>
                          <w:marTop w:val="0"/>
                          <w:marBottom w:val="0"/>
                          <w:divBdr>
                            <w:top w:val="none" w:sz="0" w:space="0" w:color="auto"/>
                            <w:left w:val="none" w:sz="0" w:space="0" w:color="auto"/>
                            <w:bottom w:val="none" w:sz="0" w:space="0" w:color="auto"/>
                            <w:right w:val="none" w:sz="0" w:space="0" w:color="auto"/>
                          </w:divBdr>
                        </w:div>
                        <w:div w:id="2015917902">
                          <w:marLeft w:val="0"/>
                          <w:marRight w:val="0"/>
                          <w:marTop w:val="0"/>
                          <w:marBottom w:val="0"/>
                          <w:divBdr>
                            <w:top w:val="none" w:sz="0" w:space="0" w:color="auto"/>
                            <w:left w:val="none" w:sz="0" w:space="0" w:color="auto"/>
                            <w:bottom w:val="none" w:sz="0" w:space="0" w:color="auto"/>
                            <w:right w:val="none" w:sz="0" w:space="0" w:color="auto"/>
                          </w:divBdr>
                        </w:div>
                      </w:divsChild>
                    </w:div>
                    <w:div w:id="773869692">
                      <w:marLeft w:val="0"/>
                      <w:marRight w:val="0"/>
                      <w:marTop w:val="0"/>
                      <w:marBottom w:val="0"/>
                      <w:divBdr>
                        <w:top w:val="none" w:sz="0" w:space="0" w:color="auto"/>
                        <w:left w:val="none" w:sz="0" w:space="0" w:color="auto"/>
                        <w:bottom w:val="none" w:sz="0" w:space="0" w:color="auto"/>
                        <w:right w:val="none" w:sz="0" w:space="0" w:color="auto"/>
                      </w:divBdr>
                      <w:divsChild>
                        <w:div w:id="1156455076">
                          <w:marLeft w:val="0"/>
                          <w:marRight w:val="0"/>
                          <w:marTop w:val="0"/>
                          <w:marBottom w:val="0"/>
                          <w:divBdr>
                            <w:top w:val="none" w:sz="0" w:space="0" w:color="auto"/>
                            <w:left w:val="none" w:sz="0" w:space="0" w:color="auto"/>
                            <w:bottom w:val="none" w:sz="0" w:space="0" w:color="auto"/>
                            <w:right w:val="none" w:sz="0" w:space="0" w:color="auto"/>
                          </w:divBdr>
                        </w:div>
                        <w:div w:id="625233785">
                          <w:marLeft w:val="0"/>
                          <w:marRight w:val="0"/>
                          <w:marTop w:val="0"/>
                          <w:marBottom w:val="0"/>
                          <w:divBdr>
                            <w:top w:val="none" w:sz="0" w:space="0" w:color="auto"/>
                            <w:left w:val="none" w:sz="0" w:space="0" w:color="auto"/>
                            <w:bottom w:val="none" w:sz="0" w:space="0" w:color="auto"/>
                            <w:right w:val="none" w:sz="0" w:space="0" w:color="auto"/>
                          </w:divBdr>
                        </w:div>
                        <w:div w:id="1807821962">
                          <w:marLeft w:val="0"/>
                          <w:marRight w:val="0"/>
                          <w:marTop w:val="0"/>
                          <w:marBottom w:val="0"/>
                          <w:divBdr>
                            <w:top w:val="none" w:sz="0" w:space="0" w:color="auto"/>
                            <w:left w:val="none" w:sz="0" w:space="0" w:color="auto"/>
                            <w:bottom w:val="none" w:sz="0" w:space="0" w:color="auto"/>
                            <w:right w:val="none" w:sz="0" w:space="0" w:color="auto"/>
                          </w:divBdr>
                        </w:div>
                        <w:div w:id="955067443">
                          <w:marLeft w:val="0"/>
                          <w:marRight w:val="0"/>
                          <w:marTop w:val="0"/>
                          <w:marBottom w:val="0"/>
                          <w:divBdr>
                            <w:top w:val="none" w:sz="0" w:space="0" w:color="auto"/>
                            <w:left w:val="none" w:sz="0" w:space="0" w:color="auto"/>
                            <w:bottom w:val="none" w:sz="0" w:space="0" w:color="auto"/>
                            <w:right w:val="none" w:sz="0" w:space="0" w:color="auto"/>
                          </w:divBdr>
                        </w:div>
                      </w:divsChild>
                    </w:div>
                    <w:div w:id="795177375">
                      <w:marLeft w:val="0"/>
                      <w:marRight w:val="0"/>
                      <w:marTop w:val="0"/>
                      <w:marBottom w:val="0"/>
                      <w:divBdr>
                        <w:top w:val="none" w:sz="0" w:space="0" w:color="auto"/>
                        <w:left w:val="none" w:sz="0" w:space="0" w:color="auto"/>
                        <w:bottom w:val="none" w:sz="0" w:space="0" w:color="auto"/>
                        <w:right w:val="none" w:sz="0" w:space="0" w:color="auto"/>
                      </w:divBdr>
                      <w:divsChild>
                        <w:div w:id="1467776342">
                          <w:marLeft w:val="0"/>
                          <w:marRight w:val="0"/>
                          <w:marTop w:val="0"/>
                          <w:marBottom w:val="0"/>
                          <w:divBdr>
                            <w:top w:val="none" w:sz="0" w:space="0" w:color="auto"/>
                            <w:left w:val="none" w:sz="0" w:space="0" w:color="auto"/>
                            <w:bottom w:val="none" w:sz="0" w:space="0" w:color="auto"/>
                            <w:right w:val="none" w:sz="0" w:space="0" w:color="auto"/>
                          </w:divBdr>
                        </w:div>
                        <w:div w:id="2098859808">
                          <w:marLeft w:val="0"/>
                          <w:marRight w:val="0"/>
                          <w:marTop w:val="0"/>
                          <w:marBottom w:val="0"/>
                          <w:divBdr>
                            <w:top w:val="none" w:sz="0" w:space="0" w:color="auto"/>
                            <w:left w:val="none" w:sz="0" w:space="0" w:color="auto"/>
                            <w:bottom w:val="none" w:sz="0" w:space="0" w:color="auto"/>
                            <w:right w:val="none" w:sz="0" w:space="0" w:color="auto"/>
                          </w:divBdr>
                        </w:div>
                        <w:div w:id="982193348">
                          <w:marLeft w:val="0"/>
                          <w:marRight w:val="0"/>
                          <w:marTop w:val="0"/>
                          <w:marBottom w:val="0"/>
                          <w:divBdr>
                            <w:top w:val="none" w:sz="0" w:space="0" w:color="auto"/>
                            <w:left w:val="none" w:sz="0" w:space="0" w:color="auto"/>
                            <w:bottom w:val="none" w:sz="0" w:space="0" w:color="auto"/>
                            <w:right w:val="none" w:sz="0" w:space="0" w:color="auto"/>
                          </w:divBdr>
                        </w:div>
                        <w:div w:id="678195676">
                          <w:marLeft w:val="0"/>
                          <w:marRight w:val="0"/>
                          <w:marTop w:val="0"/>
                          <w:marBottom w:val="0"/>
                          <w:divBdr>
                            <w:top w:val="none" w:sz="0" w:space="0" w:color="auto"/>
                            <w:left w:val="none" w:sz="0" w:space="0" w:color="auto"/>
                            <w:bottom w:val="none" w:sz="0" w:space="0" w:color="auto"/>
                            <w:right w:val="none" w:sz="0" w:space="0" w:color="auto"/>
                          </w:divBdr>
                        </w:div>
                        <w:div w:id="555749969">
                          <w:marLeft w:val="0"/>
                          <w:marRight w:val="0"/>
                          <w:marTop w:val="0"/>
                          <w:marBottom w:val="0"/>
                          <w:divBdr>
                            <w:top w:val="none" w:sz="0" w:space="0" w:color="auto"/>
                            <w:left w:val="none" w:sz="0" w:space="0" w:color="auto"/>
                            <w:bottom w:val="none" w:sz="0" w:space="0" w:color="auto"/>
                            <w:right w:val="none" w:sz="0" w:space="0" w:color="auto"/>
                          </w:divBdr>
                        </w:div>
                      </w:divsChild>
                    </w:div>
                    <w:div w:id="1696424696">
                      <w:marLeft w:val="0"/>
                      <w:marRight w:val="0"/>
                      <w:marTop w:val="0"/>
                      <w:marBottom w:val="0"/>
                      <w:divBdr>
                        <w:top w:val="none" w:sz="0" w:space="0" w:color="auto"/>
                        <w:left w:val="none" w:sz="0" w:space="0" w:color="auto"/>
                        <w:bottom w:val="none" w:sz="0" w:space="0" w:color="auto"/>
                        <w:right w:val="none" w:sz="0" w:space="0" w:color="auto"/>
                      </w:divBdr>
                      <w:divsChild>
                        <w:div w:id="492527638">
                          <w:marLeft w:val="0"/>
                          <w:marRight w:val="0"/>
                          <w:marTop w:val="0"/>
                          <w:marBottom w:val="0"/>
                          <w:divBdr>
                            <w:top w:val="none" w:sz="0" w:space="0" w:color="auto"/>
                            <w:left w:val="none" w:sz="0" w:space="0" w:color="auto"/>
                            <w:bottom w:val="none" w:sz="0" w:space="0" w:color="auto"/>
                            <w:right w:val="none" w:sz="0" w:space="0" w:color="auto"/>
                          </w:divBdr>
                        </w:div>
                        <w:div w:id="1347828629">
                          <w:marLeft w:val="0"/>
                          <w:marRight w:val="0"/>
                          <w:marTop w:val="0"/>
                          <w:marBottom w:val="0"/>
                          <w:divBdr>
                            <w:top w:val="none" w:sz="0" w:space="0" w:color="auto"/>
                            <w:left w:val="none" w:sz="0" w:space="0" w:color="auto"/>
                            <w:bottom w:val="none" w:sz="0" w:space="0" w:color="auto"/>
                            <w:right w:val="none" w:sz="0" w:space="0" w:color="auto"/>
                          </w:divBdr>
                        </w:div>
                        <w:div w:id="1616981375">
                          <w:marLeft w:val="0"/>
                          <w:marRight w:val="0"/>
                          <w:marTop w:val="0"/>
                          <w:marBottom w:val="0"/>
                          <w:divBdr>
                            <w:top w:val="none" w:sz="0" w:space="0" w:color="auto"/>
                            <w:left w:val="none" w:sz="0" w:space="0" w:color="auto"/>
                            <w:bottom w:val="none" w:sz="0" w:space="0" w:color="auto"/>
                            <w:right w:val="none" w:sz="0" w:space="0" w:color="auto"/>
                          </w:divBdr>
                        </w:div>
                      </w:divsChild>
                    </w:div>
                    <w:div w:id="44915178">
                      <w:marLeft w:val="0"/>
                      <w:marRight w:val="0"/>
                      <w:marTop w:val="0"/>
                      <w:marBottom w:val="0"/>
                      <w:divBdr>
                        <w:top w:val="none" w:sz="0" w:space="0" w:color="auto"/>
                        <w:left w:val="none" w:sz="0" w:space="0" w:color="auto"/>
                        <w:bottom w:val="none" w:sz="0" w:space="0" w:color="auto"/>
                        <w:right w:val="none" w:sz="0" w:space="0" w:color="auto"/>
                      </w:divBdr>
                      <w:divsChild>
                        <w:div w:id="1844315874">
                          <w:marLeft w:val="0"/>
                          <w:marRight w:val="0"/>
                          <w:marTop w:val="0"/>
                          <w:marBottom w:val="0"/>
                          <w:divBdr>
                            <w:top w:val="none" w:sz="0" w:space="0" w:color="auto"/>
                            <w:left w:val="none" w:sz="0" w:space="0" w:color="auto"/>
                            <w:bottom w:val="none" w:sz="0" w:space="0" w:color="auto"/>
                            <w:right w:val="none" w:sz="0" w:space="0" w:color="auto"/>
                          </w:divBdr>
                        </w:div>
                        <w:div w:id="514808463">
                          <w:marLeft w:val="0"/>
                          <w:marRight w:val="0"/>
                          <w:marTop w:val="0"/>
                          <w:marBottom w:val="0"/>
                          <w:divBdr>
                            <w:top w:val="none" w:sz="0" w:space="0" w:color="auto"/>
                            <w:left w:val="none" w:sz="0" w:space="0" w:color="auto"/>
                            <w:bottom w:val="none" w:sz="0" w:space="0" w:color="auto"/>
                            <w:right w:val="none" w:sz="0" w:space="0" w:color="auto"/>
                          </w:divBdr>
                        </w:div>
                        <w:div w:id="1397783993">
                          <w:marLeft w:val="0"/>
                          <w:marRight w:val="0"/>
                          <w:marTop w:val="0"/>
                          <w:marBottom w:val="0"/>
                          <w:divBdr>
                            <w:top w:val="none" w:sz="0" w:space="0" w:color="auto"/>
                            <w:left w:val="none" w:sz="0" w:space="0" w:color="auto"/>
                            <w:bottom w:val="none" w:sz="0" w:space="0" w:color="auto"/>
                            <w:right w:val="none" w:sz="0" w:space="0" w:color="auto"/>
                          </w:divBdr>
                        </w:div>
                        <w:div w:id="1318000351">
                          <w:marLeft w:val="0"/>
                          <w:marRight w:val="0"/>
                          <w:marTop w:val="0"/>
                          <w:marBottom w:val="0"/>
                          <w:divBdr>
                            <w:top w:val="none" w:sz="0" w:space="0" w:color="auto"/>
                            <w:left w:val="none" w:sz="0" w:space="0" w:color="auto"/>
                            <w:bottom w:val="none" w:sz="0" w:space="0" w:color="auto"/>
                            <w:right w:val="none" w:sz="0" w:space="0" w:color="auto"/>
                          </w:divBdr>
                        </w:div>
                        <w:div w:id="2000771038">
                          <w:marLeft w:val="0"/>
                          <w:marRight w:val="0"/>
                          <w:marTop w:val="0"/>
                          <w:marBottom w:val="0"/>
                          <w:divBdr>
                            <w:top w:val="none" w:sz="0" w:space="0" w:color="auto"/>
                            <w:left w:val="none" w:sz="0" w:space="0" w:color="auto"/>
                            <w:bottom w:val="none" w:sz="0" w:space="0" w:color="auto"/>
                            <w:right w:val="none" w:sz="0" w:space="0" w:color="auto"/>
                          </w:divBdr>
                        </w:div>
                      </w:divsChild>
                    </w:div>
                    <w:div w:id="1347438507">
                      <w:marLeft w:val="0"/>
                      <w:marRight w:val="0"/>
                      <w:marTop w:val="0"/>
                      <w:marBottom w:val="0"/>
                      <w:divBdr>
                        <w:top w:val="none" w:sz="0" w:space="0" w:color="auto"/>
                        <w:left w:val="none" w:sz="0" w:space="0" w:color="auto"/>
                        <w:bottom w:val="none" w:sz="0" w:space="0" w:color="auto"/>
                        <w:right w:val="none" w:sz="0" w:space="0" w:color="auto"/>
                      </w:divBdr>
                      <w:divsChild>
                        <w:div w:id="2036425398">
                          <w:marLeft w:val="0"/>
                          <w:marRight w:val="0"/>
                          <w:marTop w:val="0"/>
                          <w:marBottom w:val="0"/>
                          <w:divBdr>
                            <w:top w:val="none" w:sz="0" w:space="0" w:color="auto"/>
                            <w:left w:val="none" w:sz="0" w:space="0" w:color="auto"/>
                            <w:bottom w:val="none" w:sz="0" w:space="0" w:color="auto"/>
                            <w:right w:val="none" w:sz="0" w:space="0" w:color="auto"/>
                          </w:divBdr>
                        </w:div>
                        <w:div w:id="51656950">
                          <w:marLeft w:val="0"/>
                          <w:marRight w:val="0"/>
                          <w:marTop w:val="0"/>
                          <w:marBottom w:val="0"/>
                          <w:divBdr>
                            <w:top w:val="none" w:sz="0" w:space="0" w:color="auto"/>
                            <w:left w:val="none" w:sz="0" w:space="0" w:color="auto"/>
                            <w:bottom w:val="none" w:sz="0" w:space="0" w:color="auto"/>
                            <w:right w:val="none" w:sz="0" w:space="0" w:color="auto"/>
                          </w:divBdr>
                        </w:div>
                        <w:div w:id="1592661057">
                          <w:marLeft w:val="0"/>
                          <w:marRight w:val="0"/>
                          <w:marTop w:val="0"/>
                          <w:marBottom w:val="0"/>
                          <w:divBdr>
                            <w:top w:val="none" w:sz="0" w:space="0" w:color="auto"/>
                            <w:left w:val="none" w:sz="0" w:space="0" w:color="auto"/>
                            <w:bottom w:val="none" w:sz="0" w:space="0" w:color="auto"/>
                            <w:right w:val="none" w:sz="0" w:space="0" w:color="auto"/>
                          </w:divBdr>
                        </w:div>
                        <w:div w:id="350306379">
                          <w:marLeft w:val="0"/>
                          <w:marRight w:val="0"/>
                          <w:marTop w:val="0"/>
                          <w:marBottom w:val="0"/>
                          <w:divBdr>
                            <w:top w:val="none" w:sz="0" w:space="0" w:color="auto"/>
                            <w:left w:val="none" w:sz="0" w:space="0" w:color="auto"/>
                            <w:bottom w:val="none" w:sz="0" w:space="0" w:color="auto"/>
                            <w:right w:val="none" w:sz="0" w:space="0" w:color="auto"/>
                          </w:divBdr>
                        </w:div>
                        <w:div w:id="104663303">
                          <w:marLeft w:val="0"/>
                          <w:marRight w:val="0"/>
                          <w:marTop w:val="0"/>
                          <w:marBottom w:val="0"/>
                          <w:divBdr>
                            <w:top w:val="none" w:sz="0" w:space="0" w:color="auto"/>
                            <w:left w:val="none" w:sz="0" w:space="0" w:color="auto"/>
                            <w:bottom w:val="none" w:sz="0" w:space="0" w:color="auto"/>
                            <w:right w:val="none" w:sz="0" w:space="0" w:color="auto"/>
                          </w:divBdr>
                        </w:div>
                      </w:divsChild>
                    </w:div>
                    <w:div w:id="1651205438">
                      <w:marLeft w:val="0"/>
                      <w:marRight w:val="0"/>
                      <w:marTop w:val="0"/>
                      <w:marBottom w:val="0"/>
                      <w:divBdr>
                        <w:top w:val="none" w:sz="0" w:space="0" w:color="auto"/>
                        <w:left w:val="none" w:sz="0" w:space="0" w:color="auto"/>
                        <w:bottom w:val="none" w:sz="0" w:space="0" w:color="auto"/>
                        <w:right w:val="none" w:sz="0" w:space="0" w:color="auto"/>
                      </w:divBdr>
                      <w:divsChild>
                        <w:div w:id="2105690275">
                          <w:marLeft w:val="0"/>
                          <w:marRight w:val="0"/>
                          <w:marTop w:val="0"/>
                          <w:marBottom w:val="0"/>
                          <w:divBdr>
                            <w:top w:val="none" w:sz="0" w:space="0" w:color="auto"/>
                            <w:left w:val="none" w:sz="0" w:space="0" w:color="auto"/>
                            <w:bottom w:val="none" w:sz="0" w:space="0" w:color="auto"/>
                            <w:right w:val="none" w:sz="0" w:space="0" w:color="auto"/>
                          </w:divBdr>
                        </w:div>
                        <w:div w:id="613445965">
                          <w:marLeft w:val="0"/>
                          <w:marRight w:val="0"/>
                          <w:marTop w:val="0"/>
                          <w:marBottom w:val="0"/>
                          <w:divBdr>
                            <w:top w:val="none" w:sz="0" w:space="0" w:color="auto"/>
                            <w:left w:val="none" w:sz="0" w:space="0" w:color="auto"/>
                            <w:bottom w:val="none" w:sz="0" w:space="0" w:color="auto"/>
                            <w:right w:val="none" w:sz="0" w:space="0" w:color="auto"/>
                          </w:divBdr>
                        </w:div>
                        <w:div w:id="108252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026707">
      <w:bodyDiv w:val="1"/>
      <w:marLeft w:val="0"/>
      <w:marRight w:val="0"/>
      <w:marTop w:val="0"/>
      <w:marBottom w:val="0"/>
      <w:divBdr>
        <w:top w:val="none" w:sz="0" w:space="0" w:color="auto"/>
        <w:left w:val="none" w:sz="0" w:space="0" w:color="auto"/>
        <w:bottom w:val="none" w:sz="0" w:space="0" w:color="auto"/>
        <w:right w:val="none" w:sz="0" w:space="0" w:color="auto"/>
      </w:divBdr>
      <w:divsChild>
        <w:div w:id="293681227">
          <w:marLeft w:val="0"/>
          <w:marRight w:val="0"/>
          <w:marTop w:val="0"/>
          <w:marBottom w:val="0"/>
          <w:divBdr>
            <w:top w:val="none" w:sz="0" w:space="0" w:color="auto"/>
            <w:left w:val="none" w:sz="0" w:space="0" w:color="auto"/>
            <w:bottom w:val="none" w:sz="0" w:space="0" w:color="auto"/>
            <w:right w:val="none" w:sz="0" w:space="0" w:color="auto"/>
          </w:divBdr>
        </w:div>
      </w:divsChild>
    </w:div>
    <w:div w:id="614412632">
      <w:bodyDiv w:val="1"/>
      <w:marLeft w:val="0"/>
      <w:marRight w:val="0"/>
      <w:marTop w:val="0"/>
      <w:marBottom w:val="0"/>
      <w:divBdr>
        <w:top w:val="none" w:sz="0" w:space="0" w:color="auto"/>
        <w:left w:val="none" w:sz="0" w:space="0" w:color="auto"/>
        <w:bottom w:val="none" w:sz="0" w:space="0" w:color="auto"/>
        <w:right w:val="none" w:sz="0" w:space="0" w:color="auto"/>
      </w:divBdr>
      <w:divsChild>
        <w:div w:id="639111073">
          <w:marLeft w:val="0"/>
          <w:marRight w:val="0"/>
          <w:marTop w:val="0"/>
          <w:marBottom w:val="0"/>
          <w:divBdr>
            <w:top w:val="none" w:sz="0" w:space="0" w:color="auto"/>
            <w:left w:val="none" w:sz="0" w:space="0" w:color="auto"/>
            <w:bottom w:val="none" w:sz="0" w:space="0" w:color="auto"/>
            <w:right w:val="none" w:sz="0" w:space="0" w:color="auto"/>
          </w:divBdr>
        </w:div>
        <w:div w:id="229661366">
          <w:marLeft w:val="0"/>
          <w:marRight w:val="0"/>
          <w:marTop w:val="0"/>
          <w:marBottom w:val="0"/>
          <w:divBdr>
            <w:top w:val="none" w:sz="0" w:space="0" w:color="auto"/>
            <w:left w:val="none" w:sz="0" w:space="0" w:color="auto"/>
            <w:bottom w:val="none" w:sz="0" w:space="0" w:color="auto"/>
            <w:right w:val="none" w:sz="0" w:space="0" w:color="auto"/>
          </w:divBdr>
        </w:div>
        <w:div w:id="235554268">
          <w:marLeft w:val="0"/>
          <w:marRight w:val="0"/>
          <w:marTop w:val="0"/>
          <w:marBottom w:val="0"/>
          <w:divBdr>
            <w:top w:val="none" w:sz="0" w:space="0" w:color="auto"/>
            <w:left w:val="none" w:sz="0" w:space="0" w:color="auto"/>
            <w:bottom w:val="none" w:sz="0" w:space="0" w:color="auto"/>
            <w:right w:val="none" w:sz="0" w:space="0" w:color="auto"/>
          </w:divBdr>
        </w:div>
      </w:divsChild>
    </w:div>
    <w:div w:id="615335421">
      <w:bodyDiv w:val="1"/>
      <w:marLeft w:val="0"/>
      <w:marRight w:val="0"/>
      <w:marTop w:val="0"/>
      <w:marBottom w:val="0"/>
      <w:divBdr>
        <w:top w:val="none" w:sz="0" w:space="0" w:color="auto"/>
        <w:left w:val="none" w:sz="0" w:space="0" w:color="auto"/>
        <w:bottom w:val="none" w:sz="0" w:space="0" w:color="auto"/>
        <w:right w:val="none" w:sz="0" w:space="0" w:color="auto"/>
      </w:divBdr>
      <w:divsChild>
        <w:div w:id="1096635577">
          <w:marLeft w:val="0"/>
          <w:marRight w:val="0"/>
          <w:marTop w:val="0"/>
          <w:marBottom w:val="0"/>
          <w:divBdr>
            <w:top w:val="none" w:sz="0" w:space="0" w:color="auto"/>
            <w:left w:val="none" w:sz="0" w:space="0" w:color="auto"/>
            <w:bottom w:val="none" w:sz="0" w:space="0" w:color="auto"/>
            <w:right w:val="none" w:sz="0" w:space="0" w:color="auto"/>
          </w:divBdr>
        </w:div>
        <w:div w:id="1301501734">
          <w:marLeft w:val="0"/>
          <w:marRight w:val="0"/>
          <w:marTop w:val="0"/>
          <w:marBottom w:val="0"/>
          <w:divBdr>
            <w:top w:val="none" w:sz="0" w:space="0" w:color="auto"/>
            <w:left w:val="none" w:sz="0" w:space="0" w:color="auto"/>
            <w:bottom w:val="none" w:sz="0" w:space="0" w:color="auto"/>
            <w:right w:val="none" w:sz="0" w:space="0" w:color="auto"/>
          </w:divBdr>
        </w:div>
        <w:div w:id="2079745941">
          <w:marLeft w:val="0"/>
          <w:marRight w:val="0"/>
          <w:marTop w:val="0"/>
          <w:marBottom w:val="0"/>
          <w:divBdr>
            <w:top w:val="none" w:sz="0" w:space="0" w:color="auto"/>
            <w:left w:val="none" w:sz="0" w:space="0" w:color="auto"/>
            <w:bottom w:val="none" w:sz="0" w:space="0" w:color="auto"/>
            <w:right w:val="none" w:sz="0" w:space="0" w:color="auto"/>
          </w:divBdr>
        </w:div>
        <w:div w:id="2013679795">
          <w:marLeft w:val="0"/>
          <w:marRight w:val="0"/>
          <w:marTop w:val="0"/>
          <w:marBottom w:val="0"/>
          <w:divBdr>
            <w:top w:val="none" w:sz="0" w:space="0" w:color="auto"/>
            <w:left w:val="none" w:sz="0" w:space="0" w:color="auto"/>
            <w:bottom w:val="none" w:sz="0" w:space="0" w:color="auto"/>
            <w:right w:val="none" w:sz="0" w:space="0" w:color="auto"/>
          </w:divBdr>
        </w:div>
        <w:div w:id="2123572521">
          <w:marLeft w:val="0"/>
          <w:marRight w:val="0"/>
          <w:marTop w:val="0"/>
          <w:marBottom w:val="0"/>
          <w:divBdr>
            <w:top w:val="none" w:sz="0" w:space="0" w:color="auto"/>
            <w:left w:val="none" w:sz="0" w:space="0" w:color="auto"/>
            <w:bottom w:val="none" w:sz="0" w:space="0" w:color="auto"/>
            <w:right w:val="none" w:sz="0" w:space="0" w:color="auto"/>
          </w:divBdr>
        </w:div>
      </w:divsChild>
    </w:div>
    <w:div w:id="725952890">
      <w:bodyDiv w:val="1"/>
      <w:marLeft w:val="0"/>
      <w:marRight w:val="0"/>
      <w:marTop w:val="0"/>
      <w:marBottom w:val="0"/>
      <w:divBdr>
        <w:top w:val="none" w:sz="0" w:space="0" w:color="auto"/>
        <w:left w:val="none" w:sz="0" w:space="0" w:color="auto"/>
        <w:bottom w:val="none" w:sz="0" w:space="0" w:color="auto"/>
        <w:right w:val="none" w:sz="0" w:space="0" w:color="auto"/>
      </w:divBdr>
    </w:div>
    <w:div w:id="731850035">
      <w:bodyDiv w:val="1"/>
      <w:marLeft w:val="0"/>
      <w:marRight w:val="0"/>
      <w:marTop w:val="0"/>
      <w:marBottom w:val="0"/>
      <w:divBdr>
        <w:top w:val="none" w:sz="0" w:space="0" w:color="auto"/>
        <w:left w:val="none" w:sz="0" w:space="0" w:color="auto"/>
        <w:bottom w:val="none" w:sz="0" w:space="0" w:color="auto"/>
        <w:right w:val="none" w:sz="0" w:space="0" w:color="auto"/>
      </w:divBdr>
    </w:div>
    <w:div w:id="849413131">
      <w:bodyDiv w:val="1"/>
      <w:marLeft w:val="0"/>
      <w:marRight w:val="0"/>
      <w:marTop w:val="0"/>
      <w:marBottom w:val="0"/>
      <w:divBdr>
        <w:top w:val="none" w:sz="0" w:space="0" w:color="auto"/>
        <w:left w:val="none" w:sz="0" w:space="0" w:color="auto"/>
        <w:bottom w:val="none" w:sz="0" w:space="0" w:color="auto"/>
        <w:right w:val="none" w:sz="0" w:space="0" w:color="auto"/>
      </w:divBdr>
      <w:divsChild>
        <w:div w:id="242423067">
          <w:marLeft w:val="0"/>
          <w:marRight w:val="0"/>
          <w:marTop w:val="0"/>
          <w:marBottom w:val="0"/>
          <w:divBdr>
            <w:top w:val="none" w:sz="0" w:space="0" w:color="auto"/>
            <w:left w:val="none" w:sz="0" w:space="0" w:color="auto"/>
            <w:bottom w:val="none" w:sz="0" w:space="0" w:color="auto"/>
            <w:right w:val="none" w:sz="0" w:space="0" w:color="auto"/>
          </w:divBdr>
          <w:divsChild>
            <w:div w:id="78295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53012">
      <w:bodyDiv w:val="1"/>
      <w:marLeft w:val="0"/>
      <w:marRight w:val="0"/>
      <w:marTop w:val="0"/>
      <w:marBottom w:val="0"/>
      <w:divBdr>
        <w:top w:val="none" w:sz="0" w:space="0" w:color="auto"/>
        <w:left w:val="none" w:sz="0" w:space="0" w:color="auto"/>
        <w:bottom w:val="none" w:sz="0" w:space="0" w:color="auto"/>
        <w:right w:val="none" w:sz="0" w:space="0" w:color="auto"/>
      </w:divBdr>
      <w:divsChild>
        <w:div w:id="103380911">
          <w:marLeft w:val="0"/>
          <w:marRight w:val="0"/>
          <w:marTop w:val="0"/>
          <w:marBottom w:val="0"/>
          <w:divBdr>
            <w:top w:val="none" w:sz="0" w:space="0" w:color="auto"/>
            <w:left w:val="none" w:sz="0" w:space="0" w:color="auto"/>
            <w:bottom w:val="none" w:sz="0" w:space="0" w:color="auto"/>
            <w:right w:val="none" w:sz="0" w:space="0" w:color="auto"/>
          </w:divBdr>
        </w:div>
        <w:div w:id="840047200">
          <w:marLeft w:val="0"/>
          <w:marRight w:val="0"/>
          <w:marTop w:val="0"/>
          <w:marBottom w:val="0"/>
          <w:divBdr>
            <w:top w:val="none" w:sz="0" w:space="0" w:color="auto"/>
            <w:left w:val="none" w:sz="0" w:space="0" w:color="auto"/>
            <w:bottom w:val="none" w:sz="0" w:space="0" w:color="auto"/>
            <w:right w:val="none" w:sz="0" w:space="0" w:color="auto"/>
          </w:divBdr>
        </w:div>
        <w:div w:id="1617902820">
          <w:marLeft w:val="0"/>
          <w:marRight w:val="0"/>
          <w:marTop w:val="0"/>
          <w:marBottom w:val="0"/>
          <w:divBdr>
            <w:top w:val="none" w:sz="0" w:space="0" w:color="auto"/>
            <w:left w:val="none" w:sz="0" w:space="0" w:color="auto"/>
            <w:bottom w:val="none" w:sz="0" w:space="0" w:color="auto"/>
            <w:right w:val="none" w:sz="0" w:space="0" w:color="auto"/>
          </w:divBdr>
        </w:div>
        <w:div w:id="53740632">
          <w:marLeft w:val="0"/>
          <w:marRight w:val="0"/>
          <w:marTop w:val="0"/>
          <w:marBottom w:val="0"/>
          <w:divBdr>
            <w:top w:val="none" w:sz="0" w:space="0" w:color="auto"/>
            <w:left w:val="none" w:sz="0" w:space="0" w:color="auto"/>
            <w:bottom w:val="none" w:sz="0" w:space="0" w:color="auto"/>
            <w:right w:val="none" w:sz="0" w:space="0" w:color="auto"/>
          </w:divBdr>
        </w:div>
      </w:divsChild>
    </w:div>
    <w:div w:id="884101692">
      <w:bodyDiv w:val="1"/>
      <w:marLeft w:val="0"/>
      <w:marRight w:val="0"/>
      <w:marTop w:val="0"/>
      <w:marBottom w:val="0"/>
      <w:divBdr>
        <w:top w:val="none" w:sz="0" w:space="0" w:color="auto"/>
        <w:left w:val="none" w:sz="0" w:space="0" w:color="auto"/>
        <w:bottom w:val="none" w:sz="0" w:space="0" w:color="auto"/>
        <w:right w:val="none" w:sz="0" w:space="0" w:color="auto"/>
      </w:divBdr>
    </w:div>
    <w:div w:id="892425052">
      <w:bodyDiv w:val="1"/>
      <w:marLeft w:val="0"/>
      <w:marRight w:val="0"/>
      <w:marTop w:val="0"/>
      <w:marBottom w:val="0"/>
      <w:divBdr>
        <w:top w:val="none" w:sz="0" w:space="0" w:color="auto"/>
        <w:left w:val="none" w:sz="0" w:space="0" w:color="auto"/>
        <w:bottom w:val="none" w:sz="0" w:space="0" w:color="auto"/>
        <w:right w:val="none" w:sz="0" w:space="0" w:color="auto"/>
      </w:divBdr>
    </w:div>
    <w:div w:id="970476350">
      <w:bodyDiv w:val="1"/>
      <w:marLeft w:val="0"/>
      <w:marRight w:val="0"/>
      <w:marTop w:val="0"/>
      <w:marBottom w:val="0"/>
      <w:divBdr>
        <w:top w:val="none" w:sz="0" w:space="0" w:color="auto"/>
        <w:left w:val="none" w:sz="0" w:space="0" w:color="auto"/>
        <w:bottom w:val="none" w:sz="0" w:space="0" w:color="auto"/>
        <w:right w:val="none" w:sz="0" w:space="0" w:color="auto"/>
      </w:divBdr>
    </w:div>
    <w:div w:id="1005593231">
      <w:bodyDiv w:val="1"/>
      <w:marLeft w:val="0"/>
      <w:marRight w:val="0"/>
      <w:marTop w:val="0"/>
      <w:marBottom w:val="0"/>
      <w:divBdr>
        <w:top w:val="none" w:sz="0" w:space="0" w:color="auto"/>
        <w:left w:val="none" w:sz="0" w:space="0" w:color="auto"/>
        <w:bottom w:val="none" w:sz="0" w:space="0" w:color="auto"/>
        <w:right w:val="none" w:sz="0" w:space="0" w:color="auto"/>
      </w:divBdr>
      <w:divsChild>
        <w:div w:id="755516476">
          <w:marLeft w:val="0"/>
          <w:marRight w:val="0"/>
          <w:marTop w:val="0"/>
          <w:marBottom w:val="0"/>
          <w:divBdr>
            <w:top w:val="none" w:sz="0" w:space="0" w:color="auto"/>
            <w:left w:val="none" w:sz="0" w:space="0" w:color="auto"/>
            <w:bottom w:val="none" w:sz="0" w:space="0" w:color="auto"/>
            <w:right w:val="none" w:sz="0" w:space="0" w:color="auto"/>
          </w:divBdr>
        </w:div>
        <w:div w:id="1358771519">
          <w:marLeft w:val="0"/>
          <w:marRight w:val="0"/>
          <w:marTop w:val="0"/>
          <w:marBottom w:val="0"/>
          <w:divBdr>
            <w:top w:val="none" w:sz="0" w:space="0" w:color="auto"/>
            <w:left w:val="none" w:sz="0" w:space="0" w:color="auto"/>
            <w:bottom w:val="none" w:sz="0" w:space="0" w:color="auto"/>
            <w:right w:val="none" w:sz="0" w:space="0" w:color="auto"/>
          </w:divBdr>
        </w:div>
        <w:div w:id="1278097992">
          <w:marLeft w:val="0"/>
          <w:marRight w:val="0"/>
          <w:marTop w:val="0"/>
          <w:marBottom w:val="0"/>
          <w:divBdr>
            <w:top w:val="none" w:sz="0" w:space="0" w:color="auto"/>
            <w:left w:val="none" w:sz="0" w:space="0" w:color="auto"/>
            <w:bottom w:val="none" w:sz="0" w:space="0" w:color="auto"/>
            <w:right w:val="none" w:sz="0" w:space="0" w:color="auto"/>
          </w:divBdr>
        </w:div>
        <w:div w:id="2133667424">
          <w:marLeft w:val="0"/>
          <w:marRight w:val="0"/>
          <w:marTop w:val="0"/>
          <w:marBottom w:val="0"/>
          <w:divBdr>
            <w:top w:val="none" w:sz="0" w:space="0" w:color="auto"/>
            <w:left w:val="none" w:sz="0" w:space="0" w:color="auto"/>
            <w:bottom w:val="none" w:sz="0" w:space="0" w:color="auto"/>
            <w:right w:val="none" w:sz="0" w:space="0" w:color="auto"/>
          </w:divBdr>
        </w:div>
      </w:divsChild>
    </w:div>
    <w:div w:id="1029336480">
      <w:bodyDiv w:val="1"/>
      <w:marLeft w:val="0"/>
      <w:marRight w:val="0"/>
      <w:marTop w:val="0"/>
      <w:marBottom w:val="0"/>
      <w:divBdr>
        <w:top w:val="none" w:sz="0" w:space="0" w:color="auto"/>
        <w:left w:val="none" w:sz="0" w:space="0" w:color="auto"/>
        <w:bottom w:val="none" w:sz="0" w:space="0" w:color="auto"/>
        <w:right w:val="none" w:sz="0" w:space="0" w:color="auto"/>
      </w:divBdr>
    </w:div>
    <w:div w:id="1036321372">
      <w:bodyDiv w:val="1"/>
      <w:marLeft w:val="0"/>
      <w:marRight w:val="0"/>
      <w:marTop w:val="0"/>
      <w:marBottom w:val="0"/>
      <w:divBdr>
        <w:top w:val="none" w:sz="0" w:space="0" w:color="auto"/>
        <w:left w:val="none" w:sz="0" w:space="0" w:color="auto"/>
        <w:bottom w:val="none" w:sz="0" w:space="0" w:color="auto"/>
        <w:right w:val="none" w:sz="0" w:space="0" w:color="auto"/>
      </w:divBdr>
    </w:div>
    <w:div w:id="1038701651">
      <w:bodyDiv w:val="1"/>
      <w:marLeft w:val="0"/>
      <w:marRight w:val="0"/>
      <w:marTop w:val="0"/>
      <w:marBottom w:val="0"/>
      <w:divBdr>
        <w:top w:val="none" w:sz="0" w:space="0" w:color="auto"/>
        <w:left w:val="none" w:sz="0" w:space="0" w:color="auto"/>
        <w:bottom w:val="none" w:sz="0" w:space="0" w:color="auto"/>
        <w:right w:val="none" w:sz="0" w:space="0" w:color="auto"/>
      </w:divBdr>
    </w:div>
    <w:div w:id="1043093400">
      <w:bodyDiv w:val="1"/>
      <w:marLeft w:val="0"/>
      <w:marRight w:val="0"/>
      <w:marTop w:val="0"/>
      <w:marBottom w:val="0"/>
      <w:divBdr>
        <w:top w:val="none" w:sz="0" w:space="0" w:color="auto"/>
        <w:left w:val="none" w:sz="0" w:space="0" w:color="auto"/>
        <w:bottom w:val="none" w:sz="0" w:space="0" w:color="auto"/>
        <w:right w:val="none" w:sz="0" w:space="0" w:color="auto"/>
      </w:divBdr>
    </w:div>
    <w:div w:id="1065568429">
      <w:bodyDiv w:val="1"/>
      <w:marLeft w:val="0"/>
      <w:marRight w:val="0"/>
      <w:marTop w:val="0"/>
      <w:marBottom w:val="0"/>
      <w:divBdr>
        <w:top w:val="none" w:sz="0" w:space="0" w:color="auto"/>
        <w:left w:val="none" w:sz="0" w:space="0" w:color="auto"/>
        <w:bottom w:val="none" w:sz="0" w:space="0" w:color="auto"/>
        <w:right w:val="none" w:sz="0" w:space="0" w:color="auto"/>
      </w:divBdr>
    </w:div>
    <w:div w:id="1066757285">
      <w:bodyDiv w:val="1"/>
      <w:marLeft w:val="0"/>
      <w:marRight w:val="0"/>
      <w:marTop w:val="0"/>
      <w:marBottom w:val="0"/>
      <w:divBdr>
        <w:top w:val="none" w:sz="0" w:space="0" w:color="auto"/>
        <w:left w:val="none" w:sz="0" w:space="0" w:color="auto"/>
        <w:bottom w:val="none" w:sz="0" w:space="0" w:color="auto"/>
        <w:right w:val="none" w:sz="0" w:space="0" w:color="auto"/>
      </w:divBdr>
    </w:div>
    <w:div w:id="1072049857">
      <w:bodyDiv w:val="1"/>
      <w:marLeft w:val="0"/>
      <w:marRight w:val="0"/>
      <w:marTop w:val="0"/>
      <w:marBottom w:val="0"/>
      <w:divBdr>
        <w:top w:val="none" w:sz="0" w:space="0" w:color="auto"/>
        <w:left w:val="none" w:sz="0" w:space="0" w:color="auto"/>
        <w:bottom w:val="none" w:sz="0" w:space="0" w:color="auto"/>
        <w:right w:val="none" w:sz="0" w:space="0" w:color="auto"/>
      </w:divBdr>
      <w:divsChild>
        <w:div w:id="351304407">
          <w:marLeft w:val="0"/>
          <w:marRight w:val="0"/>
          <w:marTop w:val="0"/>
          <w:marBottom w:val="0"/>
          <w:divBdr>
            <w:top w:val="none" w:sz="0" w:space="0" w:color="auto"/>
            <w:left w:val="none" w:sz="0" w:space="0" w:color="auto"/>
            <w:bottom w:val="none" w:sz="0" w:space="0" w:color="auto"/>
            <w:right w:val="none" w:sz="0" w:space="0" w:color="auto"/>
          </w:divBdr>
          <w:divsChild>
            <w:div w:id="1431044200">
              <w:marLeft w:val="0"/>
              <w:marRight w:val="0"/>
              <w:marTop w:val="0"/>
              <w:marBottom w:val="0"/>
              <w:divBdr>
                <w:top w:val="none" w:sz="0" w:space="0" w:color="auto"/>
                <w:left w:val="none" w:sz="0" w:space="0" w:color="auto"/>
                <w:bottom w:val="none" w:sz="0" w:space="0" w:color="auto"/>
                <w:right w:val="none" w:sz="0" w:space="0" w:color="auto"/>
              </w:divBdr>
            </w:div>
            <w:div w:id="33581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576046">
      <w:bodyDiv w:val="1"/>
      <w:marLeft w:val="0"/>
      <w:marRight w:val="0"/>
      <w:marTop w:val="0"/>
      <w:marBottom w:val="0"/>
      <w:divBdr>
        <w:top w:val="none" w:sz="0" w:space="0" w:color="auto"/>
        <w:left w:val="none" w:sz="0" w:space="0" w:color="auto"/>
        <w:bottom w:val="none" w:sz="0" w:space="0" w:color="auto"/>
        <w:right w:val="none" w:sz="0" w:space="0" w:color="auto"/>
      </w:divBdr>
    </w:div>
    <w:div w:id="1165635369">
      <w:bodyDiv w:val="1"/>
      <w:marLeft w:val="0"/>
      <w:marRight w:val="0"/>
      <w:marTop w:val="0"/>
      <w:marBottom w:val="0"/>
      <w:divBdr>
        <w:top w:val="none" w:sz="0" w:space="0" w:color="auto"/>
        <w:left w:val="none" w:sz="0" w:space="0" w:color="auto"/>
        <w:bottom w:val="none" w:sz="0" w:space="0" w:color="auto"/>
        <w:right w:val="none" w:sz="0" w:space="0" w:color="auto"/>
      </w:divBdr>
    </w:div>
    <w:div w:id="1178689592">
      <w:bodyDiv w:val="1"/>
      <w:marLeft w:val="0"/>
      <w:marRight w:val="0"/>
      <w:marTop w:val="0"/>
      <w:marBottom w:val="0"/>
      <w:divBdr>
        <w:top w:val="none" w:sz="0" w:space="0" w:color="auto"/>
        <w:left w:val="none" w:sz="0" w:space="0" w:color="auto"/>
        <w:bottom w:val="none" w:sz="0" w:space="0" w:color="auto"/>
        <w:right w:val="none" w:sz="0" w:space="0" w:color="auto"/>
      </w:divBdr>
      <w:divsChild>
        <w:div w:id="19010530">
          <w:marLeft w:val="0"/>
          <w:marRight w:val="0"/>
          <w:marTop w:val="0"/>
          <w:marBottom w:val="0"/>
          <w:divBdr>
            <w:top w:val="none" w:sz="0" w:space="0" w:color="auto"/>
            <w:left w:val="none" w:sz="0" w:space="0" w:color="auto"/>
            <w:bottom w:val="none" w:sz="0" w:space="0" w:color="auto"/>
            <w:right w:val="none" w:sz="0" w:space="0" w:color="auto"/>
          </w:divBdr>
          <w:divsChild>
            <w:div w:id="1973516350">
              <w:marLeft w:val="0"/>
              <w:marRight w:val="0"/>
              <w:marTop w:val="0"/>
              <w:marBottom w:val="0"/>
              <w:divBdr>
                <w:top w:val="none" w:sz="0" w:space="0" w:color="auto"/>
                <w:left w:val="none" w:sz="0" w:space="0" w:color="auto"/>
                <w:bottom w:val="none" w:sz="0" w:space="0" w:color="auto"/>
                <w:right w:val="none" w:sz="0" w:space="0" w:color="auto"/>
              </w:divBdr>
              <w:divsChild>
                <w:div w:id="603609881">
                  <w:marLeft w:val="0"/>
                  <w:marRight w:val="0"/>
                  <w:marTop w:val="0"/>
                  <w:marBottom w:val="0"/>
                  <w:divBdr>
                    <w:top w:val="none" w:sz="0" w:space="0" w:color="auto"/>
                    <w:left w:val="none" w:sz="0" w:space="0" w:color="auto"/>
                    <w:bottom w:val="none" w:sz="0" w:space="0" w:color="auto"/>
                    <w:right w:val="none" w:sz="0" w:space="0" w:color="auto"/>
                  </w:divBdr>
                  <w:divsChild>
                    <w:div w:id="522324024">
                      <w:marLeft w:val="0"/>
                      <w:marRight w:val="0"/>
                      <w:marTop w:val="0"/>
                      <w:marBottom w:val="0"/>
                      <w:divBdr>
                        <w:top w:val="none" w:sz="0" w:space="0" w:color="auto"/>
                        <w:left w:val="none" w:sz="0" w:space="0" w:color="auto"/>
                        <w:bottom w:val="none" w:sz="0" w:space="0" w:color="auto"/>
                        <w:right w:val="none" w:sz="0" w:space="0" w:color="auto"/>
                      </w:divBdr>
                      <w:divsChild>
                        <w:div w:id="436414374">
                          <w:marLeft w:val="0"/>
                          <w:marRight w:val="0"/>
                          <w:marTop w:val="0"/>
                          <w:marBottom w:val="0"/>
                          <w:divBdr>
                            <w:top w:val="none" w:sz="0" w:space="0" w:color="auto"/>
                            <w:left w:val="none" w:sz="0" w:space="0" w:color="auto"/>
                            <w:bottom w:val="none" w:sz="0" w:space="0" w:color="auto"/>
                            <w:right w:val="none" w:sz="0" w:space="0" w:color="auto"/>
                          </w:divBdr>
                        </w:div>
                        <w:div w:id="222567857">
                          <w:marLeft w:val="0"/>
                          <w:marRight w:val="0"/>
                          <w:marTop w:val="0"/>
                          <w:marBottom w:val="0"/>
                          <w:divBdr>
                            <w:top w:val="none" w:sz="0" w:space="0" w:color="auto"/>
                            <w:left w:val="none" w:sz="0" w:space="0" w:color="auto"/>
                            <w:bottom w:val="none" w:sz="0" w:space="0" w:color="auto"/>
                            <w:right w:val="none" w:sz="0" w:space="0" w:color="auto"/>
                          </w:divBdr>
                        </w:div>
                        <w:div w:id="265770629">
                          <w:marLeft w:val="0"/>
                          <w:marRight w:val="0"/>
                          <w:marTop w:val="0"/>
                          <w:marBottom w:val="0"/>
                          <w:divBdr>
                            <w:top w:val="none" w:sz="0" w:space="0" w:color="auto"/>
                            <w:left w:val="none" w:sz="0" w:space="0" w:color="auto"/>
                            <w:bottom w:val="none" w:sz="0" w:space="0" w:color="auto"/>
                            <w:right w:val="none" w:sz="0" w:space="0" w:color="auto"/>
                          </w:divBdr>
                        </w:div>
                        <w:div w:id="1008678033">
                          <w:marLeft w:val="0"/>
                          <w:marRight w:val="0"/>
                          <w:marTop w:val="0"/>
                          <w:marBottom w:val="0"/>
                          <w:divBdr>
                            <w:top w:val="none" w:sz="0" w:space="0" w:color="auto"/>
                            <w:left w:val="none" w:sz="0" w:space="0" w:color="auto"/>
                            <w:bottom w:val="none" w:sz="0" w:space="0" w:color="auto"/>
                            <w:right w:val="none" w:sz="0" w:space="0" w:color="auto"/>
                          </w:divBdr>
                        </w:div>
                        <w:div w:id="1092238131">
                          <w:marLeft w:val="0"/>
                          <w:marRight w:val="0"/>
                          <w:marTop w:val="0"/>
                          <w:marBottom w:val="0"/>
                          <w:divBdr>
                            <w:top w:val="none" w:sz="0" w:space="0" w:color="auto"/>
                            <w:left w:val="none" w:sz="0" w:space="0" w:color="auto"/>
                            <w:bottom w:val="none" w:sz="0" w:space="0" w:color="auto"/>
                            <w:right w:val="none" w:sz="0" w:space="0" w:color="auto"/>
                          </w:divBdr>
                        </w:div>
                      </w:divsChild>
                    </w:div>
                    <w:div w:id="1706441850">
                      <w:marLeft w:val="0"/>
                      <w:marRight w:val="0"/>
                      <w:marTop w:val="0"/>
                      <w:marBottom w:val="0"/>
                      <w:divBdr>
                        <w:top w:val="none" w:sz="0" w:space="0" w:color="auto"/>
                        <w:left w:val="none" w:sz="0" w:space="0" w:color="auto"/>
                        <w:bottom w:val="none" w:sz="0" w:space="0" w:color="auto"/>
                        <w:right w:val="none" w:sz="0" w:space="0" w:color="auto"/>
                      </w:divBdr>
                      <w:divsChild>
                        <w:div w:id="1185558701">
                          <w:marLeft w:val="0"/>
                          <w:marRight w:val="0"/>
                          <w:marTop w:val="0"/>
                          <w:marBottom w:val="0"/>
                          <w:divBdr>
                            <w:top w:val="none" w:sz="0" w:space="0" w:color="auto"/>
                            <w:left w:val="none" w:sz="0" w:space="0" w:color="auto"/>
                            <w:bottom w:val="none" w:sz="0" w:space="0" w:color="auto"/>
                            <w:right w:val="none" w:sz="0" w:space="0" w:color="auto"/>
                          </w:divBdr>
                        </w:div>
                        <w:div w:id="2117022173">
                          <w:marLeft w:val="0"/>
                          <w:marRight w:val="0"/>
                          <w:marTop w:val="0"/>
                          <w:marBottom w:val="0"/>
                          <w:divBdr>
                            <w:top w:val="none" w:sz="0" w:space="0" w:color="auto"/>
                            <w:left w:val="none" w:sz="0" w:space="0" w:color="auto"/>
                            <w:bottom w:val="none" w:sz="0" w:space="0" w:color="auto"/>
                            <w:right w:val="none" w:sz="0" w:space="0" w:color="auto"/>
                          </w:divBdr>
                        </w:div>
                        <w:div w:id="1995596488">
                          <w:marLeft w:val="0"/>
                          <w:marRight w:val="0"/>
                          <w:marTop w:val="0"/>
                          <w:marBottom w:val="0"/>
                          <w:divBdr>
                            <w:top w:val="none" w:sz="0" w:space="0" w:color="auto"/>
                            <w:left w:val="none" w:sz="0" w:space="0" w:color="auto"/>
                            <w:bottom w:val="none" w:sz="0" w:space="0" w:color="auto"/>
                            <w:right w:val="none" w:sz="0" w:space="0" w:color="auto"/>
                          </w:divBdr>
                        </w:div>
                        <w:div w:id="981083997">
                          <w:marLeft w:val="0"/>
                          <w:marRight w:val="0"/>
                          <w:marTop w:val="0"/>
                          <w:marBottom w:val="0"/>
                          <w:divBdr>
                            <w:top w:val="none" w:sz="0" w:space="0" w:color="auto"/>
                            <w:left w:val="none" w:sz="0" w:space="0" w:color="auto"/>
                            <w:bottom w:val="none" w:sz="0" w:space="0" w:color="auto"/>
                            <w:right w:val="none" w:sz="0" w:space="0" w:color="auto"/>
                          </w:divBdr>
                        </w:div>
                        <w:div w:id="636111306">
                          <w:marLeft w:val="0"/>
                          <w:marRight w:val="0"/>
                          <w:marTop w:val="0"/>
                          <w:marBottom w:val="0"/>
                          <w:divBdr>
                            <w:top w:val="none" w:sz="0" w:space="0" w:color="auto"/>
                            <w:left w:val="none" w:sz="0" w:space="0" w:color="auto"/>
                            <w:bottom w:val="none" w:sz="0" w:space="0" w:color="auto"/>
                            <w:right w:val="none" w:sz="0" w:space="0" w:color="auto"/>
                          </w:divBdr>
                        </w:div>
                      </w:divsChild>
                    </w:div>
                    <w:div w:id="438570003">
                      <w:marLeft w:val="0"/>
                      <w:marRight w:val="0"/>
                      <w:marTop w:val="0"/>
                      <w:marBottom w:val="0"/>
                      <w:divBdr>
                        <w:top w:val="none" w:sz="0" w:space="0" w:color="auto"/>
                        <w:left w:val="none" w:sz="0" w:space="0" w:color="auto"/>
                        <w:bottom w:val="none" w:sz="0" w:space="0" w:color="auto"/>
                        <w:right w:val="none" w:sz="0" w:space="0" w:color="auto"/>
                      </w:divBdr>
                      <w:divsChild>
                        <w:div w:id="900093750">
                          <w:marLeft w:val="0"/>
                          <w:marRight w:val="0"/>
                          <w:marTop w:val="0"/>
                          <w:marBottom w:val="0"/>
                          <w:divBdr>
                            <w:top w:val="none" w:sz="0" w:space="0" w:color="auto"/>
                            <w:left w:val="none" w:sz="0" w:space="0" w:color="auto"/>
                            <w:bottom w:val="none" w:sz="0" w:space="0" w:color="auto"/>
                            <w:right w:val="none" w:sz="0" w:space="0" w:color="auto"/>
                          </w:divBdr>
                        </w:div>
                        <w:div w:id="1612006604">
                          <w:marLeft w:val="0"/>
                          <w:marRight w:val="0"/>
                          <w:marTop w:val="0"/>
                          <w:marBottom w:val="0"/>
                          <w:divBdr>
                            <w:top w:val="none" w:sz="0" w:space="0" w:color="auto"/>
                            <w:left w:val="none" w:sz="0" w:space="0" w:color="auto"/>
                            <w:bottom w:val="none" w:sz="0" w:space="0" w:color="auto"/>
                            <w:right w:val="none" w:sz="0" w:space="0" w:color="auto"/>
                          </w:divBdr>
                        </w:div>
                        <w:div w:id="1724014420">
                          <w:marLeft w:val="0"/>
                          <w:marRight w:val="0"/>
                          <w:marTop w:val="0"/>
                          <w:marBottom w:val="0"/>
                          <w:divBdr>
                            <w:top w:val="none" w:sz="0" w:space="0" w:color="auto"/>
                            <w:left w:val="none" w:sz="0" w:space="0" w:color="auto"/>
                            <w:bottom w:val="none" w:sz="0" w:space="0" w:color="auto"/>
                            <w:right w:val="none" w:sz="0" w:space="0" w:color="auto"/>
                          </w:divBdr>
                        </w:div>
                        <w:div w:id="818112223">
                          <w:marLeft w:val="0"/>
                          <w:marRight w:val="0"/>
                          <w:marTop w:val="0"/>
                          <w:marBottom w:val="0"/>
                          <w:divBdr>
                            <w:top w:val="none" w:sz="0" w:space="0" w:color="auto"/>
                            <w:left w:val="none" w:sz="0" w:space="0" w:color="auto"/>
                            <w:bottom w:val="none" w:sz="0" w:space="0" w:color="auto"/>
                            <w:right w:val="none" w:sz="0" w:space="0" w:color="auto"/>
                          </w:divBdr>
                        </w:div>
                      </w:divsChild>
                    </w:div>
                    <w:div w:id="1762605684">
                      <w:marLeft w:val="0"/>
                      <w:marRight w:val="0"/>
                      <w:marTop w:val="0"/>
                      <w:marBottom w:val="0"/>
                      <w:divBdr>
                        <w:top w:val="none" w:sz="0" w:space="0" w:color="auto"/>
                        <w:left w:val="none" w:sz="0" w:space="0" w:color="auto"/>
                        <w:bottom w:val="none" w:sz="0" w:space="0" w:color="auto"/>
                        <w:right w:val="none" w:sz="0" w:space="0" w:color="auto"/>
                      </w:divBdr>
                      <w:divsChild>
                        <w:div w:id="1049763146">
                          <w:marLeft w:val="0"/>
                          <w:marRight w:val="0"/>
                          <w:marTop w:val="0"/>
                          <w:marBottom w:val="0"/>
                          <w:divBdr>
                            <w:top w:val="none" w:sz="0" w:space="0" w:color="auto"/>
                            <w:left w:val="none" w:sz="0" w:space="0" w:color="auto"/>
                            <w:bottom w:val="none" w:sz="0" w:space="0" w:color="auto"/>
                            <w:right w:val="none" w:sz="0" w:space="0" w:color="auto"/>
                          </w:divBdr>
                        </w:div>
                        <w:div w:id="710954600">
                          <w:marLeft w:val="0"/>
                          <w:marRight w:val="0"/>
                          <w:marTop w:val="0"/>
                          <w:marBottom w:val="0"/>
                          <w:divBdr>
                            <w:top w:val="none" w:sz="0" w:space="0" w:color="auto"/>
                            <w:left w:val="none" w:sz="0" w:space="0" w:color="auto"/>
                            <w:bottom w:val="none" w:sz="0" w:space="0" w:color="auto"/>
                            <w:right w:val="none" w:sz="0" w:space="0" w:color="auto"/>
                          </w:divBdr>
                        </w:div>
                        <w:div w:id="2072538593">
                          <w:marLeft w:val="0"/>
                          <w:marRight w:val="0"/>
                          <w:marTop w:val="0"/>
                          <w:marBottom w:val="0"/>
                          <w:divBdr>
                            <w:top w:val="none" w:sz="0" w:space="0" w:color="auto"/>
                            <w:left w:val="none" w:sz="0" w:space="0" w:color="auto"/>
                            <w:bottom w:val="none" w:sz="0" w:space="0" w:color="auto"/>
                            <w:right w:val="none" w:sz="0" w:space="0" w:color="auto"/>
                          </w:divBdr>
                        </w:div>
                      </w:divsChild>
                    </w:div>
                    <w:div w:id="1032533994">
                      <w:marLeft w:val="0"/>
                      <w:marRight w:val="0"/>
                      <w:marTop w:val="0"/>
                      <w:marBottom w:val="0"/>
                      <w:divBdr>
                        <w:top w:val="none" w:sz="0" w:space="0" w:color="auto"/>
                        <w:left w:val="none" w:sz="0" w:space="0" w:color="auto"/>
                        <w:bottom w:val="none" w:sz="0" w:space="0" w:color="auto"/>
                        <w:right w:val="none" w:sz="0" w:space="0" w:color="auto"/>
                      </w:divBdr>
                      <w:divsChild>
                        <w:div w:id="210776601">
                          <w:marLeft w:val="0"/>
                          <w:marRight w:val="0"/>
                          <w:marTop w:val="0"/>
                          <w:marBottom w:val="0"/>
                          <w:divBdr>
                            <w:top w:val="none" w:sz="0" w:space="0" w:color="auto"/>
                            <w:left w:val="none" w:sz="0" w:space="0" w:color="auto"/>
                            <w:bottom w:val="none" w:sz="0" w:space="0" w:color="auto"/>
                            <w:right w:val="none" w:sz="0" w:space="0" w:color="auto"/>
                          </w:divBdr>
                        </w:div>
                        <w:div w:id="127281580">
                          <w:marLeft w:val="0"/>
                          <w:marRight w:val="0"/>
                          <w:marTop w:val="0"/>
                          <w:marBottom w:val="0"/>
                          <w:divBdr>
                            <w:top w:val="none" w:sz="0" w:space="0" w:color="auto"/>
                            <w:left w:val="none" w:sz="0" w:space="0" w:color="auto"/>
                            <w:bottom w:val="none" w:sz="0" w:space="0" w:color="auto"/>
                            <w:right w:val="none" w:sz="0" w:space="0" w:color="auto"/>
                          </w:divBdr>
                        </w:div>
                        <w:div w:id="1052922538">
                          <w:marLeft w:val="0"/>
                          <w:marRight w:val="0"/>
                          <w:marTop w:val="0"/>
                          <w:marBottom w:val="0"/>
                          <w:divBdr>
                            <w:top w:val="none" w:sz="0" w:space="0" w:color="auto"/>
                            <w:left w:val="none" w:sz="0" w:space="0" w:color="auto"/>
                            <w:bottom w:val="none" w:sz="0" w:space="0" w:color="auto"/>
                            <w:right w:val="none" w:sz="0" w:space="0" w:color="auto"/>
                          </w:divBdr>
                        </w:div>
                        <w:div w:id="1457796645">
                          <w:marLeft w:val="0"/>
                          <w:marRight w:val="0"/>
                          <w:marTop w:val="0"/>
                          <w:marBottom w:val="0"/>
                          <w:divBdr>
                            <w:top w:val="none" w:sz="0" w:space="0" w:color="auto"/>
                            <w:left w:val="none" w:sz="0" w:space="0" w:color="auto"/>
                            <w:bottom w:val="none" w:sz="0" w:space="0" w:color="auto"/>
                            <w:right w:val="none" w:sz="0" w:space="0" w:color="auto"/>
                          </w:divBdr>
                        </w:div>
                      </w:divsChild>
                    </w:div>
                    <w:div w:id="1832404036">
                      <w:marLeft w:val="0"/>
                      <w:marRight w:val="0"/>
                      <w:marTop w:val="0"/>
                      <w:marBottom w:val="0"/>
                      <w:divBdr>
                        <w:top w:val="none" w:sz="0" w:space="0" w:color="auto"/>
                        <w:left w:val="none" w:sz="0" w:space="0" w:color="auto"/>
                        <w:bottom w:val="none" w:sz="0" w:space="0" w:color="auto"/>
                        <w:right w:val="none" w:sz="0" w:space="0" w:color="auto"/>
                      </w:divBdr>
                      <w:divsChild>
                        <w:div w:id="894854351">
                          <w:marLeft w:val="0"/>
                          <w:marRight w:val="0"/>
                          <w:marTop w:val="0"/>
                          <w:marBottom w:val="0"/>
                          <w:divBdr>
                            <w:top w:val="none" w:sz="0" w:space="0" w:color="auto"/>
                            <w:left w:val="none" w:sz="0" w:space="0" w:color="auto"/>
                            <w:bottom w:val="none" w:sz="0" w:space="0" w:color="auto"/>
                            <w:right w:val="none" w:sz="0" w:space="0" w:color="auto"/>
                          </w:divBdr>
                        </w:div>
                        <w:div w:id="309403504">
                          <w:marLeft w:val="0"/>
                          <w:marRight w:val="0"/>
                          <w:marTop w:val="0"/>
                          <w:marBottom w:val="0"/>
                          <w:divBdr>
                            <w:top w:val="none" w:sz="0" w:space="0" w:color="auto"/>
                            <w:left w:val="none" w:sz="0" w:space="0" w:color="auto"/>
                            <w:bottom w:val="none" w:sz="0" w:space="0" w:color="auto"/>
                            <w:right w:val="none" w:sz="0" w:space="0" w:color="auto"/>
                          </w:divBdr>
                        </w:div>
                        <w:div w:id="656347635">
                          <w:marLeft w:val="0"/>
                          <w:marRight w:val="0"/>
                          <w:marTop w:val="0"/>
                          <w:marBottom w:val="0"/>
                          <w:divBdr>
                            <w:top w:val="none" w:sz="0" w:space="0" w:color="auto"/>
                            <w:left w:val="none" w:sz="0" w:space="0" w:color="auto"/>
                            <w:bottom w:val="none" w:sz="0" w:space="0" w:color="auto"/>
                            <w:right w:val="none" w:sz="0" w:space="0" w:color="auto"/>
                          </w:divBdr>
                        </w:div>
                        <w:div w:id="588270151">
                          <w:marLeft w:val="0"/>
                          <w:marRight w:val="0"/>
                          <w:marTop w:val="0"/>
                          <w:marBottom w:val="0"/>
                          <w:divBdr>
                            <w:top w:val="none" w:sz="0" w:space="0" w:color="auto"/>
                            <w:left w:val="none" w:sz="0" w:space="0" w:color="auto"/>
                            <w:bottom w:val="none" w:sz="0" w:space="0" w:color="auto"/>
                            <w:right w:val="none" w:sz="0" w:space="0" w:color="auto"/>
                          </w:divBdr>
                        </w:div>
                        <w:div w:id="293025952">
                          <w:marLeft w:val="0"/>
                          <w:marRight w:val="0"/>
                          <w:marTop w:val="0"/>
                          <w:marBottom w:val="0"/>
                          <w:divBdr>
                            <w:top w:val="none" w:sz="0" w:space="0" w:color="auto"/>
                            <w:left w:val="none" w:sz="0" w:space="0" w:color="auto"/>
                            <w:bottom w:val="none" w:sz="0" w:space="0" w:color="auto"/>
                            <w:right w:val="none" w:sz="0" w:space="0" w:color="auto"/>
                          </w:divBdr>
                        </w:div>
                      </w:divsChild>
                    </w:div>
                    <w:div w:id="2081781088">
                      <w:marLeft w:val="0"/>
                      <w:marRight w:val="0"/>
                      <w:marTop w:val="0"/>
                      <w:marBottom w:val="0"/>
                      <w:divBdr>
                        <w:top w:val="none" w:sz="0" w:space="0" w:color="auto"/>
                        <w:left w:val="none" w:sz="0" w:space="0" w:color="auto"/>
                        <w:bottom w:val="none" w:sz="0" w:space="0" w:color="auto"/>
                        <w:right w:val="none" w:sz="0" w:space="0" w:color="auto"/>
                      </w:divBdr>
                      <w:divsChild>
                        <w:div w:id="2000500559">
                          <w:marLeft w:val="0"/>
                          <w:marRight w:val="0"/>
                          <w:marTop w:val="0"/>
                          <w:marBottom w:val="0"/>
                          <w:divBdr>
                            <w:top w:val="none" w:sz="0" w:space="0" w:color="auto"/>
                            <w:left w:val="none" w:sz="0" w:space="0" w:color="auto"/>
                            <w:bottom w:val="none" w:sz="0" w:space="0" w:color="auto"/>
                            <w:right w:val="none" w:sz="0" w:space="0" w:color="auto"/>
                          </w:divBdr>
                        </w:div>
                        <w:div w:id="2007124772">
                          <w:marLeft w:val="0"/>
                          <w:marRight w:val="0"/>
                          <w:marTop w:val="0"/>
                          <w:marBottom w:val="0"/>
                          <w:divBdr>
                            <w:top w:val="none" w:sz="0" w:space="0" w:color="auto"/>
                            <w:left w:val="none" w:sz="0" w:space="0" w:color="auto"/>
                            <w:bottom w:val="none" w:sz="0" w:space="0" w:color="auto"/>
                            <w:right w:val="none" w:sz="0" w:space="0" w:color="auto"/>
                          </w:divBdr>
                        </w:div>
                        <w:div w:id="1322662262">
                          <w:marLeft w:val="0"/>
                          <w:marRight w:val="0"/>
                          <w:marTop w:val="0"/>
                          <w:marBottom w:val="0"/>
                          <w:divBdr>
                            <w:top w:val="none" w:sz="0" w:space="0" w:color="auto"/>
                            <w:left w:val="none" w:sz="0" w:space="0" w:color="auto"/>
                            <w:bottom w:val="none" w:sz="0" w:space="0" w:color="auto"/>
                            <w:right w:val="none" w:sz="0" w:space="0" w:color="auto"/>
                          </w:divBdr>
                        </w:div>
                      </w:divsChild>
                    </w:div>
                    <w:div w:id="1259366875">
                      <w:marLeft w:val="0"/>
                      <w:marRight w:val="0"/>
                      <w:marTop w:val="0"/>
                      <w:marBottom w:val="0"/>
                      <w:divBdr>
                        <w:top w:val="none" w:sz="0" w:space="0" w:color="auto"/>
                        <w:left w:val="none" w:sz="0" w:space="0" w:color="auto"/>
                        <w:bottom w:val="none" w:sz="0" w:space="0" w:color="auto"/>
                        <w:right w:val="none" w:sz="0" w:space="0" w:color="auto"/>
                      </w:divBdr>
                      <w:divsChild>
                        <w:div w:id="371000766">
                          <w:marLeft w:val="0"/>
                          <w:marRight w:val="0"/>
                          <w:marTop w:val="0"/>
                          <w:marBottom w:val="0"/>
                          <w:divBdr>
                            <w:top w:val="none" w:sz="0" w:space="0" w:color="auto"/>
                            <w:left w:val="none" w:sz="0" w:space="0" w:color="auto"/>
                            <w:bottom w:val="none" w:sz="0" w:space="0" w:color="auto"/>
                            <w:right w:val="none" w:sz="0" w:space="0" w:color="auto"/>
                          </w:divBdr>
                        </w:div>
                        <w:div w:id="1501460508">
                          <w:marLeft w:val="0"/>
                          <w:marRight w:val="0"/>
                          <w:marTop w:val="0"/>
                          <w:marBottom w:val="0"/>
                          <w:divBdr>
                            <w:top w:val="none" w:sz="0" w:space="0" w:color="auto"/>
                            <w:left w:val="none" w:sz="0" w:space="0" w:color="auto"/>
                            <w:bottom w:val="none" w:sz="0" w:space="0" w:color="auto"/>
                            <w:right w:val="none" w:sz="0" w:space="0" w:color="auto"/>
                          </w:divBdr>
                        </w:div>
                        <w:div w:id="1757021387">
                          <w:marLeft w:val="0"/>
                          <w:marRight w:val="0"/>
                          <w:marTop w:val="0"/>
                          <w:marBottom w:val="0"/>
                          <w:divBdr>
                            <w:top w:val="none" w:sz="0" w:space="0" w:color="auto"/>
                            <w:left w:val="none" w:sz="0" w:space="0" w:color="auto"/>
                            <w:bottom w:val="none" w:sz="0" w:space="0" w:color="auto"/>
                            <w:right w:val="none" w:sz="0" w:space="0" w:color="auto"/>
                          </w:divBdr>
                        </w:div>
                        <w:div w:id="1926912719">
                          <w:marLeft w:val="0"/>
                          <w:marRight w:val="0"/>
                          <w:marTop w:val="0"/>
                          <w:marBottom w:val="0"/>
                          <w:divBdr>
                            <w:top w:val="none" w:sz="0" w:space="0" w:color="auto"/>
                            <w:left w:val="none" w:sz="0" w:space="0" w:color="auto"/>
                            <w:bottom w:val="none" w:sz="0" w:space="0" w:color="auto"/>
                            <w:right w:val="none" w:sz="0" w:space="0" w:color="auto"/>
                          </w:divBdr>
                        </w:div>
                        <w:div w:id="1699969034">
                          <w:marLeft w:val="0"/>
                          <w:marRight w:val="0"/>
                          <w:marTop w:val="0"/>
                          <w:marBottom w:val="0"/>
                          <w:divBdr>
                            <w:top w:val="none" w:sz="0" w:space="0" w:color="auto"/>
                            <w:left w:val="none" w:sz="0" w:space="0" w:color="auto"/>
                            <w:bottom w:val="none" w:sz="0" w:space="0" w:color="auto"/>
                            <w:right w:val="none" w:sz="0" w:space="0" w:color="auto"/>
                          </w:divBdr>
                        </w:div>
                      </w:divsChild>
                    </w:div>
                    <w:div w:id="639581072">
                      <w:marLeft w:val="0"/>
                      <w:marRight w:val="0"/>
                      <w:marTop w:val="0"/>
                      <w:marBottom w:val="0"/>
                      <w:divBdr>
                        <w:top w:val="none" w:sz="0" w:space="0" w:color="auto"/>
                        <w:left w:val="none" w:sz="0" w:space="0" w:color="auto"/>
                        <w:bottom w:val="none" w:sz="0" w:space="0" w:color="auto"/>
                        <w:right w:val="none" w:sz="0" w:space="0" w:color="auto"/>
                      </w:divBdr>
                      <w:divsChild>
                        <w:div w:id="480195694">
                          <w:marLeft w:val="0"/>
                          <w:marRight w:val="0"/>
                          <w:marTop w:val="0"/>
                          <w:marBottom w:val="0"/>
                          <w:divBdr>
                            <w:top w:val="none" w:sz="0" w:space="0" w:color="auto"/>
                            <w:left w:val="none" w:sz="0" w:space="0" w:color="auto"/>
                            <w:bottom w:val="none" w:sz="0" w:space="0" w:color="auto"/>
                            <w:right w:val="none" w:sz="0" w:space="0" w:color="auto"/>
                          </w:divBdr>
                        </w:div>
                        <w:div w:id="1744909612">
                          <w:marLeft w:val="0"/>
                          <w:marRight w:val="0"/>
                          <w:marTop w:val="0"/>
                          <w:marBottom w:val="0"/>
                          <w:divBdr>
                            <w:top w:val="none" w:sz="0" w:space="0" w:color="auto"/>
                            <w:left w:val="none" w:sz="0" w:space="0" w:color="auto"/>
                            <w:bottom w:val="none" w:sz="0" w:space="0" w:color="auto"/>
                            <w:right w:val="none" w:sz="0" w:space="0" w:color="auto"/>
                          </w:divBdr>
                        </w:div>
                        <w:div w:id="1761633993">
                          <w:marLeft w:val="0"/>
                          <w:marRight w:val="0"/>
                          <w:marTop w:val="0"/>
                          <w:marBottom w:val="0"/>
                          <w:divBdr>
                            <w:top w:val="none" w:sz="0" w:space="0" w:color="auto"/>
                            <w:left w:val="none" w:sz="0" w:space="0" w:color="auto"/>
                            <w:bottom w:val="none" w:sz="0" w:space="0" w:color="auto"/>
                            <w:right w:val="none" w:sz="0" w:space="0" w:color="auto"/>
                          </w:divBdr>
                        </w:div>
                        <w:div w:id="1165318996">
                          <w:marLeft w:val="0"/>
                          <w:marRight w:val="0"/>
                          <w:marTop w:val="0"/>
                          <w:marBottom w:val="0"/>
                          <w:divBdr>
                            <w:top w:val="none" w:sz="0" w:space="0" w:color="auto"/>
                            <w:left w:val="none" w:sz="0" w:space="0" w:color="auto"/>
                            <w:bottom w:val="none" w:sz="0" w:space="0" w:color="auto"/>
                            <w:right w:val="none" w:sz="0" w:space="0" w:color="auto"/>
                          </w:divBdr>
                        </w:div>
                        <w:div w:id="1362635540">
                          <w:marLeft w:val="0"/>
                          <w:marRight w:val="0"/>
                          <w:marTop w:val="0"/>
                          <w:marBottom w:val="0"/>
                          <w:divBdr>
                            <w:top w:val="none" w:sz="0" w:space="0" w:color="auto"/>
                            <w:left w:val="none" w:sz="0" w:space="0" w:color="auto"/>
                            <w:bottom w:val="none" w:sz="0" w:space="0" w:color="auto"/>
                            <w:right w:val="none" w:sz="0" w:space="0" w:color="auto"/>
                          </w:divBdr>
                        </w:div>
                      </w:divsChild>
                    </w:div>
                    <w:div w:id="502864858">
                      <w:marLeft w:val="0"/>
                      <w:marRight w:val="0"/>
                      <w:marTop w:val="0"/>
                      <w:marBottom w:val="0"/>
                      <w:divBdr>
                        <w:top w:val="none" w:sz="0" w:space="0" w:color="auto"/>
                        <w:left w:val="none" w:sz="0" w:space="0" w:color="auto"/>
                        <w:bottom w:val="none" w:sz="0" w:space="0" w:color="auto"/>
                        <w:right w:val="none" w:sz="0" w:space="0" w:color="auto"/>
                      </w:divBdr>
                      <w:divsChild>
                        <w:div w:id="183137957">
                          <w:marLeft w:val="0"/>
                          <w:marRight w:val="0"/>
                          <w:marTop w:val="0"/>
                          <w:marBottom w:val="0"/>
                          <w:divBdr>
                            <w:top w:val="none" w:sz="0" w:space="0" w:color="auto"/>
                            <w:left w:val="none" w:sz="0" w:space="0" w:color="auto"/>
                            <w:bottom w:val="none" w:sz="0" w:space="0" w:color="auto"/>
                            <w:right w:val="none" w:sz="0" w:space="0" w:color="auto"/>
                          </w:divBdr>
                        </w:div>
                        <w:div w:id="1268998320">
                          <w:marLeft w:val="0"/>
                          <w:marRight w:val="0"/>
                          <w:marTop w:val="0"/>
                          <w:marBottom w:val="0"/>
                          <w:divBdr>
                            <w:top w:val="none" w:sz="0" w:space="0" w:color="auto"/>
                            <w:left w:val="none" w:sz="0" w:space="0" w:color="auto"/>
                            <w:bottom w:val="none" w:sz="0" w:space="0" w:color="auto"/>
                            <w:right w:val="none" w:sz="0" w:space="0" w:color="auto"/>
                          </w:divBdr>
                        </w:div>
                        <w:div w:id="155203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095190">
      <w:bodyDiv w:val="1"/>
      <w:marLeft w:val="0"/>
      <w:marRight w:val="0"/>
      <w:marTop w:val="0"/>
      <w:marBottom w:val="0"/>
      <w:divBdr>
        <w:top w:val="none" w:sz="0" w:space="0" w:color="auto"/>
        <w:left w:val="none" w:sz="0" w:space="0" w:color="auto"/>
        <w:bottom w:val="none" w:sz="0" w:space="0" w:color="auto"/>
        <w:right w:val="none" w:sz="0" w:space="0" w:color="auto"/>
      </w:divBdr>
    </w:div>
    <w:div w:id="1241521829">
      <w:bodyDiv w:val="1"/>
      <w:marLeft w:val="0"/>
      <w:marRight w:val="0"/>
      <w:marTop w:val="0"/>
      <w:marBottom w:val="0"/>
      <w:divBdr>
        <w:top w:val="none" w:sz="0" w:space="0" w:color="auto"/>
        <w:left w:val="none" w:sz="0" w:space="0" w:color="auto"/>
        <w:bottom w:val="none" w:sz="0" w:space="0" w:color="auto"/>
        <w:right w:val="none" w:sz="0" w:space="0" w:color="auto"/>
      </w:divBdr>
      <w:divsChild>
        <w:div w:id="1938713983">
          <w:marLeft w:val="0"/>
          <w:marRight w:val="0"/>
          <w:marTop w:val="0"/>
          <w:marBottom w:val="0"/>
          <w:divBdr>
            <w:top w:val="none" w:sz="0" w:space="0" w:color="auto"/>
            <w:left w:val="none" w:sz="0" w:space="0" w:color="auto"/>
            <w:bottom w:val="none" w:sz="0" w:space="0" w:color="auto"/>
            <w:right w:val="none" w:sz="0" w:space="0" w:color="auto"/>
          </w:divBdr>
          <w:divsChild>
            <w:div w:id="1693452718">
              <w:marLeft w:val="0"/>
              <w:marRight w:val="0"/>
              <w:marTop w:val="0"/>
              <w:marBottom w:val="0"/>
              <w:divBdr>
                <w:top w:val="none" w:sz="0" w:space="0" w:color="auto"/>
                <w:left w:val="none" w:sz="0" w:space="0" w:color="auto"/>
                <w:bottom w:val="none" w:sz="0" w:space="0" w:color="auto"/>
                <w:right w:val="none" w:sz="0" w:space="0" w:color="auto"/>
              </w:divBdr>
              <w:divsChild>
                <w:div w:id="1811435932">
                  <w:marLeft w:val="0"/>
                  <w:marRight w:val="0"/>
                  <w:marTop w:val="0"/>
                  <w:marBottom w:val="0"/>
                  <w:divBdr>
                    <w:top w:val="none" w:sz="0" w:space="0" w:color="auto"/>
                    <w:left w:val="none" w:sz="0" w:space="0" w:color="auto"/>
                    <w:bottom w:val="none" w:sz="0" w:space="0" w:color="auto"/>
                    <w:right w:val="none" w:sz="0" w:space="0" w:color="auto"/>
                  </w:divBdr>
                  <w:divsChild>
                    <w:div w:id="1332828827">
                      <w:marLeft w:val="0"/>
                      <w:marRight w:val="0"/>
                      <w:marTop w:val="0"/>
                      <w:marBottom w:val="0"/>
                      <w:divBdr>
                        <w:top w:val="none" w:sz="0" w:space="0" w:color="auto"/>
                        <w:left w:val="none" w:sz="0" w:space="0" w:color="auto"/>
                        <w:bottom w:val="none" w:sz="0" w:space="0" w:color="auto"/>
                        <w:right w:val="none" w:sz="0" w:space="0" w:color="auto"/>
                      </w:divBdr>
                      <w:divsChild>
                        <w:div w:id="729040963">
                          <w:marLeft w:val="0"/>
                          <w:marRight w:val="0"/>
                          <w:marTop w:val="0"/>
                          <w:marBottom w:val="0"/>
                          <w:divBdr>
                            <w:top w:val="none" w:sz="0" w:space="0" w:color="auto"/>
                            <w:left w:val="none" w:sz="0" w:space="0" w:color="auto"/>
                            <w:bottom w:val="none" w:sz="0" w:space="0" w:color="auto"/>
                            <w:right w:val="none" w:sz="0" w:space="0" w:color="auto"/>
                          </w:divBdr>
                        </w:div>
                        <w:div w:id="1603032813">
                          <w:marLeft w:val="0"/>
                          <w:marRight w:val="0"/>
                          <w:marTop w:val="0"/>
                          <w:marBottom w:val="0"/>
                          <w:divBdr>
                            <w:top w:val="none" w:sz="0" w:space="0" w:color="auto"/>
                            <w:left w:val="none" w:sz="0" w:space="0" w:color="auto"/>
                            <w:bottom w:val="none" w:sz="0" w:space="0" w:color="auto"/>
                            <w:right w:val="none" w:sz="0" w:space="0" w:color="auto"/>
                          </w:divBdr>
                        </w:div>
                        <w:div w:id="1898316434">
                          <w:marLeft w:val="0"/>
                          <w:marRight w:val="0"/>
                          <w:marTop w:val="0"/>
                          <w:marBottom w:val="0"/>
                          <w:divBdr>
                            <w:top w:val="none" w:sz="0" w:space="0" w:color="auto"/>
                            <w:left w:val="none" w:sz="0" w:space="0" w:color="auto"/>
                            <w:bottom w:val="none" w:sz="0" w:space="0" w:color="auto"/>
                            <w:right w:val="none" w:sz="0" w:space="0" w:color="auto"/>
                          </w:divBdr>
                        </w:div>
                        <w:div w:id="624383598">
                          <w:marLeft w:val="0"/>
                          <w:marRight w:val="0"/>
                          <w:marTop w:val="0"/>
                          <w:marBottom w:val="0"/>
                          <w:divBdr>
                            <w:top w:val="none" w:sz="0" w:space="0" w:color="auto"/>
                            <w:left w:val="none" w:sz="0" w:space="0" w:color="auto"/>
                            <w:bottom w:val="none" w:sz="0" w:space="0" w:color="auto"/>
                            <w:right w:val="none" w:sz="0" w:space="0" w:color="auto"/>
                          </w:divBdr>
                        </w:div>
                      </w:divsChild>
                    </w:div>
                    <w:div w:id="726034648">
                      <w:marLeft w:val="0"/>
                      <w:marRight w:val="0"/>
                      <w:marTop w:val="0"/>
                      <w:marBottom w:val="0"/>
                      <w:divBdr>
                        <w:top w:val="none" w:sz="0" w:space="0" w:color="auto"/>
                        <w:left w:val="none" w:sz="0" w:space="0" w:color="auto"/>
                        <w:bottom w:val="none" w:sz="0" w:space="0" w:color="auto"/>
                        <w:right w:val="none" w:sz="0" w:space="0" w:color="auto"/>
                      </w:divBdr>
                      <w:divsChild>
                        <w:div w:id="400057590">
                          <w:marLeft w:val="0"/>
                          <w:marRight w:val="0"/>
                          <w:marTop w:val="0"/>
                          <w:marBottom w:val="0"/>
                          <w:divBdr>
                            <w:top w:val="none" w:sz="0" w:space="0" w:color="auto"/>
                            <w:left w:val="none" w:sz="0" w:space="0" w:color="auto"/>
                            <w:bottom w:val="none" w:sz="0" w:space="0" w:color="auto"/>
                            <w:right w:val="none" w:sz="0" w:space="0" w:color="auto"/>
                          </w:divBdr>
                        </w:div>
                        <w:div w:id="1152020241">
                          <w:marLeft w:val="0"/>
                          <w:marRight w:val="0"/>
                          <w:marTop w:val="0"/>
                          <w:marBottom w:val="0"/>
                          <w:divBdr>
                            <w:top w:val="none" w:sz="0" w:space="0" w:color="auto"/>
                            <w:left w:val="none" w:sz="0" w:space="0" w:color="auto"/>
                            <w:bottom w:val="none" w:sz="0" w:space="0" w:color="auto"/>
                            <w:right w:val="none" w:sz="0" w:space="0" w:color="auto"/>
                          </w:divBdr>
                        </w:div>
                        <w:div w:id="139536788">
                          <w:marLeft w:val="0"/>
                          <w:marRight w:val="0"/>
                          <w:marTop w:val="0"/>
                          <w:marBottom w:val="0"/>
                          <w:divBdr>
                            <w:top w:val="none" w:sz="0" w:space="0" w:color="auto"/>
                            <w:left w:val="none" w:sz="0" w:space="0" w:color="auto"/>
                            <w:bottom w:val="none" w:sz="0" w:space="0" w:color="auto"/>
                            <w:right w:val="none" w:sz="0" w:space="0" w:color="auto"/>
                          </w:divBdr>
                        </w:div>
                      </w:divsChild>
                    </w:div>
                    <w:div w:id="2000962756">
                      <w:marLeft w:val="0"/>
                      <w:marRight w:val="0"/>
                      <w:marTop w:val="0"/>
                      <w:marBottom w:val="0"/>
                      <w:divBdr>
                        <w:top w:val="none" w:sz="0" w:space="0" w:color="auto"/>
                        <w:left w:val="none" w:sz="0" w:space="0" w:color="auto"/>
                        <w:bottom w:val="none" w:sz="0" w:space="0" w:color="auto"/>
                        <w:right w:val="none" w:sz="0" w:space="0" w:color="auto"/>
                      </w:divBdr>
                      <w:divsChild>
                        <w:div w:id="1511019441">
                          <w:marLeft w:val="0"/>
                          <w:marRight w:val="0"/>
                          <w:marTop w:val="0"/>
                          <w:marBottom w:val="0"/>
                          <w:divBdr>
                            <w:top w:val="none" w:sz="0" w:space="0" w:color="auto"/>
                            <w:left w:val="none" w:sz="0" w:space="0" w:color="auto"/>
                            <w:bottom w:val="none" w:sz="0" w:space="0" w:color="auto"/>
                            <w:right w:val="none" w:sz="0" w:space="0" w:color="auto"/>
                          </w:divBdr>
                        </w:div>
                        <w:div w:id="1266839646">
                          <w:marLeft w:val="0"/>
                          <w:marRight w:val="0"/>
                          <w:marTop w:val="0"/>
                          <w:marBottom w:val="0"/>
                          <w:divBdr>
                            <w:top w:val="none" w:sz="0" w:space="0" w:color="auto"/>
                            <w:left w:val="none" w:sz="0" w:space="0" w:color="auto"/>
                            <w:bottom w:val="none" w:sz="0" w:space="0" w:color="auto"/>
                            <w:right w:val="none" w:sz="0" w:space="0" w:color="auto"/>
                          </w:divBdr>
                        </w:div>
                        <w:div w:id="1575894473">
                          <w:marLeft w:val="0"/>
                          <w:marRight w:val="0"/>
                          <w:marTop w:val="0"/>
                          <w:marBottom w:val="0"/>
                          <w:divBdr>
                            <w:top w:val="none" w:sz="0" w:space="0" w:color="auto"/>
                            <w:left w:val="none" w:sz="0" w:space="0" w:color="auto"/>
                            <w:bottom w:val="none" w:sz="0" w:space="0" w:color="auto"/>
                            <w:right w:val="none" w:sz="0" w:space="0" w:color="auto"/>
                          </w:divBdr>
                        </w:div>
                        <w:div w:id="1674338547">
                          <w:marLeft w:val="0"/>
                          <w:marRight w:val="0"/>
                          <w:marTop w:val="0"/>
                          <w:marBottom w:val="0"/>
                          <w:divBdr>
                            <w:top w:val="none" w:sz="0" w:space="0" w:color="auto"/>
                            <w:left w:val="none" w:sz="0" w:space="0" w:color="auto"/>
                            <w:bottom w:val="none" w:sz="0" w:space="0" w:color="auto"/>
                            <w:right w:val="none" w:sz="0" w:space="0" w:color="auto"/>
                          </w:divBdr>
                        </w:div>
                      </w:divsChild>
                    </w:div>
                    <w:div w:id="1782604732">
                      <w:marLeft w:val="0"/>
                      <w:marRight w:val="0"/>
                      <w:marTop w:val="0"/>
                      <w:marBottom w:val="0"/>
                      <w:divBdr>
                        <w:top w:val="none" w:sz="0" w:space="0" w:color="auto"/>
                        <w:left w:val="none" w:sz="0" w:space="0" w:color="auto"/>
                        <w:bottom w:val="none" w:sz="0" w:space="0" w:color="auto"/>
                        <w:right w:val="none" w:sz="0" w:space="0" w:color="auto"/>
                      </w:divBdr>
                      <w:divsChild>
                        <w:div w:id="1051003143">
                          <w:marLeft w:val="0"/>
                          <w:marRight w:val="0"/>
                          <w:marTop w:val="0"/>
                          <w:marBottom w:val="0"/>
                          <w:divBdr>
                            <w:top w:val="none" w:sz="0" w:space="0" w:color="auto"/>
                            <w:left w:val="none" w:sz="0" w:space="0" w:color="auto"/>
                            <w:bottom w:val="none" w:sz="0" w:space="0" w:color="auto"/>
                            <w:right w:val="none" w:sz="0" w:space="0" w:color="auto"/>
                          </w:divBdr>
                        </w:div>
                        <w:div w:id="1349133959">
                          <w:marLeft w:val="0"/>
                          <w:marRight w:val="0"/>
                          <w:marTop w:val="0"/>
                          <w:marBottom w:val="0"/>
                          <w:divBdr>
                            <w:top w:val="none" w:sz="0" w:space="0" w:color="auto"/>
                            <w:left w:val="none" w:sz="0" w:space="0" w:color="auto"/>
                            <w:bottom w:val="none" w:sz="0" w:space="0" w:color="auto"/>
                            <w:right w:val="none" w:sz="0" w:space="0" w:color="auto"/>
                          </w:divBdr>
                        </w:div>
                        <w:div w:id="328673629">
                          <w:marLeft w:val="0"/>
                          <w:marRight w:val="0"/>
                          <w:marTop w:val="0"/>
                          <w:marBottom w:val="0"/>
                          <w:divBdr>
                            <w:top w:val="none" w:sz="0" w:space="0" w:color="auto"/>
                            <w:left w:val="none" w:sz="0" w:space="0" w:color="auto"/>
                            <w:bottom w:val="none" w:sz="0" w:space="0" w:color="auto"/>
                            <w:right w:val="none" w:sz="0" w:space="0" w:color="auto"/>
                          </w:divBdr>
                        </w:div>
                        <w:div w:id="1974406016">
                          <w:marLeft w:val="0"/>
                          <w:marRight w:val="0"/>
                          <w:marTop w:val="0"/>
                          <w:marBottom w:val="0"/>
                          <w:divBdr>
                            <w:top w:val="none" w:sz="0" w:space="0" w:color="auto"/>
                            <w:left w:val="none" w:sz="0" w:space="0" w:color="auto"/>
                            <w:bottom w:val="none" w:sz="0" w:space="0" w:color="auto"/>
                            <w:right w:val="none" w:sz="0" w:space="0" w:color="auto"/>
                          </w:divBdr>
                        </w:div>
                        <w:div w:id="975185682">
                          <w:marLeft w:val="0"/>
                          <w:marRight w:val="0"/>
                          <w:marTop w:val="0"/>
                          <w:marBottom w:val="0"/>
                          <w:divBdr>
                            <w:top w:val="none" w:sz="0" w:space="0" w:color="auto"/>
                            <w:left w:val="none" w:sz="0" w:space="0" w:color="auto"/>
                            <w:bottom w:val="none" w:sz="0" w:space="0" w:color="auto"/>
                            <w:right w:val="none" w:sz="0" w:space="0" w:color="auto"/>
                          </w:divBdr>
                        </w:div>
                      </w:divsChild>
                    </w:div>
                    <w:div w:id="553321358">
                      <w:marLeft w:val="0"/>
                      <w:marRight w:val="0"/>
                      <w:marTop w:val="0"/>
                      <w:marBottom w:val="0"/>
                      <w:divBdr>
                        <w:top w:val="none" w:sz="0" w:space="0" w:color="auto"/>
                        <w:left w:val="none" w:sz="0" w:space="0" w:color="auto"/>
                        <w:bottom w:val="none" w:sz="0" w:space="0" w:color="auto"/>
                        <w:right w:val="none" w:sz="0" w:space="0" w:color="auto"/>
                      </w:divBdr>
                      <w:divsChild>
                        <w:div w:id="1276130368">
                          <w:marLeft w:val="0"/>
                          <w:marRight w:val="0"/>
                          <w:marTop w:val="0"/>
                          <w:marBottom w:val="0"/>
                          <w:divBdr>
                            <w:top w:val="none" w:sz="0" w:space="0" w:color="auto"/>
                            <w:left w:val="none" w:sz="0" w:space="0" w:color="auto"/>
                            <w:bottom w:val="none" w:sz="0" w:space="0" w:color="auto"/>
                            <w:right w:val="none" w:sz="0" w:space="0" w:color="auto"/>
                          </w:divBdr>
                        </w:div>
                        <w:div w:id="432751603">
                          <w:marLeft w:val="0"/>
                          <w:marRight w:val="0"/>
                          <w:marTop w:val="0"/>
                          <w:marBottom w:val="0"/>
                          <w:divBdr>
                            <w:top w:val="none" w:sz="0" w:space="0" w:color="auto"/>
                            <w:left w:val="none" w:sz="0" w:space="0" w:color="auto"/>
                            <w:bottom w:val="none" w:sz="0" w:space="0" w:color="auto"/>
                            <w:right w:val="none" w:sz="0" w:space="0" w:color="auto"/>
                          </w:divBdr>
                        </w:div>
                        <w:div w:id="1559628031">
                          <w:marLeft w:val="0"/>
                          <w:marRight w:val="0"/>
                          <w:marTop w:val="0"/>
                          <w:marBottom w:val="0"/>
                          <w:divBdr>
                            <w:top w:val="none" w:sz="0" w:space="0" w:color="auto"/>
                            <w:left w:val="none" w:sz="0" w:space="0" w:color="auto"/>
                            <w:bottom w:val="none" w:sz="0" w:space="0" w:color="auto"/>
                            <w:right w:val="none" w:sz="0" w:space="0" w:color="auto"/>
                          </w:divBdr>
                        </w:div>
                      </w:divsChild>
                    </w:div>
                    <w:div w:id="511795580">
                      <w:marLeft w:val="0"/>
                      <w:marRight w:val="0"/>
                      <w:marTop w:val="0"/>
                      <w:marBottom w:val="0"/>
                      <w:divBdr>
                        <w:top w:val="none" w:sz="0" w:space="0" w:color="auto"/>
                        <w:left w:val="none" w:sz="0" w:space="0" w:color="auto"/>
                        <w:bottom w:val="none" w:sz="0" w:space="0" w:color="auto"/>
                        <w:right w:val="none" w:sz="0" w:space="0" w:color="auto"/>
                      </w:divBdr>
                      <w:divsChild>
                        <w:div w:id="1612274353">
                          <w:marLeft w:val="0"/>
                          <w:marRight w:val="0"/>
                          <w:marTop w:val="0"/>
                          <w:marBottom w:val="0"/>
                          <w:divBdr>
                            <w:top w:val="none" w:sz="0" w:space="0" w:color="auto"/>
                            <w:left w:val="none" w:sz="0" w:space="0" w:color="auto"/>
                            <w:bottom w:val="none" w:sz="0" w:space="0" w:color="auto"/>
                            <w:right w:val="none" w:sz="0" w:space="0" w:color="auto"/>
                          </w:divBdr>
                        </w:div>
                        <w:div w:id="1530530211">
                          <w:marLeft w:val="0"/>
                          <w:marRight w:val="0"/>
                          <w:marTop w:val="0"/>
                          <w:marBottom w:val="0"/>
                          <w:divBdr>
                            <w:top w:val="none" w:sz="0" w:space="0" w:color="auto"/>
                            <w:left w:val="none" w:sz="0" w:space="0" w:color="auto"/>
                            <w:bottom w:val="none" w:sz="0" w:space="0" w:color="auto"/>
                            <w:right w:val="none" w:sz="0" w:space="0" w:color="auto"/>
                          </w:divBdr>
                        </w:div>
                        <w:div w:id="758019750">
                          <w:marLeft w:val="0"/>
                          <w:marRight w:val="0"/>
                          <w:marTop w:val="0"/>
                          <w:marBottom w:val="0"/>
                          <w:divBdr>
                            <w:top w:val="none" w:sz="0" w:space="0" w:color="auto"/>
                            <w:left w:val="none" w:sz="0" w:space="0" w:color="auto"/>
                            <w:bottom w:val="none" w:sz="0" w:space="0" w:color="auto"/>
                            <w:right w:val="none" w:sz="0" w:space="0" w:color="auto"/>
                          </w:divBdr>
                        </w:div>
                        <w:div w:id="1881167089">
                          <w:marLeft w:val="0"/>
                          <w:marRight w:val="0"/>
                          <w:marTop w:val="0"/>
                          <w:marBottom w:val="0"/>
                          <w:divBdr>
                            <w:top w:val="none" w:sz="0" w:space="0" w:color="auto"/>
                            <w:left w:val="none" w:sz="0" w:space="0" w:color="auto"/>
                            <w:bottom w:val="none" w:sz="0" w:space="0" w:color="auto"/>
                            <w:right w:val="none" w:sz="0" w:space="0" w:color="auto"/>
                          </w:divBdr>
                        </w:div>
                        <w:div w:id="846213728">
                          <w:marLeft w:val="0"/>
                          <w:marRight w:val="0"/>
                          <w:marTop w:val="0"/>
                          <w:marBottom w:val="0"/>
                          <w:divBdr>
                            <w:top w:val="none" w:sz="0" w:space="0" w:color="auto"/>
                            <w:left w:val="none" w:sz="0" w:space="0" w:color="auto"/>
                            <w:bottom w:val="none" w:sz="0" w:space="0" w:color="auto"/>
                            <w:right w:val="none" w:sz="0" w:space="0" w:color="auto"/>
                          </w:divBdr>
                        </w:div>
                      </w:divsChild>
                    </w:div>
                    <w:div w:id="1099713823">
                      <w:marLeft w:val="0"/>
                      <w:marRight w:val="0"/>
                      <w:marTop w:val="0"/>
                      <w:marBottom w:val="0"/>
                      <w:divBdr>
                        <w:top w:val="none" w:sz="0" w:space="0" w:color="auto"/>
                        <w:left w:val="none" w:sz="0" w:space="0" w:color="auto"/>
                        <w:bottom w:val="none" w:sz="0" w:space="0" w:color="auto"/>
                        <w:right w:val="none" w:sz="0" w:space="0" w:color="auto"/>
                      </w:divBdr>
                      <w:divsChild>
                        <w:div w:id="128859847">
                          <w:marLeft w:val="0"/>
                          <w:marRight w:val="0"/>
                          <w:marTop w:val="0"/>
                          <w:marBottom w:val="0"/>
                          <w:divBdr>
                            <w:top w:val="none" w:sz="0" w:space="0" w:color="auto"/>
                            <w:left w:val="none" w:sz="0" w:space="0" w:color="auto"/>
                            <w:bottom w:val="none" w:sz="0" w:space="0" w:color="auto"/>
                            <w:right w:val="none" w:sz="0" w:space="0" w:color="auto"/>
                          </w:divBdr>
                        </w:div>
                        <w:div w:id="2074497293">
                          <w:marLeft w:val="0"/>
                          <w:marRight w:val="0"/>
                          <w:marTop w:val="0"/>
                          <w:marBottom w:val="0"/>
                          <w:divBdr>
                            <w:top w:val="none" w:sz="0" w:space="0" w:color="auto"/>
                            <w:left w:val="none" w:sz="0" w:space="0" w:color="auto"/>
                            <w:bottom w:val="none" w:sz="0" w:space="0" w:color="auto"/>
                            <w:right w:val="none" w:sz="0" w:space="0" w:color="auto"/>
                          </w:divBdr>
                        </w:div>
                        <w:div w:id="173500015">
                          <w:marLeft w:val="0"/>
                          <w:marRight w:val="0"/>
                          <w:marTop w:val="0"/>
                          <w:marBottom w:val="0"/>
                          <w:divBdr>
                            <w:top w:val="none" w:sz="0" w:space="0" w:color="auto"/>
                            <w:left w:val="none" w:sz="0" w:space="0" w:color="auto"/>
                            <w:bottom w:val="none" w:sz="0" w:space="0" w:color="auto"/>
                            <w:right w:val="none" w:sz="0" w:space="0" w:color="auto"/>
                          </w:divBdr>
                        </w:div>
                        <w:div w:id="1645357701">
                          <w:marLeft w:val="0"/>
                          <w:marRight w:val="0"/>
                          <w:marTop w:val="0"/>
                          <w:marBottom w:val="0"/>
                          <w:divBdr>
                            <w:top w:val="none" w:sz="0" w:space="0" w:color="auto"/>
                            <w:left w:val="none" w:sz="0" w:space="0" w:color="auto"/>
                            <w:bottom w:val="none" w:sz="0" w:space="0" w:color="auto"/>
                            <w:right w:val="none" w:sz="0" w:space="0" w:color="auto"/>
                          </w:divBdr>
                        </w:div>
                        <w:div w:id="1147891408">
                          <w:marLeft w:val="0"/>
                          <w:marRight w:val="0"/>
                          <w:marTop w:val="0"/>
                          <w:marBottom w:val="0"/>
                          <w:divBdr>
                            <w:top w:val="none" w:sz="0" w:space="0" w:color="auto"/>
                            <w:left w:val="none" w:sz="0" w:space="0" w:color="auto"/>
                            <w:bottom w:val="none" w:sz="0" w:space="0" w:color="auto"/>
                            <w:right w:val="none" w:sz="0" w:space="0" w:color="auto"/>
                          </w:divBdr>
                        </w:div>
                      </w:divsChild>
                    </w:div>
                    <w:div w:id="838274538">
                      <w:marLeft w:val="0"/>
                      <w:marRight w:val="0"/>
                      <w:marTop w:val="0"/>
                      <w:marBottom w:val="0"/>
                      <w:divBdr>
                        <w:top w:val="none" w:sz="0" w:space="0" w:color="auto"/>
                        <w:left w:val="none" w:sz="0" w:space="0" w:color="auto"/>
                        <w:bottom w:val="none" w:sz="0" w:space="0" w:color="auto"/>
                        <w:right w:val="none" w:sz="0" w:space="0" w:color="auto"/>
                      </w:divBdr>
                      <w:divsChild>
                        <w:div w:id="1123575167">
                          <w:marLeft w:val="0"/>
                          <w:marRight w:val="0"/>
                          <w:marTop w:val="0"/>
                          <w:marBottom w:val="0"/>
                          <w:divBdr>
                            <w:top w:val="none" w:sz="0" w:space="0" w:color="auto"/>
                            <w:left w:val="none" w:sz="0" w:space="0" w:color="auto"/>
                            <w:bottom w:val="none" w:sz="0" w:space="0" w:color="auto"/>
                            <w:right w:val="none" w:sz="0" w:space="0" w:color="auto"/>
                          </w:divBdr>
                        </w:div>
                        <w:div w:id="1477994936">
                          <w:marLeft w:val="0"/>
                          <w:marRight w:val="0"/>
                          <w:marTop w:val="0"/>
                          <w:marBottom w:val="0"/>
                          <w:divBdr>
                            <w:top w:val="none" w:sz="0" w:space="0" w:color="auto"/>
                            <w:left w:val="none" w:sz="0" w:space="0" w:color="auto"/>
                            <w:bottom w:val="none" w:sz="0" w:space="0" w:color="auto"/>
                            <w:right w:val="none" w:sz="0" w:space="0" w:color="auto"/>
                          </w:divBdr>
                        </w:div>
                        <w:div w:id="168377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878081">
      <w:bodyDiv w:val="1"/>
      <w:marLeft w:val="0"/>
      <w:marRight w:val="0"/>
      <w:marTop w:val="0"/>
      <w:marBottom w:val="0"/>
      <w:divBdr>
        <w:top w:val="none" w:sz="0" w:space="0" w:color="auto"/>
        <w:left w:val="none" w:sz="0" w:space="0" w:color="auto"/>
        <w:bottom w:val="none" w:sz="0" w:space="0" w:color="auto"/>
        <w:right w:val="none" w:sz="0" w:space="0" w:color="auto"/>
      </w:divBdr>
      <w:divsChild>
        <w:div w:id="1674453850">
          <w:marLeft w:val="0"/>
          <w:marRight w:val="0"/>
          <w:marTop w:val="0"/>
          <w:marBottom w:val="0"/>
          <w:divBdr>
            <w:top w:val="none" w:sz="0" w:space="0" w:color="auto"/>
            <w:left w:val="none" w:sz="0" w:space="0" w:color="auto"/>
            <w:bottom w:val="none" w:sz="0" w:space="0" w:color="auto"/>
            <w:right w:val="none" w:sz="0" w:space="0" w:color="auto"/>
          </w:divBdr>
          <w:divsChild>
            <w:div w:id="347216335">
              <w:marLeft w:val="0"/>
              <w:marRight w:val="0"/>
              <w:marTop w:val="0"/>
              <w:marBottom w:val="0"/>
              <w:divBdr>
                <w:top w:val="none" w:sz="0" w:space="0" w:color="auto"/>
                <w:left w:val="none" w:sz="0" w:space="0" w:color="auto"/>
                <w:bottom w:val="none" w:sz="0" w:space="0" w:color="auto"/>
                <w:right w:val="none" w:sz="0" w:space="0" w:color="auto"/>
              </w:divBdr>
            </w:div>
            <w:div w:id="823007865">
              <w:marLeft w:val="0"/>
              <w:marRight w:val="0"/>
              <w:marTop w:val="0"/>
              <w:marBottom w:val="0"/>
              <w:divBdr>
                <w:top w:val="none" w:sz="0" w:space="0" w:color="auto"/>
                <w:left w:val="none" w:sz="0" w:space="0" w:color="auto"/>
                <w:bottom w:val="none" w:sz="0" w:space="0" w:color="auto"/>
                <w:right w:val="none" w:sz="0" w:space="0" w:color="auto"/>
              </w:divBdr>
            </w:div>
            <w:div w:id="831719933">
              <w:marLeft w:val="0"/>
              <w:marRight w:val="0"/>
              <w:marTop w:val="0"/>
              <w:marBottom w:val="0"/>
              <w:divBdr>
                <w:top w:val="none" w:sz="0" w:space="0" w:color="auto"/>
                <w:left w:val="none" w:sz="0" w:space="0" w:color="auto"/>
                <w:bottom w:val="none" w:sz="0" w:space="0" w:color="auto"/>
                <w:right w:val="none" w:sz="0" w:space="0" w:color="auto"/>
              </w:divBdr>
            </w:div>
            <w:div w:id="1282692404">
              <w:marLeft w:val="0"/>
              <w:marRight w:val="0"/>
              <w:marTop w:val="0"/>
              <w:marBottom w:val="0"/>
              <w:divBdr>
                <w:top w:val="none" w:sz="0" w:space="0" w:color="auto"/>
                <w:left w:val="none" w:sz="0" w:space="0" w:color="auto"/>
                <w:bottom w:val="none" w:sz="0" w:space="0" w:color="auto"/>
                <w:right w:val="none" w:sz="0" w:space="0" w:color="auto"/>
              </w:divBdr>
            </w:div>
            <w:div w:id="125633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357723">
      <w:bodyDiv w:val="1"/>
      <w:marLeft w:val="0"/>
      <w:marRight w:val="0"/>
      <w:marTop w:val="0"/>
      <w:marBottom w:val="0"/>
      <w:divBdr>
        <w:top w:val="none" w:sz="0" w:space="0" w:color="auto"/>
        <w:left w:val="none" w:sz="0" w:space="0" w:color="auto"/>
        <w:bottom w:val="none" w:sz="0" w:space="0" w:color="auto"/>
        <w:right w:val="none" w:sz="0" w:space="0" w:color="auto"/>
      </w:divBdr>
    </w:div>
    <w:div w:id="1451582832">
      <w:bodyDiv w:val="1"/>
      <w:marLeft w:val="0"/>
      <w:marRight w:val="0"/>
      <w:marTop w:val="0"/>
      <w:marBottom w:val="0"/>
      <w:divBdr>
        <w:top w:val="none" w:sz="0" w:space="0" w:color="auto"/>
        <w:left w:val="none" w:sz="0" w:space="0" w:color="auto"/>
        <w:bottom w:val="none" w:sz="0" w:space="0" w:color="auto"/>
        <w:right w:val="none" w:sz="0" w:space="0" w:color="auto"/>
      </w:divBdr>
    </w:div>
    <w:div w:id="1455516465">
      <w:bodyDiv w:val="1"/>
      <w:marLeft w:val="0"/>
      <w:marRight w:val="0"/>
      <w:marTop w:val="0"/>
      <w:marBottom w:val="0"/>
      <w:divBdr>
        <w:top w:val="none" w:sz="0" w:space="0" w:color="auto"/>
        <w:left w:val="none" w:sz="0" w:space="0" w:color="auto"/>
        <w:bottom w:val="none" w:sz="0" w:space="0" w:color="auto"/>
        <w:right w:val="none" w:sz="0" w:space="0" w:color="auto"/>
      </w:divBdr>
    </w:div>
    <w:div w:id="1498426348">
      <w:bodyDiv w:val="1"/>
      <w:marLeft w:val="0"/>
      <w:marRight w:val="0"/>
      <w:marTop w:val="0"/>
      <w:marBottom w:val="0"/>
      <w:divBdr>
        <w:top w:val="none" w:sz="0" w:space="0" w:color="auto"/>
        <w:left w:val="none" w:sz="0" w:space="0" w:color="auto"/>
        <w:bottom w:val="none" w:sz="0" w:space="0" w:color="auto"/>
        <w:right w:val="none" w:sz="0" w:space="0" w:color="auto"/>
      </w:divBdr>
    </w:div>
    <w:div w:id="1518696115">
      <w:bodyDiv w:val="1"/>
      <w:marLeft w:val="0"/>
      <w:marRight w:val="0"/>
      <w:marTop w:val="0"/>
      <w:marBottom w:val="0"/>
      <w:divBdr>
        <w:top w:val="none" w:sz="0" w:space="0" w:color="auto"/>
        <w:left w:val="none" w:sz="0" w:space="0" w:color="auto"/>
        <w:bottom w:val="none" w:sz="0" w:space="0" w:color="auto"/>
        <w:right w:val="none" w:sz="0" w:space="0" w:color="auto"/>
      </w:divBdr>
    </w:div>
    <w:div w:id="1707026796">
      <w:bodyDiv w:val="1"/>
      <w:marLeft w:val="0"/>
      <w:marRight w:val="0"/>
      <w:marTop w:val="0"/>
      <w:marBottom w:val="0"/>
      <w:divBdr>
        <w:top w:val="none" w:sz="0" w:space="0" w:color="auto"/>
        <w:left w:val="none" w:sz="0" w:space="0" w:color="auto"/>
        <w:bottom w:val="none" w:sz="0" w:space="0" w:color="auto"/>
        <w:right w:val="none" w:sz="0" w:space="0" w:color="auto"/>
      </w:divBdr>
      <w:divsChild>
        <w:div w:id="1162505750">
          <w:marLeft w:val="0"/>
          <w:marRight w:val="0"/>
          <w:marTop w:val="0"/>
          <w:marBottom w:val="0"/>
          <w:divBdr>
            <w:top w:val="none" w:sz="0" w:space="0" w:color="auto"/>
            <w:left w:val="none" w:sz="0" w:space="0" w:color="auto"/>
            <w:bottom w:val="none" w:sz="0" w:space="0" w:color="auto"/>
            <w:right w:val="none" w:sz="0" w:space="0" w:color="auto"/>
          </w:divBdr>
        </w:div>
      </w:divsChild>
    </w:div>
    <w:div w:id="1767533843">
      <w:bodyDiv w:val="1"/>
      <w:marLeft w:val="0"/>
      <w:marRight w:val="0"/>
      <w:marTop w:val="0"/>
      <w:marBottom w:val="0"/>
      <w:divBdr>
        <w:top w:val="none" w:sz="0" w:space="0" w:color="auto"/>
        <w:left w:val="none" w:sz="0" w:space="0" w:color="auto"/>
        <w:bottom w:val="none" w:sz="0" w:space="0" w:color="auto"/>
        <w:right w:val="none" w:sz="0" w:space="0" w:color="auto"/>
      </w:divBdr>
      <w:divsChild>
        <w:div w:id="1075053928">
          <w:marLeft w:val="0"/>
          <w:marRight w:val="0"/>
          <w:marTop w:val="0"/>
          <w:marBottom w:val="0"/>
          <w:divBdr>
            <w:top w:val="none" w:sz="0" w:space="0" w:color="auto"/>
            <w:left w:val="none" w:sz="0" w:space="0" w:color="auto"/>
            <w:bottom w:val="none" w:sz="0" w:space="0" w:color="auto"/>
            <w:right w:val="none" w:sz="0" w:space="0" w:color="auto"/>
          </w:divBdr>
        </w:div>
      </w:divsChild>
    </w:div>
    <w:div w:id="1817912201">
      <w:bodyDiv w:val="1"/>
      <w:marLeft w:val="0"/>
      <w:marRight w:val="0"/>
      <w:marTop w:val="0"/>
      <w:marBottom w:val="0"/>
      <w:divBdr>
        <w:top w:val="none" w:sz="0" w:space="0" w:color="auto"/>
        <w:left w:val="none" w:sz="0" w:space="0" w:color="auto"/>
        <w:bottom w:val="none" w:sz="0" w:space="0" w:color="auto"/>
        <w:right w:val="none" w:sz="0" w:space="0" w:color="auto"/>
      </w:divBdr>
      <w:divsChild>
        <w:div w:id="65151668">
          <w:marLeft w:val="547"/>
          <w:marRight w:val="0"/>
          <w:marTop w:val="0"/>
          <w:marBottom w:val="0"/>
          <w:divBdr>
            <w:top w:val="none" w:sz="0" w:space="0" w:color="auto"/>
            <w:left w:val="none" w:sz="0" w:space="0" w:color="auto"/>
            <w:bottom w:val="none" w:sz="0" w:space="0" w:color="auto"/>
            <w:right w:val="none" w:sz="0" w:space="0" w:color="auto"/>
          </w:divBdr>
        </w:div>
      </w:divsChild>
    </w:div>
    <w:div w:id="1836333964">
      <w:bodyDiv w:val="1"/>
      <w:marLeft w:val="0"/>
      <w:marRight w:val="0"/>
      <w:marTop w:val="0"/>
      <w:marBottom w:val="0"/>
      <w:divBdr>
        <w:top w:val="none" w:sz="0" w:space="0" w:color="auto"/>
        <w:left w:val="none" w:sz="0" w:space="0" w:color="auto"/>
        <w:bottom w:val="none" w:sz="0" w:space="0" w:color="auto"/>
        <w:right w:val="none" w:sz="0" w:space="0" w:color="auto"/>
      </w:divBdr>
    </w:div>
    <w:div w:id="1904026158">
      <w:bodyDiv w:val="1"/>
      <w:marLeft w:val="0"/>
      <w:marRight w:val="0"/>
      <w:marTop w:val="0"/>
      <w:marBottom w:val="0"/>
      <w:divBdr>
        <w:top w:val="none" w:sz="0" w:space="0" w:color="auto"/>
        <w:left w:val="none" w:sz="0" w:space="0" w:color="auto"/>
        <w:bottom w:val="none" w:sz="0" w:space="0" w:color="auto"/>
        <w:right w:val="none" w:sz="0" w:space="0" w:color="auto"/>
      </w:divBdr>
      <w:divsChild>
        <w:div w:id="1225215283">
          <w:marLeft w:val="0"/>
          <w:marRight w:val="0"/>
          <w:marTop w:val="0"/>
          <w:marBottom w:val="0"/>
          <w:divBdr>
            <w:top w:val="none" w:sz="0" w:space="0" w:color="auto"/>
            <w:left w:val="none" w:sz="0" w:space="0" w:color="auto"/>
            <w:bottom w:val="none" w:sz="0" w:space="0" w:color="auto"/>
            <w:right w:val="none" w:sz="0" w:space="0" w:color="auto"/>
          </w:divBdr>
        </w:div>
        <w:div w:id="843857898">
          <w:marLeft w:val="0"/>
          <w:marRight w:val="0"/>
          <w:marTop w:val="0"/>
          <w:marBottom w:val="0"/>
          <w:divBdr>
            <w:top w:val="none" w:sz="0" w:space="0" w:color="auto"/>
            <w:left w:val="none" w:sz="0" w:space="0" w:color="auto"/>
            <w:bottom w:val="none" w:sz="0" w:space="0" w:color="auto"/>
            <w:right w:val="none" w:sz="0" w:space="0" w:color="auto"/>
          </w:divBdr>
        </w:div>
        <w:div w:id="311912104">
          <w:marLeft w:val="0"/>
          <w:marRight w:val="0"/>
          <w:marTop w:val="0"/>
          <w:marBottom w:val="0"/>
          <w:divBdr>
            <w:top w:val="none" w:sz="0" w:space="0" w:color="auto"/>
            <w:left w:val="none" w:sz="0" w:space="0" w:color="auto"/>
            <w:bottom w:val="none" w:sz="0" w:space="0" w:color="auto"/>
            <w:right w:val="none" w:sz="0" w:space="0" w:color="auto"/>
          </w:divBdr>
        </w:div>
      </w:divsChild>
    </w:div>
    <w:div w:id="1942492678">
      <w:bodyDiv w:val="1"/>
      <w:marLeft w:val="0"/>
      <w:marRight w:val="0"/>
      <w:marTop w:val="0"/>
      <w:marBottom w:val="0"/>
      <w:divBdr>
        <w:top w:val="none" w:sz="0" w:space="0" w:color="auto"/>
        <w:left w:val="none" w:sz="0" w:space="0" w:color="auto"/>
        <w:bottom w:val="none" w:sz="0" w:space="0" w:color="auto"/>
        <w:right w:val="none" w:sz="0" w:space="0" w:color="auto"/>
      </w:divBdr>
      <w:divsChild>
        <w:div w:id="29231865">
          <w:marLeft w:val="0"/>
          <w:marRight w:val="0"/>
          <w:marTop w:val="0"/>
          <w:marBottom w:val="0"/>
          <w:divBdr>
            <w:top w:val="none" w:sz="0" w:space="0" w:color="auto"/>
            <w:left w:val="none" w:sz="0" w:space="0" w:color="auto"/>
            <w:bottom w:val="none" w:sz="0" w:space="0" w:color="auto"/>
            <w:right w:val="none" w:sz="0" w:space="0" w:color="auto"/>
          </w:divBdr>
          <w:divsChild>
            <w:div w:id="866597808">
              <w:marLeft w:val="0"/>
              <w:marRight w:val="0"/>
              <w:marTop w:val="0"/>
              <w:marBottom w:val="0"/>
              <w:divBdr>
                <w:top w:val="none" w:sz="0" w:space="0" w:color="auto"/>
                <w:left w:val="none" w:sz="0" w:space="0" w:color="auto"/>
                <w:bottom w:val="none" w:sz="0" w:space="0" w:color="auto"/>
                <w:right w:val="none" w:sz="0" w:space="0" w:color="auto"/>
              </w:divBdr>
            </w:div>
            <w:div w:id="174544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15834">
      <w:bodyDiv w:val="1"/>
      <w:marLeft w:val="0"/>
      <w:marRight w:val="0"/>
      <w:marTop w:val="0"/>
      <w:marBottom w:val="0"/>
      <w:divBdr>
        <w:top w:val="none" w:sz="0" w:space="0" w:color="auto"/>
        <w:left w:val="none" w:sz="0" w:space="0" w:color="auto"/>
        <w:bottom w:val="none" w:sz="0" w:space="0" w:color="auto"/>
        <w:right w:val="none" w:sz="0" w:space="0" w:color="auto"/>
      </w:divBdr>
    </w:div>
    <w:div w:id="1969429773">
      <w:bodyDiv w:val="1"/>
      <w:marLeft w:val="0"/>
      <w:marRight w:val="0"/>
      <w:marTop w:val="0"/>
      <w:marBottom w:val="0"/>
      <w:divBdr>
        <w:top w:val="none" w:sz="0" w:space="0" w:color="auto"/>
        <w:left w:val="none" w:sz="0" w:space="0" w:color="auto"/>
        <w:bottom w:val="none" w:sz="0" w:space="0" w:color="auto"/>
        <w:right w:val="none" w:sz="0" w:space="0" w:color="auto"/>
      </w:divBdr>
      <w:divsChild>
        <w:div w:id="1983000945">
          <w:marLeft w:val="0"/>
          <w:marRight w:val="0"/>
          <w:marTop w:val="0"/>
          <w:marBottom w:val="0"/>
          <w:divBdr>
            <w:top w:val="none" w:sz="0" w:space="0" w:color="auto"/>
            <w:left w:val="none" w:sz="0" w:space="0" w:color="auto"/>
            <w:bottom w:val="none" w:sz="0" w:space="0" w:color="auto"/>
            <w:right w:val="none" w:sz="0" w:space="0" w:color="auto"/>
          </w:divBdr>
        </w:div>
        <w:div w:id="1562403026">
          <w:marLeft w:val="0"/>
          <w:marRight w:val="0"/>
          <w:marTop w:val="0"/>
          <w:marBottom w:val="0"/>
          <w:divBdr>
            <w:top w:val="none" w:sz="0" w:space="0" w:color="auto"/>
            <w:left w:val="none" w:sz="0" w:space="0" w:color="auto"/>
            <w:bottom w:val="none" w:sz="0" w:space="0" w:color="auto"/>
            <w:right w:val="none" w:sz="0" w:space="0" w:color="auto"/>
          </w:divBdr>
        </w:div>
        <w:div w:id="55975858">
          <w:marLeft w:val="0"/>
          <w:marRight w:val="0"/>
          <w:marTop w:val="0"/>
          <w:marBottom w:val="0"/>
          <w:divBdr>
            <w:top w:val="none" w:sz="0" w:space="0" w:color="auto"/>
            <w:left w:val="none" w:sz="0" w:space="0" w:color="auto"/>
            <w:bottom w:val="none" w:sz="0" w:space="0" w:color="auto"/>
            <w:right w:val="none" w:sz="0" w:space="0" w:color="auto"/>
          </w:divBdr>
        </w:div>
      </w:divsChild>
    </w:div>
    <w:div w:id="2019112574">
      <w:bodyDiv w:val="1"/>
      <w:marLeft w:val="0"/>
      <w:marRight w:val="0"/>
      <w:marTop w:val="0"/>
      <w:marBottom w:val="0"/>
      <w:divBdr>
        <w:top w:val="none" w:sz="0" w:space="0" w:color="auto"/>
        <w:left w:val="none" w:sz="0" w:space="0" w:color="auto"/>
        <w:bottom w:val="none" w:sz="0" w:space="0" w:color="auto"/>
        <w:right w:val="none" w:sz="0" w:space="0" w:color="auto"/>
      </w:divBdr>
      <w:divsChild>
        <w:div w:id="1619872295">
          <w:marLeft w:val="0"/>
          <w:marRight w:val="0"/>
          <w:marTop w:val="0"/>
          <w:marBottom w:val="0"/>
          <w:divBdr>
            <w:top w:val="none" w:sz="0" w:space="0" w:color="auto"/>
            <w:left w:val="none" w:sz="0" w:space="0" w:color="auto"/>
            <w:bottom w:val="none" w:sz="0" w:space="0" w:color="auto"/>
            <w:right w:val="none" w:sz="0" w:space="0" w:color="auto"/>
          </w:divBdr>
        </w:div>
        <w:div w:id="1546405074">
          <w:marLeft w:val="0"/>
          <w:marRight w:val="0"/>
          <w:marTop w:val="0"/>
          <w:marBottom w:val="0"/>
          <w:divBdr>
            <w:top w:val="none" w:sz="0" w:space="0" w:color="auto"/>
            <w:left w:val="none" w:sz="0" w:space="0" w:color="auto"/>
            <w:bottom w:val="none" w:sz="0" w:space="0" w:color="auto"/>
            <w:right w:val="none" w:sz="0" w:space="0" w:color="auto"/>
          </w:divBdr>
        </w:div>
        <w:div w:id="1046444272">
          <w:marLeft w:val="0"/>
          <w:marRight w:val="0"/>
          <w:marTop w:val="0"/>
          <w:marBottom w:val="0"/>
          <w:divBdr>
            <w:top w:val="none" w:sz="0" w:space="0" w:color="auto"/>
            <w:left w:val="none" w:sz="0" w:space="0" w:color="auto"/>
            <w:bottom w:val="none" w:sz="0" w:space="0" w:color="auto"/>
            <w:right w:val="none" w:sz="0" w:space="0" w:color="auto"/>
          </w:divBdr>
        </w:div>
        <w:div w:id="799686292">
          <w:marLeft w:val="0"/>
          <w:marRight w:val="0"/>
          <w:marTop w:val="0"/>
          <w:marBottom w:val="0"/>
          <w:divBdr>
            <w:top w:val="none" w:sz="0" w:space="0" w:color="auto"/>
            <w:left w:val="none" w:sz="0" w:space="0" w:color="auto"/>
            <w:bottom w:val="none" w:sz="0" w:space="0" w:color="auto"/>
            <w:right w:val="none" w:sz="0" w:space="0" w:color="auto"/>
          </w:divBdr>
        </w:div>
        <w:div w:id="1197809799">
          <w:marLeft w:val="0"/>
          <w:marRight w:val="0"/>
          <w:marTop w:val="0"/>
          <w:marBottom w:val="0"/>
          <w:divBdr>
            <w:top w:val="none" w:sz="0" w:space="0" w:color="auto"/>
            <w:left w:val="none" w:sz="0" w:space="0" w:color="auto"/>
            <w:bottom w:val="none" w:sz="0" w:space="0" w:color="auto"/>
            <w:right w:val="none" w:sz="0" w:space="0" w:color="auto"/>
          </w:divBdr>
        </w:div>
      </w:divsChild>
    </w:div>
    <w:div w:id="2052807369">
      <w:bodyDiv w:val="1"/>
      <w:marLeft w:val="0"/>
      <w:marRight w:val="0"/>
      <w:marTop w:val="0"/>
      <w:marBottom w:val="0"/>
      <w:divBdr>
        <w:top w:val="none" w:sz="0" w:space="0" w:color="auto"/>
        <w:left w:val="none" w:sz="0" w:space="0" w:color="auto"/>
        <w:bottom w:val="none" w:sz="0" w:space="0" w:color="auto"/>
        <w:right w:val="none" w:sz="0" w:space="0" w:color="auto"/>
      </w:divBdr>
      <w:divsChild>
        <w:div w:id="58671285">
          <w:marLeft w:val="0"/>
          <w:marRight w:val="0"/>
          <w:marTop w:val="0"/>
          <w:marBottom w:val="0"/>
          <w:divBdr>
            <w:top w:val="none" w:sz="0" w:space="0" w:color="auto"/>
            <w:left w:val="none" w:sz="0" w:space="0" w:color="auto"/>
            <w:bottom w:val="none" w:sz="0" w:space="0" w:color="auto"/>
            <w:right w:val="none" w:sz="0" w:space="0" w:color="auto"/>
          </w:divBdr>
          <w:divsChild>
            <w:div w:id="4912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396172">
      <w:bodyDiv w:val="1"/>
      <w:marLeft w:val="0"/>
      <w:marRight w:val="0"/>
      <w:marTop w:val="0"/>
      <w:marBottom w:val="0"/>
      <w:divBdr>
        <w:top w:val="none" w:sz="0" w:space="0" w:color="auto"/>
        <w:left w:val="none" w:sz="0" w:space="0" w:color="auto"/>
        <w:bottom w:val="none" w:sz="0" w:space="0" w:color="auto"/>
        <w:right w:val="none" w:sz="0" w:space="0" w:color="auto"/>
      </w:divBdr>
      <w:divsChild>
        <w:div w:id="1678846925">
          <w:marLeft w:val="0"/>
          <w:marRight w:val="0"/>
          <w:marTop w:val="0"/>
          <w:marBottom w:val="0"/>
          <w:divBdr>
            <w:top w:val="none" w:sz="0" w:space="0" w:color="auto"/>
            <w:left w:val="none" w:sz="0" w:space="0" w:color="auto"/>
            <w:bottom w:val="none" w:sz="0" w:space="0" w:color="auto"/>
            <w:right w:val="none" w:sz="0" w:space="0" w:color="auto"/>
          </w:divBdr>
          <w:divsChild>
            <w:div w:id="305746713">
              <w:marLeft w:val="0"/>
              <w:marRight w:val="0"/>
              <w:marTop w:val="0"/>
              <w:marBottom w:val="0"/>
              <w:divBdr>
                <w:top w:val="none" w:sz="0" w:space="0" w:color="auto"/>
                <w:left w:val="none" w:sz="0" w:space="0" w:color="auto"/>
                <w:bottom w:val="none" w:sz="0" w:space="0" w:color="auto"/>
                <w:right w:val="none" w:sz="0" w:space="0" w:color="auto"/>
              </w:divBdr>
            </w:div>
            <w:div w:id="2094156191">
              <w:marLeft w:val="0"/>
              <w:marRight w:val="0"/>
              <w:marTop w:val="0"/>
              <w:marBottom w:val="0"/>
              <w:divBdr>
                <w:top w:val="none" w:sz="0" w:space="0" w:color="auto"/>
                <w:left w:val="none" w:sz="0" w:space="0" w:color="auto"/>
                <w:bottom w:val="none" w:sz="0" w:space="0" w:color="auto"/>
                <w:right w:val="none" w:sz="0" w:space="0" w:color="auto"/>
              </w:divBdr>
            </w:div>
            <w:div w:id="1755973050">
              <w:marLeft w:val="0"/>
              <w:marRight w:val="0"/>
              <w:marTop w:val="0"/>
              <w:marBottom w:val="0"/>
              <w:divBdr>
                <w:top w:val="none" w:sz="0" w:space="0" w:color="auto"/>
                <w:left w:val="none" w:sz="0" w:space="0" w:color="auto"/>
                <w:bottom w:val="none" w:sz="0" w:space="0" w:color="auto"/>
                <w:right w:val="none" w:sz="0" w:space="0" w:color="auto"/>
              </w:divBdr>
            </w:div>
            <w:div w:id="1115903775">
              <w:marLeft w:val="0"/>
              <w:marRight w:val="0"/>
              <w:marTop w:val="0"/>
              <w:marBottom w:val="0"/>
              <w:divBdr>
                <w:top w:val="none" w:sz="0" w:space="0" w:color="auto"/>
                <w:left w:val="none" w:sz="0" w:space="0" w:color="auto"/>
                <w:bottom w:val="none" w:sz="0" w:space="0" w:color="auto"/>
                <w:right w:val="none" w:sz="0" w:space="0" w:color="auto"/>
              </w:divBdr>
            </w:div>
            <w:div w:id="14821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svg"/><Relationship Id="rId18" Type="http://schemas.openxmlformats.org/officeDocument/2006/relationships/diagramData" Target="diagrams/data1.xml"/><Relationship Id="rId26"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diagramColors" Target="diagrams/colors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svg"/><Relationship Id="rId25"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diagramQuickStyle" Target="diagrams/quickStyle1.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isiadorys.lt/kontroles-ir-audito-tarnyba/administracine-informacija/ataskaitos-ir-isvados/1587" TargetMode="External"/><Relationship Id="rId24" Type="http://schemas.openxmlformats.org/officeDocument/2006/relationships/diagramLayout" Target="diagrams/layout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svg"/><Relationship Id="rId23" Type="http://schemas.openxmlformats.org/officeDocument/2006/relationships/diagramData" Target="diagrams/data2.xml"/><Relationship Id="rId28" Type="http://schemas.openxmlformats.org/officeDocument/2006/relationships/chart" Target="charts/chart1.xml"/><Relationship Id="rId10" Type="http://schemas.openxmlformats.org/officeDocument/2006/relationships/image" Target="media/image2.jpeg"/><Relationship Id="rId19" Type="http://schemas.openxmlformats.org/officeDocument/2006/relationships/diagramLayout" Target="diagrams/layout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microsoft.com/office/2007/relationships/diagramDrawing" Target="diagrams/drawing1.xml"/><Relationship Id="rId27" Type="http://schemas.microsoft.com/office/2007/relationships/diagramDrawing" Target="diagrams/drawing2.xml"/><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Lapas1!$C$14</c:f>
              <c:strCache>
                <c:ptCount val="1"/>
                <c:pt idx="0">
                  <c:v>Suma tūkst. Eur</c:v>
                </c:pt>
              </c:strCache>
            </c:strRef>
          </c:tx>
          <c:spPr>
            <a:solidFill>
              <a:schemeClr val="accent1">
                <a:lumMod val="75000"/>
              </a:schemeClr>
            </a:solidFill>
            <a:ln>
              <a:noFill/>
            </a:ln>
            <a:effectLst>
              <a:outerShdw blurRad="57150" dist="19050" dir="5400000" algn="ctr" rotWithShape="0">
                <a:srgbClr val="000000">
                  <a:alpha val="63000"/>
                </a:srgbClr>
              </a:outerShdw>
            </a:effectLst>
          </c:spPr>
          <c:invertIfNegative val="0"/>
          <c:dPt>
            <c:idx val="1"/>
            <c:invertIfNegative val="0"/>
            <c:bubble3D val="0"/>
            <c:spPr>
              <a:solidFill>
                <a:schemeClr val="accent1">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6351-48BD-8B70-38EB9E85CB45}"/>
              </c:ext>
            </c:extLst>
          </c:dPt>
          <c:dPt>
            <c:idx val="2"/>
            <c:invertIfNegative val="0"/>
            <c:bubble3D val="0"/>
            <c:spPr>
              <a:solidFill>
                <a:schemeClr val="accent1">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3-6351-48BD-8B70-38EB9E85CB45}"/>
              </c:ext>
            </c:extLst>
          </c:dPt>
          <c:dPt>
            <c:idx val="3"/>
            <c:invertIfNegative val="0"/>
            <c:bubble3D val="0"/>
            <c:spPr>
              <a:solidFill>
                <a:schemeClr val="accent1">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5-6351-48BD-8B70-38EB9E85CB45}"/>
              </c:ext>
            </c:extLst>
          </c:dPt>
          <c:dPt>
            <c:idx val="4"/>
            <c:invertIfNegative val="0"/>
            <c:bubble3D val="0"/>
            <c:spPr>
              <a:solidFill>
                <a:schemeClr val="accent1">
                  <a:lumMod val="75000"/>
                </a:schemeClr>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7-6351-48BD-8B70-38EB9E85CB45}"/>
              </c:ext>
            </c:extLst>
          </c:dPt>
          <c:cat>
            <c:strRef>
              <c:f>Lapas1!$B$15:$B$21</c:f>
              <c:strCache>
                <c:ptCount val="7"/>
                <c:pt idx="0">
                  <c:v>Darbo užmokestis ir soc. draudimas 55,6 %</c:v>
                </c:pt>
                <c:pt idx="1">
                  <c:v>Prekių ir paslaugų įsigijimo išlaidos 16,8 %</c:v>
                </c:pt>
                <c:pt idx="2">
                  <c:v>Materialiojo ir nemat. turto  išlaidos 11,9 %</c:v>
                </c:pt>
                <c:pt idx="3">
                  <c:v>Socialinės išmokos 9,1 %</c:v>
                </c:pt>
                <c:pt idx="4">
                  <c:v>Kitos išlaidos 4,1 %</c:v>
                </c:pt>
                <c:pt idx="5">
                  <c:v>Palūkanos, grąžintos paskolos 1,3 %</c:v>
                </c:pt>
                <c:pt idx="6">
                  <c:v>Susidijos, dotacijos 1,2 %</c:v>
                </c:pt>
              </c:strCache>
            </c:strRef>
          </c:cat>
          <c:val>
            <c:numRef>
              <c:f>Lapas1!$C$15:$C$21</c:f>
              <c:numCache>
                <c:formatCode>General</c:formatCode>
                <c:ptCount val="7"/>
                <c:pt idx="0">
                  <c:v>38571.800000000003</c:v>
                </c:pt>
                <c:pt idx="1">
                  <c:v>11694.7</c:v>
                </c:pt>
                <c:pt idx="2">
                  <c:v>8274.2000000000007</c:v>
                </c:pt>
                <c:pt idx="3">
                  <c:v>6336.6</c:v>
                </c:pt>
                <c:pt idx="4">
                  <c:v>2804.4</c:v>
                </c:pt>
                <c:pt idx="5">
                  <c:v>861</c:v>
                </c:pt>
                <c:pt idx="6">
                  <c:v>854.1</c:v>
                </c:pt>
              </c:numCache>
            </c:numRef>
          </c:val>
          <c:extLst>
            <c:ext xmlns:c16="http://schemas.microsoft.com/office/drawing/2014/chart" uri="{C3380CC4-5D6E-409C-BE32-E72D297353CC}">
              <c16:uniqueId val="{00000008-6351-48BD-8B70-38EB9E85CB45}"/>
            </c:ext>
          </c:extLst>
        </c:ser>
        <c:dLbls>
          <c:showLegendKey val="0"/>
          <c:showVal val="0"/>
          <c:showCatName val="0"/>
          <c:showSerName val="0"/>
          <c:showPercent val="0"/>
          <c:showBubbleSize val="0"/>
        </c:dLbls>
        <c:gapWidth val="100"/>
        <c:overlap val="-24"/>
        <c:axId val="1175184016"/>
        <c:axId val="1175199376"/>
      </c:barChart>
      <c:catAx>
        <c:axId val="117518401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175199376"/>
        <c:crosses val="autoZero"/>
        <c:auto val="1"/>
        <c:lblAlgn val="ctr"/>
        <c:lblOffset val="100"/>
        <c:noMultiLvlLbl val="0"/>
      </c:catAx>
      <c:valAx>
        <c:axId val="1175199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5184016"/>
        <c:crosses val="autoZero"/>
        <c:crossBetween val="between"/>
      </c:valAx>
      <c:spPr>
        <a:solidFill>
          <a:schemeClr val="bg2"/>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49B5DFB-B17A-47DB-9619-E0F732EEEEFA}" type="doc">
      <dgm:prSet loTypeId="urn:microsoft.com/office/officeart/2005/8/layout/funnel1" loCatId="process" qsTypeId="urn:microsoft.com/office/officeart/2005/8/quickstyle/simple4" qsCatId="simple" csTypeId="urn:microsoft.com/office/officeart/2005/8/colors/accent1_2" csCatId="accent1" phldr="1"/>
      <dgm:spPr/>
      <dgm:t>
        <a:bodyPr/>
        <a:lstStyle/>
        <a:p>
          <a:endParaRPr lang="en-GB"/>
        </a:p>
      </dgm:t>
    </dgm:pt>
    <dgm:pt modelId="{9FCCC290-CF72-4A9B-84A4-8FDAA609B302}">
      <dgm:prSet phldrT="[Tekstas]" custT="1"/>
      <dgm:spPr>
        <a:solidFill>
          <a:schemeClr val="lt1">
            <a:hueOff val="0"/>
            <a:satOff val="0"/>
            <a:lumOff val="0"/>
          </a:schemeClr>
        </a:solidFill>
      </dgm:spPr>
      <dgm:t>
        <a:bodyPr/>
        <a:lstStyle/>
        <a:p>
          <a:r>
            <a:rPr lang="lt-LT" sz="1100">
              <a:solidFill>
                <a:sysClr val="windowText" lastClr="000000"/>
              </a:solidFill>
            </a:rPr>
            <a:t>Iždas</a:t>
          </a:r>
          <a:endParaRPr lang="en-GB" sz="1100">
            <a:solidFill>
              <a:sysClr val="windowText" lastClr="000000"/>
            </a:solidFill>
          </a:endParaRPr>
        </a:p>
      </dgm:t>
    </dgm:pt>
    <dgm:pt modelId="{1466781C-A039-4F90-A413-2F5C10520E23}" type="parTrans" cxnId="{CA2EE982-4352-4B61-A608-22C58CD1B175}">
      <dgm:prSet/>
      <dgm:spPr/>
      <dgm:t>
        <a:bodyPr/>
        <a:lstStyle/>
        <a:p>
          <a:endParaRPr lang="en-GB"/>
        </a:p>
      </dgm:t>
    </dgm:pt>
    <dgm:pt modelId="{CA3B5AFD-D5CA-4803-80EC-1D3C71348A48}" type="sibTrans" cxnId="{CA2EE982-4352-4B61-A608-22C58CD1B175}">
      <dgm:prSet/>
      <dgm:spPr/>
      <dgm:t>
        <a:bodyPr/>
        <a:lstStyle/>
        <a:p>
          <a:endParaRPr lang="en-GB"/>
        </a:p>
      </dgm:t>
    </dgm:pt>
    <dgm:pt modelId="{25647F1B-5D4E-4E23-949A-EADB83CD5BF7}">
      <dgm:prSet phldrT="[Tekstas]" custT="1"/>
      <dgm:spPr/>
      <dgm:t>
        <a:bodyPr/>
        <a:lstStyle/>
        <a:p>
          <a:r>
            <a:rPr lang="lt-LT" sz="1100">
              <a:solidFill>
                <a:schemeClr val="accent1">
                  <a:lumMod val="75000"/>
                </a:schemeClr>
              </a:solidFill>
            </a:rPr>
            <a:t>Metinis ataskaitų rinkinys</a:t>
          </a:r>
          <a:endParaRPr lang="en-GB" sz="1100">
            <a:solidFill>
              <a:schemeClr val="accent1">
                <a:lumMod val="75000"/>
              </a:schemeClr>
            </a:solidFill>
          </a:endParaRPr>
        </a:p>
      </dgm:t>
    </dgm:pt>
    <dgm:pt modelId="{3507EC8E-2CDA-40D6-B2A3-B67B3044119D}" type="parTrans" cxnId="{B8B5522D-E98F-480A-A53D-53DDB83DD5D5}">
      <dgm:prSet/>
      <dgm:spPr/>
      <dgm:t>
        <a:bodyPr/>
        <a:lstStyle/>
        <a:p>
          <a:endParaRPr lang="en-GB"/>
        </a:p>
      </dgm:t>
    </dgm:pt>
    <dgm:pt modelId="{722D0FBF-CFB6-4A2A-9895-617672674F73}" type="sibTrans" cxnId="{B8B5522D-E98F-480A-A53D-53DDB83DD5D5}">
      <dgm:prSet/>
      <dgm:spPr/>
      <dgm:t>
        <a:bodyPr/>
        <a:lstStyle/>
        <a:p>
          <a:endParaRPr lang="en-GB"/>
        </a:p>
      </dgm:t>
    </dgm:pt>
    <dgm:pt modelId="{0FF9BA00-571F-4536-A663-4D3943984720}">
      <dgm:prSet phldrT="[Tekstas]" custT="1"/>
      <dgm:spPr>
        <a:solidFill>
          <a:schemeClr val="lt1">
            <a:hueOff val="0"/>
            <a:satOff val="0"/>
            <a:lumOff val="0"/>
          </a:schemeClr>
        </a:solidFill>
      </dgm:spPr>
      <dgm:t>
        <a:bodyPr/>
        <a:lstStyle/>
        <a:p>
          <a:r>
            <a:rPr lang="lt-LT" sz="1100">
              <a:solidFill>
                <a:sysClr val="windowText" lastClr="000000"/>
              </a:solidFill>
            </a:rPr>
            <a:t>VSS</a:t>
          </a:r>
          <a:endParaRPr lang="en-GB" sz="1100">
            <a:solidFill>
              <a:sysClr val="windowText" lastClr="000000"/>
            </a:solidFill>
          </a:endParaRPr>
        </a:p>
      </dgm:t>
    </dgm:pt>
    <dgm:pt modelId="{4C8ADA67-01CB-4303-9E9C-819674849C6E}" type="sibTrans" cxnId="{1CA81341-BBFB-4921-8C14-51647167DC5A}">
      <dgm:prSet/>
      <dgm:spPr/>
      <dgm:t>
        <a:bodyPr/>
        <a:lstStyle/>
        <a:p>
          <a:endParaRPr lang="en-GB"/>
        </a:p>
      </dgm:t>
    </dgm:pt>
    <dgm:pt modelId="{9ED32AE1-1383-4FAD-AB88-C4B404769944}" type="parTrans" cxnId="{1CA81341-BBFB-4921-8C14-51647167DC5A}">
      <dgm:prSet/>
      <dgm:spPr/>
      <dgm:t>
        <a:bodyPr/>
        <a:lstStyle/>
        <a:p>
          <a:endParaRPr lang="en-GB"/>
        </a:p>
      </dgm:t>
    </dgm:pt>
    <dgm:pt modelId="{C8119A20-9017-4A20-8879-61964793A0BA}" type="pres">
      <dgm:prSet presAssocID="{849B5DFB-B17A-47DB-9619-E0F732EEEEFA}" presName="Name0" presStyleCnt="0">
        <dgm:presLayoutVars>
          <dgm:chMax val="4"/>
          <dgm:resizeHandles val="exact"/>
        </dgm:presLayoutVars>
      </dgm:prSet>
      <dgm:spPr/>
    </dgm:pt>
    <dgm:pt modelId="{D1974EC0-F6AE-49BF-A326-F5F4FE68D1F9}" type="pres">
      <dgm:prSet presAssocID="{849B5DFB-B17A-47DB-9619-E0F732EEEEFA}" presName="ellipse" presStyleLbl="trBgShp" presStyleIdx="0" presStyleCnt="1" custLinFactNeighborX="-1390" custLinFactNeighborY="6006"/>
      <dgm:spPr/>
    </dgm:pt>
    <dgm:pt modelId="{17027DB7-FC7F-410E-AD32-3A3AA5C4A7DE}" type="pres">
      <dgm:prSet presAssocID="{849B5DFB-B17A-47DB-9619-E0F732EEEEFA}" presName="arrow1" presStyleLbl="fgShp" presStyleIdx="0" presStyleCnt="1"/>
      <dgm:spPr>
        <a:solidFill>
          <a:schemeClr val="accent1">
            <a:lumMod val="75000"/>
          </a:schemeClr>
        </a:solidFill>
      </dgm:spPr>
    </dgm:pt>
    <dgm:pt modelId="{006B09F7-2B9E-406B-AE9C-F64D8324769F}" type="pres">
      <dgm:prSet presAssocID="{849B5DFB-B17A-47DB-9619-E0F732EEEEFA}" presName="rectangle" presStyleLbl="revTx" presStyleIdx="0" presStyleCnt="1" custScaleX="166667" custScaleY="77323">
        <dgm:presLayoutVars>
          <dgm:bulletEnabled val="1"/>
        </dgm:presLayoutVars>
      </dgm:prSet>
      <dgm:spPr/>
    </dgm:pt>
    <dgm:pt modelId="{0EEBD72E-7FC2-4F5D-979A-B5B3F0750852}" type="pres">
      <dgm:prSet presAssocID="{9FCCC290-CF72-4A9B-84A4-8FDAA609B302}" presName="item1" presStyleLbl="node1" presStyleIdx="0" presStyleCnt="2" custScaleX="117891">
        <dgm:presLayoutVars>
          <dgm:bulletEnabled val="1"/>
        </dgm:presLayoutVars>
      </dgm:prSet>
      <dgm:spPr/>
    </dgm:pt>
    <dgm:pt modelId="{06BF6ACB-13A8-44F1-A740-2F9C9A926772}" type="pres">
      <dgm:prSet presAssocID="{25647F1B-5D4E-4E23-949A-EADB83CD5BF7}" presName="item2" presStyleLbl="node1" presStyleIdx="1" presStyleCnt="2">
        <dgm:presLayoutVars>
          <dgm:bulletEnabled val="1"/>
        </dgm:presLayoutVars>
      </dgm:prSet>
      <dgm:spPr/>
    </dgm:pt>
    <dgm:pt modelId="{2B7E2EB5-1764-4B7A-AD0D-F4DD95B2CCE5}" type="pres">
      <dgm:prSet presAssocID="{849B5DFB-B17A-47DB-9619-E0F732EEEEFA}" presName="funnel" presStyleLbl="trAlignAcc1" presStyleIdx="0" presStyleCnt="1" custLinFactNeighborX="-352" custLinFactNeighborY="1352"/>
      <dgm:spPr>
        <a:solidFill>
          <a:schemeClr val="accent2">
            <a:alpha val="40000"/>
          </a:schemeClr>
        </a:solidFill>
      </dgm:spPr>
    </dgm:pt>
  </dgm:ptLst>
  <dgm:cxnLst>
    <dgm:cxn modelId="{B8B5522D-E98F-480A-A53D-53DDB83DD5D5}" srcId="{849B5DFB-B17A-47DB-9619-E0F732EEEEFA}" destId="{25647F1B-5D4E-4E23-949A-EADB83CD5BF7}" srcOrd="2" destOrd="0" parTransId="{3507EC8E-2CDA-40D6-B2A3-B67B3044119D}" sibTransId="{722D0FBF-CFB6-4A2A-9895-617672674F73}"/>
    <dgm:cxn modelId="{1CA81341-BBFB-4921-8C14-51647167DC5A}" srcId="{849B5DFB-B17A-47DB-9619-E0F732EEEEFA}" destId="{0FF9BA00-571F-4536-A663-4D3943984720}" srcOrd="0" destOrd="0" parTransId="{9ED32AE1-1383-4FAD-AB88-C4B404769944}" sibTransId="{4C8ADA67-01CB-4303-9E9C-819674849C6E}"/>
    <dgm:cxn modelId="{71B42761-D7AA-4433-86C9-E649D39241A0}" type="presOf" srcId="{849B5DFB-B17A-47DB-9619-E0F732EEEEFA}" destId="{C8119A20-9017-4A20-8879-61964793A0BA}" srcOrd="0" destOrd="0" presId="urn:microsoft.com/office/officeart/2005/8/layout/funnel1"/>
    <dgm:cxn modelId="{CA2EE982-4352-4B61-A608-22C58CD1B175}" srcId="{849B5DFB-B17A-47DB-9619-E0F732EEEEFA}" destId="{9FCCC290-CF72-4A9B-84A4-8FDAA609B302}" srcOrd="1" destOrd="0" parTransId="{1466781C-A039-4F90-A413-2F5C10520E23}" sibTransId="{CA3B5AFD-D5CA-4803-80EC-1D3C71348A48}"/>
    <dgm:cxn modelId="{10610AD6-52D0-46D7-A33D-F331ECDAF942}" type="presOf" srcId="{25647F1B-5D4E-4E23-949A-EADB83CD5BF7}" destId="{006B09F7-2B9E-406B-AE9C-F64D8324769F}" srcOrd="0" destOrd="0" presId="urn:microsoft.com/office/officeart/2005/8/layout/funnel1"/>
    <dgm:cxn modelId="{17DEDBE7-4814-4D22-A5C4-DE5BF1DAF2CA}" type="presOf" srcId="{0FF9BA00-571F-4536-A663-4D3943984720}" destId="{06BF6ACB-13A8-44F1-A740-2F9C9A926772}" srcOrd="0" destOrd="0" presId="urn:microsoft.com/office/officeart/2005/8/layout/funnel1"/>
    <dgm:cxn modelId="{860EC3FA-116C-40E1-98B0-79D57F29B8D8}" type="presOf" srcId="{9FCCC290-CF72-4A9B-84A4-8FDAA609B302}" destId="{0EEBD72E-7FC2-4F5D-979A-B5B3F0750852}" srcOrd="0" destOrd="0" presId="urn:microsoft.com/office/officeart/2005/8/layout/funnel1"/>
    <dgm:cxn modelId="{B91A5386-CD48-4BC0-8121-873EBB0313F3}" type="presParOf" srcId="{C8119A20-9017-4A20-8879-61964793A0BA}" destId="{D1974EC0-F6AE-49BF-A326-F5F4FE68D1F9}" srcOrd="0" destOrd="0" presId="urn:microsoft.com/office/officeart/2005/8/layout/funnel1"/>
    <dgm:cxn modelId="{5E23B624-B5FC-44D1-8EF4-285EA1175C0A}" type="presParOf" srcId="{C8119A20-9017-4A20-8879-61964793A0BA}" destId="{17027DB7-FC7F-410E-AD32-3A3AA5C4A7DE}" srcOrd="1" destOrd="0" presId="urn:microsoft.com/office/officeart/2005/8/layout/funnel1"/>
    <dgm:cxn modelId="{E3EE810C-FD84-4BF6-B0C2-9E36806EB7A9}" type="presParOf" srcId="{C8119A20-9017-4A20-8879-61964793A0BA}" destId="{006B09F7-2B9E-406B-AE9C-F64D8324769F}" srcOrd="2" destOrd="0" presId="urn:microsoft.com/office/officeart/2005/8/layout/funnel1"/>
    <dgm:cxn modelId="{115BCF1D-AD9B-4EB2-AE8C-15B48BF5D2C8}" type="presParOf" srcId="{C8119A20-9017-4A20-8879-61964793A0BA}" destId="{0EEBD72E-7FC2-4F5D-979A-B5B3F0750852}" srcOrd="3" destOrd="0" presId="urn:microsoft.com/office/officeart/2005/8/layout/funnel1"/>
    <dgm:cxn modelId="{7B3291BE-F5CB-43BB-8F1E-935D6165B5F1}" type="presParOf" srcId="{C8119A20-9017-4A20-8879-61964793A0BA}" destId="{06BF6ACB-13A8-44F1-A740-2F9C9A926772}" srcOrd="4" destOrd="0" presId="urn:microsoft.com/office/officeart/2005/8/layout/funnel1"/>
    <dgm:cxn modelId="{1E0F40DA-2B63-4A53-8743-657F1C1F7B42}" type="presParOf" srcId="{C8119A20-9017-4A20-8879-61964793A0BA}" destId="{2B7E2EB5-1764-4B7A-AD0D-F4DD95B2CCE5}" srcOrd="5" destOrd="0" presId="urn:microsoft.com/office/officeart/2005/8/layout/funnel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822566-230E-4020-AA48-E6D1D841FEA1}"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lt-LT"/>
        </a:p>
      </dgm:t>
    </dgm:pt>
    <dgm:pt modelId="{47AFE292-8588-4E6F-95C7-1EFD09B85CEA}">
      <dgm:prSet phldrT="[Text]" custT="1"/>
      <dgm:spPr>
        <a:solidFill>
          <a:schemeClr val="accent1">
            <a:lumMod val="60000"/>
            <a:lumOff val="40000"/>
          </a:schemeClr>
        </a:solidFill>
      </dgm:spPr>
      <dgm:t>
        <a:bodyPr/>
        <a:lstStyle/>
        <a:p>
          <a:r>
            <a:rPr lang="lt-LT" sz="1400">
              <a:solidFill>
                <a:sysClr val="windowText" lastClr="000000"/>
              </a:solidFill>
              <a:latin typeface="Times New Roman" panose="02020603050405020304" pitchFamily="18" charset="0"/>
              <a:cs typeface="Times New Roman" panose="02020603050405020304" pitchFamily="18" charset="0"/>
            </a:rPr>
            <a:t>Savivaldybės metinė veiklos ataskaita</a:t>
          </a:r>
        </a:p>
      </dgm:t>
    </dgm:pt>
    <dgm:pt modelId="{95E3744E-CA04-4428-9FC7-02B7F87E78AE}" type="parTrans" cxnId="{AA7F2B0A-72D9-4C07-B543-AAABE4D96F70}">
      <dgm:prSet/>
      <dgm:spPr/>
      <dgm:t>
        <a:bodyPr/>
        <a:lstStyle/>
        <a:p>
          <a:endParaRPr lang="lt-LT"/>
        </a:p>
      </dgm:t>
    </dgm:pt>
    <dgm:pt modelId="{8B60C559-AE97-4E7D-A36D-99D683E9E947}" type="sibTrans" cxnId="{AA7F2B0A-72D9-4C07-B543-AAABE4D96F70}">
      <dgm:prSet/>
      <dgm:spPr/>
      <dgm:t>
        <a:bodyPr/>
        <a:lstStyle/>
        <a:p>
          <a:endParaRPr lang="lt-LT"/>
        </a:p>
      </dgm:t>
    </dgm:pt>
    <dgm:pt modelId="{26816E85-903D-4CD5-96E1-BB5C24E2B44F}">
      <dgm:prSet phldrT="[Text]" custT="1"/>
      <dgm:spPr/>
      <dgm:t>
        <a:bodyPr/>
        <a:lstStyle/>
        <a:p>
          <a:r>
            <a:rPr lang="lt-LT" sz="1200">
              <a:latin typeface="Times New Roman" panose="02020603050405020304" pitchFamily="18" charset="0"/>
              <a:cs typeface="Times New Roman" panose="02020603050405020304" pitchFamily="18" charset="0"/>
            </a:rPr>
            <a:t>teikiama informacija apie savivaldybės veiklos tikslų pasiekimą;</a:t>
          </a:r>
        </a:p>
      </dgm:t>
    </dgm:pt>
    <dgm:pt modelId="{6FAC888D-A2A6-4E67-8A27-84256DB61FE6}" type="parTrans" cxnId="{669ED60E-31DC-4DAC-9713-6379C29D58E7}">
      <dgm:prSet/>
      <dgm:spPr/>
      <dgm:t>
        <a:bodyPr/>
        <a:lstStyle/>
        <a:p>
          <a:endParaRPr lang="lt-LT"/>
        </a:p>
      </dgm:t>
    </dgm:pt>
    <dgm:pt modelId="{1174BB73-194C-4AAE-A50F-288776684F6D}" type="sibTrans" cxnId="{669ED60E-31DC-4DAC-9713-6379C29D58E7}">
      <dgm:prSet/>
      <dgm:spPr/>
      <dgm:t>
        <a:bodyPr/>
        <a:lstStyle/>
        <a:p>
          <a:endParaRPr lang="lt-LT"/>
        </a:p>
      </dgm:t>
    </dgm:pt>
    <dgm:pt modelId="{450EDC91-5044-498C-A93D-2C02818C9756}">
      <dgm:prSet phldrT="[Text]" custT="1"/>
      <dgm:spPr>
        <a:solidFill>
          <a:schemeClr val="accent1">
            <a:lumMod val="60000"/>
            <a:lumOff val="40000"/>
          </a:schemeClr>
        </a:solidFill>
      </dgm:spPr>
      <dgm:t>
        <a:bodyPr/>
        <a:lstStyle/>
        <a:p>
          <a:r>
            <a:rPr lang="lt-LT" sz="1400" b="0">
              <a:solidFill>
                <a:sysClr val="windowText" lastClr="000000"/>
              </a:solidFill>
              <a:latin typeface="Times New Roman" panose="02020603050405020304" pitchFamily="18" charset="0"/>
              <a:cs typeface="Times New Roman" panose="02020603050405020304" pitchFamily="18" charset="0"/>
            </a:rPr>
            <a:t>Savivaldybės metinių finansinių ataskaitų rinkinys</a:t>
          </a:r>
        </a:p>
      </dgm:t>
    </dgm:pt>
    <dgm:pt modelId="{5A28CAB9-F706-4F96-9561-3A59ECA3FE95}" type="parTrans" cxnId="{4F4C30E4-9A40-4E53-B569-D41285765FEF}">
      <dgm:prSet/>
      <dgm:spPr/>
      <dgm:t>
        <a:bodyPr/>
        <a:lstStyle/>
        <a:p>
          <a:endParaRPr lang="lt-LT"/>
        </a:p>
      </dgm:t>
    </dgm:pt>
    <dgm:pt modelId="{DF2FF1B4-5783-4C47-A809-730E72DAE425}" type="sibTrans" cxnId="{4F4C30E4-9A40-4E53-B569-D41285765FEF}">
      <dgm:prSet/>
      <dgm:spPr/>
      <dgm:t>
        <a:bodyPr/>
        <a:lstStyle/>
        <a:p>
          <a:endParaRPr lang="lt-LT"/>
        </a:p>
      </dgm:t>
    </dgm:pt>
    <dgm:pt modelId="{BDB4F598-0046-4ED0-8185-4D3C51B2B602}">
      <dgm:prSet phldrT="[Text]" custT="1"/>
      <dgm:spPr/>
      <dgm:t>
        <a:bodyPr/>
        <a:lstStyle/>
        <a:p>
          <a:r>
            <a:rPr lang="lt-LT" sz="1200">
              <a:latin typeface="Times New Roman" panose="02020603050405020304" pitchFamily="18" charset="0"/>
              <a:cs typeface="Times New Roman" panose="02020603050405020304" pitchFamily="18" charset="0"/>
            </a:rPr>
            <a:t>konsoliduoti 32 biudžetinų įstaigų, 2 viešųjų įstaigų finansinių ataskaitų rinkiniai </a:t>
          </a:r>
        </a:p>
      </dgm:t>
    </dgm:pt>
    <dgm:pt modelId="{DD33192C-C1CE-4089-A315-F9C866BD5B26}" type="parTrans" cxnId="{1BB6CD9E-BACD-4708-8F0B-8E5769E438AF}">
      <dgm:prSet/>
      <dgm:spPr/>
      <dgm:t>
        <a:bodyPr/>
        <a:lstStyle/>
        <a:p>
          <a:endParaRPr lang="lt-LT"/>
        </a:p>
      </dgm:t>
    </dgm:pt>
    <dgm:pt modelId="{211007C7-9382-41C6-B88F-FFD00BA9986D}" type="sibTrans" cxnId="{1BB6CD9E-BACD-4708-8F0B-8E5769E438AF}">
      <dgm:prSet/>
      <dgm:spPr/>
      <dgm:t>
        <a:bodyPr/>
        <a:lstStyle/>
        <a:p>
          <a:endParaRPr lang="lt-LT"/>
        </a:p>
      </dgm:t>
    </dgm:pt>
    <dgm:pt modelId="{1FAF0075-C738-487F-9BAD-8B32E4A09CEB}">
      <dgm:prSet phldrT="[Text]" custT="1"/>
      <dgm:spPr/>
      <dgm:t>
        <a:bodyPr/>
        <a:lstStyle/>
        <a:p>
          <a:r>
            <a:rPr lang="lt-LT" sz="1200">
              <a:latin typeface="Times New Roman" panose="02020603050405020304" pitchFamily="18" charset="0"/>
              <a:cs typeface="Times New Roman" panose="02020603050405020304" pitchFamily="18" charset="0"/>
            </a:rPr>
            <a:t>Savivaldybės iždo finansinių ataskaitų rinkinys</a:t>
          </a:r>
        </a:p>
      </dgm:t>
    </dgm:pt>
    <dgm:pt modelId="{9F2A80B2-5D76-4C28-A0E5-A36604C8552F}" type="parTrans" cxnId="{0CCCF489-EF97-4E84-93D8-1604EF6D466C}">
      <dgm:prSet/>
      <dgm:spPr/>
      <dgm:t>
        <a:bodyPr/>
        <a:lstStyle/>
        <a:p>
          <a:endParaRPr lang="lt-LT"/>
        </a:p>
      </dgm:t>
    </dgm:pt>
    <dgm:pt modelId="{FE5EA8AD-5263-4ECE-B92A-2C90F6EE27DC}" type="sibTrans" cxnId="{0CCCF489-EF97-4E84-93D8-1604EF6D466C}">
      <dgm:prSet/>
      <dgm:spPr/>
      <dgm:t>
        <a:bodyPr/>
        <a:lstStyle/>
        <a:p>
          <a:endParaRPr lang="lt-LT"/>
        </a:p>
      </dgm:t>
    </dgm:pt>
    <dgm:pt modelId="{BA056F36-41A4-4A4A-BE14-725D6876736E}">
      <dgm:prSet phldrT="[Text]" custT="1"/>
      <dgm:spPr>
        <a:solidFill>
          <a:schemeClr val="accent1">
            <a:lumMod val="60000"/>
            <a:lumOff val="40000"/>
          </a:schemeClr>
        </a:solidFill>
      </dgm:spPr>
      <dgm:t>
        <a:bodyPr/>
        <a:lstStyle/>
        <a:p>
          <a:r>
            <a:rPr lang="lt-LT" sz="1400">
              <a:solidFill>
                <a:sysClr val="windowText" lastClr="000000"/>
              </a:solidFill>
              <a:latin typeface="Times New Roman" panose="02020603050405020304" pitchFamily="18" charset="0"/>
              <a:cs typeface="Times New Roman" panose="02020603050405020304" pitchFamily="18" charset="0"/>
            </a:rPr>
            <a:t>Savivaldybės metinių biudžeto vykdymo ataskaitų rinkinys</a:t>
          </a:r>
        </a:p>
      </dgm:t>
    </dgm:pt>
    <dgm:pt modelId="{4F67D328-35C4-495A-8D00-DB34FEDDFFBA}" type="parTrans" cxnId="{09EB3638-BB1E-4B89-BB45-4B5D990B681A}">
      <dgm:prSet/>
      <dgm:spPr/>
      <dgm:t>
        <a:bodyPr/>
        <a:lstStyle/>
        <a:p>
          <a:endParaRPr lang="lt-LT"/>
        </a:p>
      </dgm:t>
    </dgm:pt>
    <dgm:pt modelId="{C1927806-67B0-4992-91B7-D5047FF771D7}" type="sibTrans" cxnId="{09EB3638-BB1E-4B89-BB45-4B5D990B681A}">
      <dgm:prSet/>
      <dgm:spPr/>
      <dgm:t>
        <a:bodyPr/>
        <a:lstStyle/>
        <a:p>
          <a:endParaRPr lang="lt-LT"/>
        </a:p>
      </dgm:t>
    </dgm:pt>
    <dgm:pt modelId="{5B51DB92-19DB-4C72-8CF5-B405AA979670}">
      <dgm:prSet phldrT="[Text]" custT="1"/>
      <dgm:spPr/>
      <dgm:t>
        <a:bodyPr/>
        <a:lstStyle/>
        <a:p>
          <a:r>
            <a:rPr lang="lt-LT" sz="1200">
              <a:latin typeface="Times New Roman" panose="02020603050405020304" pitchFamily="18" charset="0"/>
              <a:cs typeface="Times New Roman" panose="02020603050405020304" pitchFamily="18" charset="0"/>
            </a:rPr>
            <a:t>konsoliduoti 43 asignavimų valdytojų biudžeto vykdymo ataskaitų rinkiniai</a:t>
          </a:r>
        </a:p>
      </dgm:t>
    </dgm:pt>
    <dgm:pt modelId="{3AB4E28D-3C38-4E16-9DDC-0161D67A6EA0}" type="parTrans" cxnId="{BA830BC5-2649-4297-9CA9-FA2631B620C6}">
      <dgm:prSet/>
      <dgm:spPr/>
      <dgm:t>
        <a:bodyPr/>
        <a:lstStyle/>
        <a:p>
          <a:endParaRPr lang="lt-LT"/>
        </a:p>
      </dgm:t>
    </dgm:pt>
    <dgm:pt modelId="{C28C8922-B305-4B40-91ED-39D205473486}" type="sibTrans" cxnId="{BA830BC5-2649-4297-9CA9-FA2631B620C6}">
      <dgm:prSet/>
      <dgm:spPr/>
      <dgm:t>
        <a:bodyPr/>
        <a:lstStyle/>
        <a:p>
          <a:endParaRPr lang="lt-LT"/>
        </a:p>
      </dgm:t>
    </dgm:pt>
    <dgm:pt modelId="{648A8F5D-C0D3-4CA0-AE05-5586557FB951}">
      <dgm:prSet phldrT="[Text]" custT="1"/>
      <dgm:spPr/>
      <dgm:t>
        <a:bodyPr/>
        <a:lstStyle/>
        <a:p>
          <a:r>
            <a:rPr lang="lt-LT" sz="1200">
              <a:latin typeface="Times New Roman" panose="02020603050405020304" pitchFamily="18" charset="0"/>
              <a:cs typeface="Times New Roman" panose="02020603050405020304" pitchFamily="18" charset="0"/>
            </a:rPr>
            <a:t>kita svarbi informacija apie finansinius ir nefinansinius veiklos rezultatus</a:t>
          </a:r>
        </a:p>
      </dgm:t>
    </dgm:pt>
    <dgm:pt modelId="{715CAB7C-688B-4E12-8F5F-458FA606BC39}" type="sibTrans" cxnId="{F0647EBC-727D-4624-BCCE-B4E23056EF82}">
      <dgm:prSet/>
      <dgm:spPr/>
      <dgm:t>
        <a:bodyPr/>
        <a:lstStyle/>
        <a:p>
          <a:endParaRPr lang="lt-LT"/>
        </a:p>
      </dgm:t>
    </dgm:pt>
    <dgm:pt modelId="{A146BFB7-2C97-4A92-9A53-8940D0201E2E}" type="parTrans" cxnId="{F0647EBC-727D-4624-BCCE-B4E23056EF82}">
      <dgm:prSet/>
      <dgm:spPr/>
      <dgm:t>
        <a:bodyPr/>
        <a:lstStyle/>
        <a:p>
          <a:endParaRPr lang="lt-LT"/>
        </a:p>
      </dgm:t>
    </dgm:pt>
    <dgm:pt modelId="{6AD92501-A0D9-4DEE-B858-33054DAE6AA5}" type="pres">
      <dgm:prSet presAssocID="{34822566-230E-4020-AA48-E6D1D841FEA1}" presName="Name0" presStyleCnt="0">
        <dgm:presLayoutVars>
          <dgm:dir/>
          <dgm:animLvl val="lvl"/>
          <dgm:resizeHandles val="exact"/>
        </dgm:presLayoutVars>
      </dgm:prSet>
      <dgm:spPr/>
    </dgm:pt>
    <dgm:pt modelId="{E2904E68-67E9-4CA8-A048-D424AF3CBB73}" type="pres">
      <dgm:prSet presAssocID="{47AFE292-8588-4E6F-95C7-1EFD09B85CEA}" presName="linNode" presStyleCnt="0"/>
      <dgm:spPr/>
    </dgm:pt>
    <dgm:pt modelId="{998EF288-42E1-4D24-9044-708A4688CB33}" type="pres">
      <dgm:prSet presAssocID="{47AFE292-8588-4E6F-95C7-1EFD09B85CEA}" presName="parentText" presStyleLbl="node1" presStyleIdx="0" presStyleCnt="3">
        <dgm:presLayoutVars>
          <dgm:chMax val="1"/>
          <dgm:bulletEnabled val="1"/>
        </dgm:presLayoutVars>
      </dgm:prSet>
      <dgm:spPr/>
    </dgm:pt>
    <dgm:pt modelId="{5AB0FDBB-DEA6-4C63-A5D0-FB8F763996F0}" type="pres">
      <dgm:prSet presAssocID="{47AFE292-8588-4E6F-95C7-1EFD09B85CEA}" presName="descendantText" presStyleLbl="alignAccFollowNode1" presStyleIdx="0" presStyleCnt="3">
        <dgm:presLayoutVars>
          <dgm:bulletEnabled val="1"/>
        </dgm:presLayoutVars>
      </dgm:prSet>
      <dgm:spPr/>
    </dgm:pt>
    <dgm:pt modelId="{2C01E1D2-BB04-4721-A936-0A85D9C393F9}" type="pres">
      <dgm:prSet presAssocID="{8B60C559-AE97-4E7D-A36D-99D683E9E947}" presName="sp" presStyleCnt="0"/>
      <dgm:spPr/>
    </dgm:pt>
    <dgm:pt modelId="{29DCA110-F815-43FF-A4A9-AAF1A1DA23E6}" type="pres">
      <dgm:prSet presAssocID="{450EDC91-5044-498C-A93D-2C02818C9756}" presName="linNode" presStyleCnt="0"/>
      <dgm:spPr/>
    </dgm:pt>
    <dgm:pt modelId="{B2D59107-6984-465A-8833-AA6F48A4BEF5}" type="pres">
      <dgm:prSet presAssocID="{450EDC91-5044-498C-A93D-2C02818C9756}" presName="parentText" presStyleLbl="node1" presStyleIdx="1" presStyleCnt="3">
        <dgm:presLayoutVars>
          <dgm:chMax val="1"/>
          <dgm:bulletEnabled val="1"/>
        </dgm:presLayoutVars>
      </dgm:prSet>
      <dgm:spPr/>
    </dgm:pt>
    <dgm:pt modelId="{E40B5CF7-D08E-42E6-A9BC-9A4AFC68CCD7}" type="pres">
      <dgm:prSet presAssocID="{450EDC91-5044-498C-A93D-2C02818C9756}" presName="descendantText" presStyleLbl="alignAccFollowNode1" presStyleIdx="1" presStyleCnt="3" custScaleY="112085">
        <dgm:presLayoutVars>
          <dgm:bulletEnabled val="1"/>
        </dgm:presLayoutVars>
      </dgm:prSet>
      <dgm:spPr/>
    </dgm:pt>
    <dgm:pt modelId="{CC73EEFB-41B8-4EF5-8220-E84D689FDCFE}" type="pres">
      <dgm:prSet presAssocID="{DF2FF1B4-5783-4C47-A809-730E72DAE425}" presName="sp" presStyleCnt="0"/>
      <dgm:spPr/>
    </dgm:pt>
    <dgm:pt modelId="{B8DC4583-8297-43DB-A9A5-0E07F417CDBE}" type="pres">
      <dgm:prSet presAssocID="{BA056F36-41A4-4A4A-BE14-725D6876736E}" presName="linNode" presStyleCnt="0"/>
      <dgm:spPr/>
    </dgm:pt>
    <dgm:pt modelId="{4B3BEE04-3E3F-4CDE-9B2A-170518871F41}" type="pres">
      <dgm:prSet presAssocID="{BA056F36-41A4-4A4A-BE14-725D6876736E}" presName="parentText" presStyleLbl="node1" presStyleIdx="2" presStyleCnt="3">
        <dgm:presLayoutVars>
          <dgm:chMax val="1"/>
          <dgm:bulletEnabled val="1"/>
        </dgm:presLayoutVars>
      </dgm:prSet>
      <dgm:spPr/>
    </dgm:pt>
    <dgm:pt modelId="{3EFA48A9-97FA-4298-BCBE-E67E3F503CD2}" type="pres">
      <dgm:prSet presAssocID="{BA056F36-41A4-4A4A-BE14-725D6876736E}" presName="descendantText" presStyleLbl="alignAccFollowNode1" presStyleIdx="2" presStyleCnt="3">
        <dgm:presLayoutVars>
          <dgm:bulletEnabled val="1"/>
        </dgm:presLayoutVars>
      </dgm:prSet>
      <dgm:spPr/>
    </dgm:pt>
  </dgm:ptLst>
  <dgm:cxnLst>
    <dgm:cxn modelId="{1517B402-7D33-40B2-ACC4-ABD33BB3D22C}" type="presOf" srcId="{26816E85-903D-4CD5-96E1-BB5C24E2B44F}" destId="{5AB0FDBB-DEA6-4C63-A5D0-FB8F763996F0}" srcOrd="0" destOrd="0" presId="urn:microsoft.com/office/officeart/2005/8/layout/vList5"/>
    <dgm:cxn modelId="{AA7F2B0A-72D9-4C07-B543-AAABE4D96F70}" srcId="{34822566-230E-4020-AA48-E6D1D841FEA1}" destId="{47AFE292-8588-4E6F-95C7-1EFD09B85CEA}" srcOrd="0" destOrd="0" parTransId="{95E3744E-CA04-4428-9FC7-02B7F87E78AE}" sibTransId="{8B60C559-AE97-4E7D-A36D-99D683E9E947}"/>
    <dgm:cxn modelId="{669ED60E-31DC-4DAC-9713-6379C29D58E7}" srcId="{47AFE292-8588-4E6F-95C7-1EFD09B85CEA}" destId="{26816E85-903D-4CD5-96E1-BB5C24E2B44F}" srcOrd="0" destOrd="0" parTransId="{6FAC888D-A2A6-4E67-8A27-84256DB61FE6}" sibTransId="{1174BB73-194C-4AAE-A50F-288776684F6D}"/>
    <dgm:cxn modelId="{AE4B4626-7CF8-40D3-9605-3427BB7C766D}" type="presOf" srcId="{BA056F36-41A4-4A4A-BE14-725D6876736E}" destId="{4B3BEE04-3E3F-4CDE-9B2A-170518871F41}" srcOrd="0" destOrd="0" presId="urn:microsoft.com/office/officeart/2005/8/layout/vList5"/>
    <dgm:cxn modelId="{DBA63F31-8B0B-4928-9353-E0BA726E745F}" type="presOf" srcId="{BDB4F598-0046-4ED0-8185-4D3C51B2B602}" destId="{E40B5CF7-D08E-42E6-A9BC-9A4AFC68CCD7}" srcOrd="0" destOrd="0" presId="urn:microsoft.com/office/officeart/2005/8/layout/vList5"/>
    <dgm:cxn modelId="{09EB3638-BB1E-4B89-BB45-4B5D990B681A}" srcId="{34822566-230E-4020-AA48-E6D1D841FEA1}" destId="{BA056F36-41A4-4A4A-BE14-725D6876736E}" srcOrd="2" destOrd="0" parTransId="{4F67D328-35C4-495A-8D00-DB34FEDDFFBA}" sibTransId="{C1927806-67B0-4992-91B7-D5047FF771D7}"/>
    <dgm:cxn modelId="{0CD77168-3661-4793-85A9-B3E2E2B816A5}" type="presOf" srcId="{1FAF0075-C738-487F-9BAD-8B32E4A09CEB}" destId="{E40B5CF7-D08E-42E6-A9BC-9A4AFC68CCD7}" srcOrd="0" destOrd="1" presId="urn:microsoft.com/office/officeart/2005/8/layout/vList5"/>
    <dgm:cxn modelId="{B800B679-B523-40EF-B705-0BC821D3D142}" type="presOf" srcId="{648A8F5D-C0D3-4CA0-AE05-5586557FB951}" destId="{5AB0FDBB-DEA6-4C63-A5D0-FB8F763996F0}" srcOrd="0" destOrd="1" presId="urn:microsoft.com/office/officeart/2005/8/layout/vList5"/>
    <dgm:cxn modelId="{0CCCF489-EF97-4E84-93D8-1604EF6D466C}" srcId="{450EDC91-5044-498C-A93D-2C02818C9756}" destId="{1FAF0075-C738-487F-9BAD-8B32E4A09CEB}" srcOrd="1" destOrd="0" parTransId="{9F2A80B2-5D76-4C28-A0E5-A36604C8552F}" sibTransId="{FE5EA8AD-5263-4ECE-B92A-2C90F6EE27DC}"/>
    <dgm:cxn modelId="{1BB6CD9E-BACD-4708-8F0B-8E5769E438AF}" srcId="{450EDC91-5044-498C-A93D-2C02818C9756}" destId="{BDB4F598-0046-4ED0-8185-4D3C51B2B602}" srcOrd="0" destOrd="0" parTransId="{DD33192C-C1CE-4089-A315-F9C866BD5B26}" sibTransId="{211007C7-9382-41C6-B88F-FFD00BA9986D}"/>
    <dgm:cxn modelId="{7B6375AB-1000-4D15-AC97-801ED50E4D32}" type="presOf" srcId="{450EDC91-5044-498C-A93D-2C02818C9756}" destId="{B2D59107-6984-465A-8833-AA6F48A4BEF5}" srcOrd="0" destOrd="0" presId="urn:microsoft.com/office/officeart/2005/8/layout/vList5"/>
    <dgm:cxn modelId="{6B0045AE-FEFD-4574-B79C-BB3EE57072D1}" type="presOf" srcId="{34822566-230E-4020-AA48-E6D1D841FEA1}" destId="{6AD92501-A0D9-4DEE-B858-33054DAE6AA5}" srcOrd="0" destOrd="0" presId="urn:microsoft.com/office/officeart/2005/8/layout/vList5"/>
    <dgm:cxn modelId="{F0647EBC-727D-4624-BCCE-B4E23056EF82}" srcId="{47AFE292-8588-4E6F-95C7-1EFD09B85CEA}" destId="{648A8F5D-C0D3-4CA0-AE05-5586557FB951}" srcOrd="1" destOrd="0" parTransId="{A146BFB7-2C97-4A92-9A53-8940D0201E2E}" sibTransId="{715CAB7C-688B-4E12-8F5F-458FA606BC39}"/>
    <dgm:cxn modelId="{BA830BC5-2649-4297-9CA9-FA2631B620C6}" srcId="{BA056F36-41A4-4A4A-BE14-725D6876736E}" destId="{5B51DB92-19DB-4C72-8CF5-B405AA979670}" srcOrd="0" destOrd="0" parTransId="{3AB4E28D-3C38-4E16-9DDC-0161D67A6EA0}" sibTransId="{C28C8922-B305-4B40-91ED-39D205473486}"/>
    <dgm:cxn modelId="{EAC67DC7-3021-44E7-AA94-2CE892D1F173}" type="presOf" srcId="{47AFE292-8588-4E6F-95C7-1EFD09B85CEA}" destId="{998EF288-42E1-4D24-9044-708A4688CB33}" srcOrd="0" destOrd="0" presId="urn:microsoft.com/office/officeart/2005/8/layout/vList5"/>
    <dgm:cxn modelId="{C76ED8D1-ED40-4585-B6B6-3B15338EFA8E}" type="presOf" srcId="{5B51DB92-19DB-4C72-8CF5-B405AA979670}" destId="{3EFA48A9-97FA-4298-BCBE-E67E3F503CD2}" srcOrd="0" destOrd="0" presId="urn:microsoft.com/office/officeart/2005/8/layout/vList5"/>
    <dgm:cxn modelId="{4F4C30E4-9A40-4E53-B569-D41285765FEF}" srcId="{34822566-230E-4020-AA48-E6D1D841FEA1}" destId="{450EDC91-5044-498C-A93D-2C02818C9756}" srcOrd="1" destOrd="0" parTransId="{5A28CAB9-F706-4F96-9561-3A59ECA3FE95}" sibTransId="{DF2FF1B4-5783-4C47-A809-730E72DAE425}"/>
    <dgm:cxn modelId="{873A4426-5BCB-4E59-9AC3-7F34F3F7EB79}" type="presParOf" srcId="{6AD92501-A0D9-4DEE-B858-33054DAE6AA5}" destId="{E2904E68-67E9-4CA8-A048-D424AF3CBB73}" srcOrd="0" destOrd="0" presId="urn:microsoft.com/office/officeart/2005/8/layout/vList5"/>
    <dgm:cxn modelId="{0002BC80-32D8-4B38-9386-C303EF519493}" type="presParOf" srcId="{E2904E68-67E9-4CA8-A048-D424AF3CBB73}" destId="{998EF288-42E1-4D24-9044-708A4688CB33}" srcOrd="0" destOrd="0" presId="urn:microsoft.com/office/officeart/2005/8/layout/vList5"/>
    <dgm:cxn modelId="{DF1DF551-FE3B-4080-9D76-6DA20AD8D0E3}" type="presParOf" srcId="{E2904E68-67E9-4CA8-A048-D424AF3CBB73}" destId="{5AB0FDBB-DEA6-4C63-A5D0-FB8F763996F0}" srcOrd="1" destOrd="0" presId="urn:microsoft.com/office/officeart/2005/8/layout/vList5"/>
    <dgm:cxn modelId="{AEEFDC98-3A38-4BFD-A217-44D37D58A62A}" type="presParOf" srcId="{6AD92501-A0D9-4DEE-B858-33054DAE6AA5}" destId="{2C01E1D2-BB04-4721-A936-0A85D9C393F9}" srcOrd="1" destOrd="0" presId="urn:microsoft.com/office/officeart/2005/8/layout/vList5"/>
    <dgm:cxn modelId="{F00D1487-7865-450F-8781-B90DC263A67F}" type="presParOf" srcId="{6AD92501-A0D9-4DEE-B858-33054DAE6AA5}" destId="{29DCA110-F815-43FF-A4A9-AAF1A1DA23E6}" srcOrd="2" destOrd="0" presId="urn:microsoft.com/office/officeart/2005/8/layout/vList5"/>
    <dgm:cxn modelId="{D56C6734-CB68-4F98-AECF-D7F2FD048754}" type="presParOf" srcId="{29DCA110-F815-43FF-A4A9-AAF1A1DA23E6}" destId="{B2D59107-6984-465A-8833-AA6F48A4BEF5}" srcOrd="0" destOrd="0" presId="urn:microsoft.com/office/officeart/2005/8/layout/vList5"/>
    <dgm:cxn modelId="{09F36572-4D44-441D-9697-1FFBC810590A}" type="presParOf" srcId="{29DCA110-F815-43FF-A4A9-AAF1A1DA23E6}" destId="{E40B5CF7-D08E-42E6-A9BC-9A4AFC68CCD7}" srcOrd="1" destOrd="0" presId="urn:microsoft.com/office/officeart/2005/8/layout/vList5"/>
    <dgm:cxn modelId="{1CDF8BBD-F4F5-4281-867D-A7351E2CED97}" type="presParOf" srcId="{6AD92501-A0D9-4DEE-B858-33054DAE6AA5}" destId="{CC73EEFB-41B8-4EF5-8220-E84D689FDCFE}" srcOrd="3" destOrd="0" presId="urn:microsoft.com/office/officeart/2005/8/layout/vList5"/>
    <dgm:cxn modelId="{2A9629FE-333C-4885-B5E1-42C7BE6AFDE8}" type="presParOf" srcId="{6AD92501-A0D9-4DEE-B858-33054DAE6AA5}" destId="{B8DC4583-8297-43DB-A9A5-0E07F417CDBE}" srcOrd="4" destOrd="0" presId="urn:microsoft.com/office/officeart/2005/8/layout/vList5"/>
    <dgm:cxn modelId="{6D9B3EE6-5054-43D4-A305-E6EBF2856F50}" type="presParOf" srcId="{B8DC4583-8297-43DB-A9A5-0E07F417CDBE}" destId="{4B3BEE04-3E3F-4CDE-9B2A-170518871F41}" srcOrd="0" destOrd="0" presId="urn:microsoft.com/office/officeart/2005/8/layout/vList5"/>
    <dgm:cxn modelId="{82CC1CA8-0B1F-4043-8039-6C1F85D5D02E}" type="presParOf" srcId="{B8DC4583-8297-43DB-A9A5-0E07F417CDBE}" destId="{3EFA48A9-97FA-4298-BCBE-E67E3F503CD2}" srcOrd="1" destOrd="0" presId="urn:microsoft.com/office/officeart/2005/8/layout/vList5"/>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974EC0-F6AE-49BF-A326-F5F4FE68D1F9}">
      <dsp:nvSpPr>
        <dsp:cNvPr id="0" name=""/>
        <dsp:cNvSpPr/>
      </dsp:nvSpPr>
      <dsp:spPr>
        <a:xfrm>
          <a:off x="283408" y="131746"/>
          <a:ext cx="1091107" cy="378927"/>
        </a:xfrm>
        <a:prstGeom prst="ellipse">
          <a:avLst/>
        </a:prstGeom>
        <a:solidFill>
          <a:schemeClr val="accent1">
            <a:tint val="50000"/>
            <a:alpha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17027DB7-FC7F-410E-AD32-3A3AA5C4A7DE}">
      <dsp:nvSpPr>
        <dsp:cNvPr id="0" name=""/>
        <dsp:cNvSpPr/>
      </dsp:nvSpPr>
      <dsp:spPr>
        <a:xfrm>
          <a:off x="740092" y="1036852"/>
          <a:ext cx="211455" cy="135331"/>
        </a:xfrm>
        <a:prstGeom prst="downArrow">
          <a:avLst/>
        </a:prstGeom>
        <a:solidFill>
          <a:schemeClr val="accent1">
            <a:lumMod val="75000"/>
          </a:schemeClr>
        </a:solidFill>
        <a:ln>
          <a:noFill/>
        </a:ln>
        <a:effectLst/>
      </dsp:spPr>
      <dsp:style>
        <a:lnRef idx="0">
          <a:scrgbClr r="0" g="0" b="0"/>
        </a:lnRef>
        <a:fillRef idx="3">
          <a:scrgbClr r="0" g="0" b="0"/>
        </a:fillRef>
        <a:effectRef idx="2">
          <a:scrgbClr r="0" g="0" b="0"/>
        </a:effectRef>
        <a:fontRef idx="minor"/>
      </dsp:style>
    </dsp:sp>
    <dsp:sp modelId="{006B09F7-2B9E-406B-AE9C-F64D8324769F}">
      <dsp:nvSpPr>
        <dsp:cNvPr id="0" name=""/>
        <dsp:cNvSpPr/>
      </dsp:nvSpPr>
      <dsp:spPr>
        <a:xfrm>
          <a:off x="-1" y="1173888"/>
          <a:ext cx="1691643" cy="19620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lt-LT" sz="1100" kern="1200">
              <a:solidFill>
                <a:schemeClr val="accent1">
                  <a:lumMod val="75000"/>
                </a:schemeClr>
              </a:solidFill>
            </a:rPr>
            <a:t>Metinis ataskaitų rinkinys</a:t>
          </a:r>
          <a:endParaRPr lang="en-GB" sz="1100" kern="1200">
            <a:solidFill>
              <a:schemeClr val="accent1">
                <a:lumMod val="75000"/>
              </a:schemeClr>
            </a:solidFill>
          </a:endParaRPr>
        </a:p>
      </dsp:txBody>
      <dsp:txXfrm>
        <a:off x="-1" y="1173888"/>
        <a:ext cx="1691643" cy="196204"/>
      </dsp:txXfrm>
    </dsp:sp>
    <dsp:sp modelId="{0EEBD72E-7FC2-4F5D-979A-B5B3F0750852}">
      <dsp:nvSpPr>
        <dsp:cNvPr id="0" name=""/>
        <dsp:cNvSpPr/>
      </dsp:nvSpPr>
      <dsp:spPr>
        <a:xfrm>
          <a:off x="661215" y="517180"/>
          <a:ext cx="448715" cy="380619"/>
        </a:xfrm>
        <a:prstGeom prst="ellipse">
          <a:avLst/>
        </a:prstGeom>
        <a:solidFill>
          <a:schemeClr val="lt1">
            <a:hueOff val="0"/>
            <a:satOff val="0"/>
            <a:lumOff val="0"/>
          </a:schemeClr>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lt-LT" sz="1100" kern="1200">
              <a:solidFill>
                <a:sysClr val="windowText" lastClr="000000"/>
              </a:solidFill>
            </a:rPr>
            <a:t>Iždas</a:t>
          </a:r>
          <a:endParaRPr lang="en-GB" sz="1100" kern="1200">
            <a:solidFill>
              <a:sysClr val="windowText" lastClr="000000"/>
            </a:solidFill>
          </a:endParaRPr>
        </a:p>
      </dsp:txBody>
      <dsp:txXfrm>
        <a:off x="726928" y="572920"/>
        <a:ext cx="317289" cy="269139"/>
      </dsp:txXfrm>
    </dsp:sp>
    <dsp:sp modelId="{06BF6ACB-13A8-44F1-A740-2F9C9A926772}">
      <dsp:nvSpPr>
        <dsp:cNvPr id="0" name=""/>
        <dsp:cNvSpPr/>
      </dsp:nvSpPr>
      <dsp:spPr>
        <a:xfrm>
          <a:off x="422910" y="231631"/>
          <a:ext cx="380619" cy="380619"/>
        </a:xfrm>
        <a:prstGeom prst="ellipse">
          <a:avLst/>
        </a:prstGeom>
        <a:solidFill>
          <a:schemeClr val="lt1">
            <a:hueOff val="0"/>
            <a:satOff val="0"/>
            <a:lumOff val="0"/>
          </a:schemeClr>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lt-LT" sz="1100" kern="1200">
              <a:solidFill>
                <a:sysClr val="windowText" lastClr="000000"/>
              </a:solidFill>
            </a:rPr>
            <a:t>VSS</a:t>
          </a:r>
          <a:endParaRPr lang="en-GB" sz="1100" kern="1200">
            <a:solidFill>
              <a:sysClr val="windowText" lastClr="000000"/>
            </a:solidFill>
          </a:endParaRPr>
        </a:p>
      </dsp:txBody>
      <dsp:txXfrm>
        <a:off x="478650" y="287371"/>
        <a:ext cx="269139" cy="269139"/>
      </dsp:txXfrm>
    </dsp:sp>
    <dsp:sp modelId="{2B7E2EB5-1764-4B7A-AD0D-F4DD95B2CCE5}">
      <dsp:nvSpPr>
        <dsp:cNvPr id="0" name=""/>
        <dsp:cNvSpPr/>
      </dsp:nvSpPr>
      <dsp:spPr>
        <a:xfrm>
          <a:off x="249577" y="75275"/>
          <a:ext cx="1184148" cy="947318"/>
        </a:xfrm>
        <a:prstGeom prst="funnel">
          <a:avLst/>
        </a:prstGeom>
        <a:solidFill>
          <a:schemeClr val="accent2">
            <a:alpha val="4000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B0FDBB-DEA6-4C63-A5D0-FB8F763996F0}">
      <dsp:nvSpPr>
        <dsp:cNvPr id="0" name=""/>
        <dsp:cNvSpPr/>
      </dsp:nvSpPr>
      <dsp:spPr>
        <a:xfrm rot="5400000">
          <a:off x="3085726" y="-1166436"/>
          <a:ext cx="729495" cy="3247505"/>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lt-LT" sz="1200" kern="1200">
              <a:latin typeface="Times New Roman" panose="02020603050405020304" pitchFamily="18" charset="0"/>
              <a:cs typeface="Times New Roman" panose="02020603050405020304" pitchFamily="18" charset="0"/>
            </a:rPr>
            <a:t>teikiama informacija apie savivaldybės veiklos tikslų pasiekimą;</a:t>
          </a:r>
        </a:p>
        <a:p>
          <a:pPr marL="114300" lvl="1" indent="-114300" algn="l" defTabSz="533400">
            <a:lnSpc>
              <a:spcPct val="90000"/>
            </a:lnSpc>
            <a:spcBef>
              <a:spcPct val="0"/>
            </a:spcBef>
            <a:spcAft>
              <a:spcPct val="15000"/>
            </a:spcAft>
            <a:buChar char="•"/>
          </a:pPr>
          <a:r>
            <a:rPr lang="lt-LT" sz="1200" kern="1200">
              <a:latin typeface="Times New Roman" panose="02020603050405020304" pitchFamily="18" charset="0"/>
              <a:cs typeface="Times New Roman" panose="02020603050405020304" pitchFamily="18" charset="0"/>
            </a:rPr>
            <a:t>kita svarbi informacija apie finansinius ir nefinansinius veiklos rezultatus</a:t>
          </a:r>
        </a:p>
      </dsp:txBody>
      <dsp:txXfrm rot="-5400000">
        <a:off x="1826722" y="128179"/>
        <a:ext cx="3211894" cy="658273"/>
      </dsp:txXfrm>
    </dsp:sp>
    <dsp:sp modelId="{998EF288-42E1-4D24-9044-708A4688CB33}">
      <dsp:nvSpPr>
        <dsp:cNvPr id="0" name=""/>
        <dsp:cNvSpPr/>
      </dsp:nvSpPr>
      <dsp:spPr>
        <a:xfrm>
          <a:off x="0" y="1381"/>
          <a:ext cx="1826721" cy="911869"/>
        </a:xfrm>
        <a:prstGeom prst="roundRect">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lt-LT" sz="1400" kern="1200">
              <a:solidFill>
                <a:sysClr val="windowText" lastClr="000000"/>
              </a:solidFill>
              <a:latin typeface="Times New Roman" panose="02020603050405020304" pitchFamily="18" charset="0"/>
              <a:cs typeface="Times New Roman" panose="02020603050405020304" pitchFamily="18" charset="0"/>
            </a:rPr>
            <a:t>Savivaldybės metinė veiklos ataskaita</a:t>
          </a:r>
        </a:p>
      </dsp:txBody>
      <dsp:txXfrm>
        <a:off x="44514" y="45895"/>
        <a:ext cx="1737693" cy="822841"/>
      </dsp:txXfrm>
    </dsp:sp>
    <dsp:sp modelId="{E40B5CF7-D08E-42E6-A9BC-9A4AFC68CCD7}">
      <dsp:nvSpPr>
        <dsp:cNvPr id="0" name=""/>
        <dsp:cNvSpPr/>
      </dsp:nvSpPr>
      <dsp:spPr>
        <a:xfrm rot="5400000">
          <a:off x="3041646" y="-208972"/>
          <a:ext cx="817655" cy="3247505"/>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lt-LT" sz="1200" kern="1200">
              <a:latin typeface="Times New Roman" panose="02020603050405020304" pitchFamily="18" charset="0"/>
              <a:cs typeface="Times New Roman" panose="02020603050405020304" pitchFamily="18" charset="0"/>
            </a:rPr>
            <a:t>konsoliduoti 32 biudžetinų įstaigų, 2 viešųjų įstaigų finansinių ataskaitų rinkiniai </a:t>
          </a:r>
        </a:p>
        <a:p>
          <a:pPr marL="114300" lvl="1" indent="-114300" algn="l" defTabSz="533400">
            <a:lnSpc>
              <a:spcPct val="90000"/>
            </a:lnSpc>
            <a:spcBef>
              <a:spcPct val="0"/>
            </a:spcBef>
            <a:spcAft>
              <a:spcPct val="15000"/>
            </a:spcAft>
            <a:buChar char="•"/>
          </a:pPr>
          <a:r>
            <a:rPr lang="lt-LT" sz="1200" kern="1200">
              <a:latin typeface="Times New Roman" panose="02020603050405020304" pitchFamily="18" charset="0"/>
              <a:cs typeface="Times New Roman" panose="02020603050405020304" pitchFamily="18" charset="0"/>
            </a:rPr>
            <a:t>Savivaldybės iždo finansinių ataskaitų rinkinys</a:t>
          </a:r>
        </a:p>
      </dsp:txBody>
      <dsp:txXfrm rot="-5400000">
        <a:off x="1826722" y="1045867"/>
        <a:ext cx="3207590" cy="737825"/>
      </dsp:txXfrm>
    </dsp:sp>
    <dsp:sp modelId="{B2D59107-6984-465A-8833-AA6F48A4BEF5}">
      <dsp:nvSpPr>
        <dsp:cNvPr id="0" name=""/>
        <dsp:cNvSpPr/>
      </dsp:nvSpPr>
      <dsp:spPr>
        <a:xfrm>
          <a:off x="0" y="958845"/>
          <a:ext cx="1826721" cy="911869"/>
        </a:xfrm>
        <a:prstGeom prst="roundRect">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lt-LT" sz="1400" b="0" kern="1200">
              <a:solidFill>
                <a:sysClr val="windowText" lastClr="000000"/>
              </a:solidFill>
              <a:latin typeface="Times New Roman" panose="02020603050405020304" pitchFamily="18" charset="0"/>
              <a:cs typeface="Times New Roman" panose="02020603050405020304" pitchFamily="18" charset="0"/>
            </a:rPr>
            <a:t>Savivaldybės metinių finansinių ataskaitų rinkinys</a:t>
          </a:r>
        </a:p>
      </dsp:txBody>
      <dsp:txXfrm>
        <a:off x="44514" y="1003359"/>
        <a:ext cx="1737693" cy="822841"/>
      </dsp:txXfrm>
    </dsp:sp>
    <dsp:sp modelId="{3EFA48A9-97FA-4298-BCBE-E67E3F503CD2}">
      <dsp:nvSpPr>
        <dsp:cNvPr id="0" name=""/>
        <dsp:cNvSpPr/>
      </dsp:nvSpPr>
      <dsp:spPr>
        <a:xfrm rot="5400000">
          <a:off x="3085726" y="748490"/>
          <a:ext cx="729495" cy="3247505"/>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533400">
            <a:lnSpc>
              <a:spcPct val="90000"/>
            </a:lnSpc>
            <a:spcBef>
              <a:spcPct val="0"/>
            </a:spcBef>
            <a:spcAft>
              <a:spcPct val="15000"/>
            </a:spcAft>
            <a:buChar char="•"/>
          </a:pPr>
          <a:r>
            <a:rPr lang="lt-LT" sz="1200" kern="1200">
              <a:latin typeface="Times New Roman" panose="02020603050405020304" pitchFamily="18" charset="0"/>
              <a:cs typeface="Times New Roman" panose="02020603050405020304" pitchFamily="18" charset="0"/>
            </a:rPr>
            <a:t>konsoliduoti 43 asignavimų valdytojų biudžeto vykdymo ataskaitų rinkiniai</a:t>
          </a:r>
        </a:p>
      </dsp:txBody>
      <dsp:txXfrm rot="-5400000">
        <a:off x="1826722" y="2043106"/>
        <a:ext cx="3211894" cy="658273"/>
      </dsp:txXfrm>
    </dsp:sp>
    <dsp:sp modelId="{4B3BEE04-3E3F-4CDE-9B2A-170518871F41}">
      <dsp:nvSpPr>
        <dsp:cNvPr id="0" name=""/>
        <dsp:cNvSpPr/>
      </dsp:nvSpPr>
      <dsp:spPr>
        <a:xfrm>
          <a:off x="0" y="1916308"/>
          <a:ext cx="1826721" cy="911869"/>
        </a:xfrm>
        <a:prstGeom prst="roundRect">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lt-LT" sz="1400" kern="1200">
              <a:solidFill>
                <a:sysClr val="windowText" lastClr="000000"/>
              </a:solidFill>
              <a:latin typeface="Times New Roman" panose="02020603050405020304" pitchFamily="18" charset="0"/>
              <a:cs typeface="Times New Roman" panose="02020603050405020304" pitchFamily="18" charset="0"/>
            </a:rPr>
            <a:t>Savivaldybės metinių biudžeto vykdymo ataskaitų rinkinys</a:t>
          </a:r>
        </a:p>
      </dsp:txBody>
      <dsp:txXfrm>
        <a:off x="44514" y="1960822"/>
        <a:ext cx="1737693" cy="822841"/>
      </dsp:txXfrm>
    </dsp:sp>
  </dsp:spTree>
</dsp:drawing>
</file>

<file path=word/diagrams/layout1.xml><?xml version="1.0" encoding="utf-8"?>
<dgm:layoutDef xmlns:dgm="http://schemas.openxmlformats.org/drawingml/2006/diagram" xmlns:a="http://schemas.openxmlformats.org/drawingml/2006/main" uniqueId="urn:microsoft.com/office/officeart/2005/8/layout/funnel1">
  <dgm:title val=""/>
  <dgm:desc val=""/>
  <dgm:catLst>
    <dgm:cat type="relationship" pri="2000"/>
    <dgm:cat type="process" pri="27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4"/>
      <dgm:resizeHandles val="exact"/>
    </dgm:varLst>
    <dgm:alg type="composite">
      <dgm:param type="ar" val="1.25"/>
    </dgm:alg>
    <dgm:shape xmlns:r="http://schemas.openxmlformats.org/officeDocument/2006/relationships" r:blip="">
      <dgm:adjLst/>
    </dgm:shape>
    <dgm:presOf/>
    <dgm:choose name="Name1">
      <dgm:if name="Name2" axis="ch" ptType="node" func="cnt" op="equ" val="2">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w" for="ch" forName="item1" refType="w" fact="0.35"/>
          <dgm:constr type="h" for="ch" forName="item1" refType="w" fact="0.35"/>
          <dgm:constr type="t" for="ch" forName="item1" refType="h" fact="0.05"/>
          <dgm:constr type="l" for="ch" forName="item1" refType="w" fact="0.125"/>
          <dgm:constr type="primFontSz" for="ch" forName="item1" op="equ" val="65"/>
          <dgm:constr type="w" for="ch" forName="funnel" refType="w" fact="0.7"/>
          <dgm:constr type="h" for="ch" forName="funnel" refType="h" fact="0.7"/>
          <dgm:constr type="t" for="ch" forName="funnel"/>
          <dgm:constr type="l" for="ch" forName="funnel"/>
        </dgm:constrLst>
      </dgm:if>
      <dgm:else name="Name3">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primFontSz" for="ch" forName="rectangle" val="65"/>
          <dgm:constr type="w" for="ch" forName="item1" refType="w" fact="0.225"/>
          <dgm:constr type="h" for="ch" forName="item1" refType="w" fact="0.225"/>
          <dgm:constr type="t" for="ch" forName="item1" refType="h" fact="0.336"/>
          <dgm:constr type="l" for="ch" forName="item1" refType="w" fact="0.261"/>
          <dgm:constr type="primFontSz" for="ch" forName="item1" val="65"/>
          <dgm:constr type="w" for="ch" forName="item2" refType="w" fact="0.225"/>
          <dgm:constr type="h" for="ch" forName="item2" refType="w" fact="0.225"/>
          <dgm:constr type="t" for="ch" forName="item2" refType="h" fact="0.125"/>
          <dgm:constr type="l" for="ch" forName="item2" refType="w" fact="0.1"/>
          <dgm:constr type="primFontSz" for="ch" forName="item2" refType="primFontSz" refFor="ch" refForName="item1" op="equ"/>
          <dgm:constr type="w" for="ch" forName="item3" refType="w" fact="0.225"/>
          <dgm:constr type="h" for="ch" forName="item3" refType="w" fact="0.225"/>
          <dgm:constr type="t" for="ch" forName="item3" refType="h" fact="0.057"/>
          <dgm:constr type="l" for="ch" forName="item3" refType="w" fact="0.33"/>
          <dgm:constr type="primFontSz" for="ch" forName="item3" refType="primFontSz" refFor="ch" refForName="item1" op="equ"/>
          <dgm:constr type="w" for="ch" forName="funnel" refType="w" fact="0.7"/>
          <dgm:constr type="h" for="ch" forName="funnel" refType="h" fact="0.7"/>
          <dgm:constr type="t" for="ch" forName="funnel"/>
          <dgm:constr type="l" for="ch" forName="funnel"/>
        </dgm:constrLst>
      </dgm:else>
    </dgm:choose>
    <dgm:ruleLst/>
    <dgm:choose name="Name4">
      <dgm:if name="Name5" axis="ch" ptType="node" func="cnt" op="gte" val="1">
        <dgm:layoutNode name="ellipse" styleLbl="trBgShp">
          <dgm:alg type="sp"/>
          <dgm:shape xmlns:r="http://schemas.openxmlformats.org/officeDocument/2006/relationships" type="ellipse" r:blip="">
            <dgm:adjLst/>
          </dgm:shape>
          <dgm:presOf/>
          <dgm:constrLst/>
          <dgm:ruleLst/>
        </dgm:layoutNode>
        <dgm:layoutNode name="arrow1" styleLbl="fgShp">
          <dgm:alg type="sp"/>
          <dgm:shape xmlns:r="http://schemas.openxmlformats.org/officeDocument/2006/relationships" type="downArrow" r:blip="">
            <dgm:adjLst/>
          </dgm:shape>
          <dgm:presOf/>
          <dgm:constrLst/>
          <dgm:ruleLst/>
        </dgm:layoutNode>
        <dgm:layoutNode name="rectangle" styleLbl="revTx">
          <dgm:varLst>
            <dgm:bulletEnabled val="1"/>
          </dgm:varLst>
          <dgm:alg type="tx">
            <dgm:param type="txAnchorHorzCh" val="ctr"/>
          </dgm:alg>
          <dgm:shape xmlns:r="http://schemas.openxmlformats.org/officeDocument/2006/relationships" type="rect" r:blip="">
            <dgm:adjLst/>
          </dgm:shape>
          <dgm:choose name="Name6">
            <dgm:if name="Name7" axis="ch" ptType="node" func="cnt" op="equ" val="1">
              <dgm:presOf axis="ch desOrSelf" ptType="node node" st="1 1" cnt="1 0"/>
            </dgm:if>
            <dgm:if name="Name8" axis="ch" ptType="node" func="cnt" op="equ" val="2">
              <dgm:presOf axis="ch desOrSelf" ptType="node node" st="2 1" cnt="1 0"/>
            </dgm:if>
            <dgm:if name="Name9" axis="ch" ptType="node" func="cnt" op="equ" val="3">
              <dgm:presOf axis="ch desOrSelf" ptType="node node" st="3 1" cnt="1 0"/>
            </dgm:if>
            <dgm:else name="Name10">
              <dgm:presOf axis="ch desOrSelf" ptType="node node" st="4 1" cnt="1 0"/>
            </dgm:else>
          </dgm:choose>
          <dgm:constrLst/>
          <dgm:ruleLst>
            <dgm:rule type="primFontSz" val="5" fact="NaN" max="NaN"/>
          </dgm:ruleLst>
        </dgm:layoutNode>
        <dgm:forEach name="Name11" axis="ch" ptType="node" st="2" cnt="1">
          <dgm:layoutNode name="item1" styleLbl="node1">
            <dgm:varLst>
              <dgm:bulletEnabled val="1"/>
            </dgm:varLst>
            <dgm:alg type="tx">
              <dgm:param type="txAnchorVertCh" val="mid"/>
            </dgm:alg>
            <dgm:shape xmlns:r="http://schemas.openxmlformats.org/officeDocument/2006/relationships" type="ellipse" r:blip="">
              <dgm:adjLst/>
            </dgm:shape>
            <dgm:choose name="Name12">
              <dgm:if name="Name13" axis="root ch" ptType="all node" func="cnt" op="equ" val="1">
                <dgm:presOf/>
              </dgm:if>
              <dgm:if name="Name14" axis="root ch" ptType="all node" func="cnt" op="equ" val="2">
                <dgm:presOf axis="root ch desOrSelf" ptType="all node node" st="1 1 1" cnt="0 1 0"/>
              </dgm:if>
              <dgm:if name="Name15" axis="root ch" ptType="all node" func="cnt" op="equ" val="3">
                <dgm:presOf axis="root ch desOrSelf" ptType="all node node" st="1 2 1" cnt="0 1 0"/>
              </dgm:if>
              <dgm:else name="Name16">
                <dgm:presOf axis="root ch desOrSelf" ptType="all node node" st="1 3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17" axis="ch" ptType="node" st="3" cnt="1">
          <dgm:layoutNode name="item2" styleLbl="node1">
            <dgm:varLst>
              <dgm:bulletEnabled val="1"/>
            </dgm:varLst>
            <dgm:alg type="tx">
              <dgm:param type="txAnchorVertCh" val="mid"/>
            </dgm:alg>
            <dgm:shape xmlns:r="http://schemas.openxmlformats.org/officeDocument/2006/relationships" type="ellipse" r:blip="">
              <dgm:adjLst/>
            </dgm:shape>
            <dgm:choose name="Name18">
              <dgm:if name="Name19" axis="root ch" ptType="all node" func="cnt" op="equ" val="1">
                <dgm:presOf/>
              </dgm:if>
              <dgm:if name="Name20" axis="root ch" ptType="all node" func="cnt" op="equ" val="2">
                <dgm:presOf/>
              </dgm:if>
              <dgm:if name="Name21" axis="root ch" ptType="all node" func="cnt" op="equ" val="3">
                <dgm:presOf axis="root ch desOrSelf" ptType="all node node" st="1 1 1" cnt="0 1 0"/>
              </dgm:if>
              <dgm:else name="Name22">
                <dgm:presOf axis="root ch desOrSelf" ptType="all node node" st="1 2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23" axis="ch" ptType="node" st="4" cnt="1">
          <dgm:layoutNode name="item3" styleLbl="node1">
            <dgm:varLst>
              <dgm:bulletEnabled val="1"/>
            </dgm:varLst>
            <dgm:alg type="tx">
              <dgm:param type="txAnchorVertCh" val="mid"/>
            </dgm:alg>
            <dgm:shape xmlns:r="http://schemas.openxmlformats.org/officeDocument/2006/relationships" type="ellipse" r:blip="">
              <dgm:adjLst/>
            </dgm:shape>
            <dgm:choose name="Name24">
              <dgm:if name="Name25" axis="root ch" ptType="all node" func="cnt" op="equ" val="1">
                <dgm:presOf/>
              </dgm:if>
              <dgm:if name="Name26" axis="root ch" ptType="all node" func="cnt" op="equ" val="2">
                <dgm:presOf/>
              </dgm:if>
              <dgm:if name="Name27" axis="root ch" ptType="all node" func="cnt" op="equ" val="3">
                <dgm:presOf/>
              </dgm:if>
              <dgm:else name="Name28">
                <dgm:presOf axis="root ch desOrSelf" ptType="all node node" st="1 1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layoutNode name="funnel" styleLbl="trAlignAcc1">
          <dgm:alg type="sp"/>
          <dgm:shape xmlns:r="http://schemas.openxmlformats.org/officeDocument/2006/relationships" type="funnel" r:blip="">
            <dgm:adjLst/>
          </dgm:shape>
          <dgm:presOf/>
          <dgm:constrLst/>
          <dgm:ruleLst/>
        </dgm:layoutNode>
      </dgm:if>
      <dgm:else name="Name29"/>
    </dgm:choose>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A90F4-0C59-44E8-B7E8-85DAB96F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5177</TotalTime>
  <Pages>24</Pages>
  <Words>6857</Words>
  <Characters>39088</Characters>
  <Application>Microsoft Office Word</Application>
  <DocSecurity>0</DocSecurity>
  <Lines>325</Lines>
  <Paragraphs>91</Paragraphs>
  <ScaleCrop>false</ScaleCrop>
  <HeadingPairs>
    <vt:vector size="6" baseType="variant">
      <vt:variant>
        <vt:lpstr>Pavadinimas</vt:lpstr>
      </vt:variant>
      <vt:variant>
        <vt:i4>1</vt:i4>
      </vt:variant>
      <vt:variant>
        <vt:lpstr>Antraštės</vt:lpstr>
      </vt:variant>
      <vt:variant>
        <vt:i4>2</vt:i4>
      </vt:variant>
      <vt:variant>
        <vt:lpstr>Title</vt:lpstr>
      </vt:variant>
      <vt:variant>
        <vt:i4>1</vt:i4>
      </vt:variant>
    </vt:vector>
  </HeadingPairs>
  <TitlesOfParts>
    <vt:vector size="4" baseType="lpstr">
      <vt:lpstr/>
      <vt:lpstr>KAIŠIADORIŲ RAJONO SAVIVALDYBĖS</vt:lpstr>
      <vt:lpstr>KONTROLĖS IR AUDITO TARNYBA</vt:lpstr>
      <vt:lpstr/>
    </vt:vector>
  </TitlesOfParts>
  <Company/>
  <LinksUpToDate>false</LinksUpToDate>
  <CharactersWithSpaces>45854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Danutė Steponavičienė</cp:lastModifiedBy>
  <cp:revision>197</cp:revision>
  <cp:lastPrinted>2026-04-30T06:23:00Z</cp:lastPrinted>
  <dcterms:created xsi:type="dcterms:W3CDTF">2025-12-03T12:51:00Z</dcterms:created>
  <dcterms:modified xsi:type="dcterms:W3CDTF">2026-05-13T07:13:00Z</dcterms:modified>
</cp:coreProperties>
</file>